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CB200" w14:textId="41513887" w:rsidR="00413747" w:rsidRPr="008216EB" w:rsidRDefault="00A427C1" w:rsidP="00D06EC1">
      <w:pPr>
        <w:pStyle w:val="Default"/>
        <w:spacing w:line="360" w:lineRule="auto"/>
        <w:jc w:val="center"/>
      </w:pPr>
      <w:r>
        <w:rPr>
          <w:b/>
          <w:bCs/>
        </w:rPr>
        <w:t>A</w:t>
      </w:r>
      <w:r w:rsidR="00413747" w:rsidRPr="008216EB">
        <w:rPr>
          <w:b/>
          <w:bCs/>
        </w:rPr>
        <w:t>NEXO I</w:t>
      </w:r>
    </w:p>
    <w:p w14:paraId="341CFE0A" w14:textId="1318C124" w:rsidR="00A9479E" w:rsidRDefault="006D0B6E" w:rsidP="00FA26C0">
      <w:pPr>
        <w:spacing w:line="360" w:lineRule="auto"/>
        <w:ind w:right="98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8216EB">
        <w:rPr>
          <w:rFonts w:ascii="Arial" w:eastAsia="Calibri" w:hAnsi="Arial" w:cs="Arial"/>
          <w:b/>
          <w:color w:val="000000"/>
          <w:sz w:val="24"/>
          <w:szCs w:val="24"/>
        </w:rPr>
        <w:t>TERMO DE REFERÊNCIA</w:t>
      </w:r>
      <w:r w:rsidR="004E62A9">
        <w:rPr>
          <w:rFonts w:ascii="Arial" w:eastAsia="Calibri" w:hAnsi="Arial" w:cs="Arial"/>
          <w:b/>
          <w:color w:val="000000"/>
          <w:sz w:val="24"/>
          <w:szCs w:val="24"/>
        </w:rPr>
        <w:t xml:space="preserve"> (AMBULÂNCIA)</w:t>
      </w:r>
    </w:p>
    <w:p w14:paraId="78B0CFBA" w14:textId="77777777" w:rsidR="00255BD7" w:rsidRDefault="00255BD7" w:rsidP="00FA26C0">
      <w:pPr>
        <w:spacing w:line="360" w:lineRule="auto"/>
        <w:ind w:right="98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1730BDE2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Município de Balneário Pinhal  </w:t>
      </w:r>
    </w:p>
    <w:p w14:paraId="43F1496A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Secretaria Municipal de Saúde  </w:t>
      </w:r>
    </w:p>
    <w:p w14:paraId="1A9A37D5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Necessidade da Administração: Aquisição de Ambulância de Remoção Básica </w:t>
      </w:r>
    </w:p>
    <w:p w14:paraId="64A908A3" w14:textId="3C61F9FF" w:rsidR="004E62A9" w:rsidRPr="004E62A9" w:rsidRDefault="004E62A9" w:rsidP="00BD1FCF">
      <w:pPr>
        <w:spacing w:line="360" w:lineRule="auto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4E639F7F" w14:textId="226C08CD" w:rsidR="004E62A9" w:rsidRPr="004E62A9" w:rsidRDefault="004E62A9" w:rsidP="00BD1FCF">
      <w:pPr>
        <w:spacing w:line="360" w:lineRule="auto"/>
        <w:ind w:left="9" w:hanging="10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b/>
          <w:color w:val="000000"/>
          <w:sz w:val="24"/>
          <w:szCs w:val="22"/>
        </w:rPr>
        <w:t xml:space="preserve">1. Definição do Objeto  </w:t>
      </w:r>
    </w:p>
    <w:p w14:paraId="5EEA9F48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O presente Termo refere-se à aquisição de Ambulância de Remoção Básica Tipo A. </w:t>
      </w:r>
    </w:p>
    <w:p w14:paraId="537B3779" w14:textId="259A5380" w:rsidR="004E62A9" w:rsidRPr="004E62A9" w:rsidRDefault="004E62A9" w:rsidP="004E62A9">
      <w:pPr>
        <w:spacing w:line="360" w:lineRule="auto"/>
        <w:ind w:left="10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1AC5A4C2" w14:textId="4EE53769" w:rsidR="004E62A9" w:rsidRPr="004E62A9" w:rsidRDefault="00E956A3" w:rsidP="00BD1FCF">
      <w:pPr>
        <w:keepNext/>
        <w:keepLines/>
        <w:spacing w:line="360" w:lineRule="auto"/>
        <w:ind w:left="239" w:hanging="240"/>
        <w:outlineLvl w:val="0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b/>
          <w:color w:val="000000"/>
          <w:sz w:val="24"/>
          <w:szCs w:val="22"/>
        </w:rPr>
        <w:t xml:space="preserve">2. </w:t>
      </w:r>
      <w:r w:rsidR="004E62A9" w:rsidRPr="004E62A9">
        <w:rPr>
          <w:rFonts w:ascii="Arial" w:hAnsi="Arial" w:cs="Arial"/>
          <w:b/>
          <w:color w:val="000000"/>
          <w:sz w:val="24"/>
          <w:szCs w:val="22"/>
        </w:rPr>
        <w:t xml:space="preserve">Fundamentação da Contratação  </w:t>
      </w:r>
      <w:r w:rsidR="004E62A9" w:rsidRPr="004E62A9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7A8138EB" w14:textId="17A16253" w:rsidR="004E62A9" w:rsidRPr="004E62A9" w:rsidRDefault="004E62A9" w:rsidP="00BD1FCF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Tal aquisição tem a finalidade de atender a demanda do município através da Secretaria Municipal de Saúde, garantindo o translado dos usuários atendidos nas unidades de saúde, principalmente os casos de urgência, que são encaminhados para o Unidade de Pronto Atendimento Sueli Santos de Souza. Salientamos que a aquisição de uma nova </w:t>
      </w:r>
      <w:proofErr w:type="gramStart"/>
      <w:r w:rsidRPr="004E62A9">
        <w:rPr>
          <w:rFonts w:ascii="Arial" w:hAnsi="Arial" w:cs="Arial"/>
          <w:color w:val="000000"/>
          <w:sz w:val="24"/>
          <w:szCs w:val="22"/>
        </w:rPr>
        <w:t>ambulância</w:t>
      </w:r>
      <w:proofErr w:type="gramEnd"/>
      <w:r w:rsidRPr="004E62A9">
        <w:rPr>
          <w:rFonts w:ascii="Arial" w:hAnsi="Arial" w:cs="Arial"/>
          <w:color w:val="000000"/>
          <w:sz w:val="24"/>
          <w:szCs w:val="22"/>
        </w:rPr>
        <w:t xml:space="preserve">, proporcionará maior agilidade nas remoções, humanizando ainda mais os serviços oferecidos a população do município.   </w:t>
      </w:r>
      <w:r w:rsidRPr="004E62A9">
        <w:rPr>
          <w:rFonts w:ascii="Arial" w:hAnsi="Arial" w:cs="Arial"/>
          <w:b/>
          <w:color w:val="000000"/>
          <w:sz w:val="24"/>
          <w:szCs w:val="22"/>
        </w:rPr>
        <w:t xml:space="preserve"> </w:t>
      </w:r>
    </w:p>
    <w:p w14:paraId="4A7185C2" w14:textId="77777777" w:rsidR="004E62A9" w:rsidRPr="004E62A9" w:rsidRDefault="004E62A9" w:rsidP="004E62A9">
      <w:pPr>
        <w:spacing w:line="360" w:lineRule="auto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b/>
          <w:color w:val="000000"/>
          <w:sz w:val="24"/>
          <w:szCs w:val="22"/>
        </w:rPr>
        <w:t xml:space="preserve"> </w:t>
      </w:r>
    </w:p>
    <w:p w14:paraId="2FA29E9E" w14:textId="48067105" w:rsidR="004E62A9" w:rsidRPr="004E62A9" w:rsidRDefault="00E956A3" w:rsidP="00BD1FCF">
      <w:pPr>
        <w:keepNext/>
        <w:keepLines/>
        <w:spacing w:line="360" w:lineRule="auto"/>
        <w:ind w:left="239" w:hanging="240"/>
        <w:outlineLvl w:val="0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b/>
          <w:color w:val="000000"/>
          <w:sz w:val="24"/>
          <w:szCs w:val="22"/>
        </w:rPr>
        <w:t xml:space="preserve">3. </w:t>
      </w:r>
      <w:r w:rsidR="004E62A9" w:rsidRPr="004E62A9">
        <w:rPr>
          <w:rFonts w:ascii="Arial" w:hAnsi="Arial" w:cs="Arial"/>
          <w:b/>
          <w:color w:val="000000"/>
          <w:sz w:val="24"/>
          <w:szCs w:val="22"/>
        </w:rPr>
        <w:t xml:space="preserve">Descrição da solução como um todo  </w:t>
      </w:r>
      <w:r w:rsidR="004E62A9" w:rsidRPr="004E62A9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0CABD6EA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A solução proposta é a aquisição de um Veículo tipo furgão transformado em Ambulância de Remoção Básica Tipo A. </w:t>
      </w:r>
    </w:p>
    <w:p w14:paraId="08B065FC" w14:textId="77777777" w:rsidR="00812EAF" w:rsidRDefault="004E62A9" w:rsidP="00812EAF">
      <w:pPr>
        <w:spacing w:line="360" w:lineRule="auto"/>
        <w:ind w:left="14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   </w:t>
      </w:r>
    </w:p>
    <w:p w14:paraId="6545FB78" w14:textId="0D18BA51" w:rsidR="004E62A9" w:rsidRPr="004E62A9" w:rsidRDefault="00E956A3" w:rsidP="00812EAF">
      <w:pPr>
        <w:spacing w:line="360" w:lineRule="auto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b/>
          <w:color w:val="000000"/>
          <w:sz w:val="24"/>
          <w:szCs w:val="22"/>
        </w:rPr>
        <w:t xml:space="preserve">4. </w:t>
      </w:r>
      <w:r w:rsidR="004E62A9" w:rsidRPr="004E62A9">
        <w:rPr>
          <w:rFonts w:ascii="Arial" w:hAnsi="Arial" w:cs="Arial"/>
          <w:b/>
          <w:color w:val="000000"/>
          <w:sz w:val="24"/>
          <w:szCs w:val="22"/>
        </w:rPr>
        <w:t xml:space="preserve">Requisitos da Contratação </w:t>
      </w:r>
      <w:r w:rsidR="004E62A9" w:rsidRPr="004E62A9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073F164C" w14:textId="77777777" w:rsidR="00E956A3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A contratação será realizada na modalidade Pregão, na sua forma eletrônica, com critério de julgamento por menor preço por item, nos termos dos artigos 6º, inciso XLI, 17, § 2º, e 34, todos da Lei Federal nº 14.133/2021. </w:t>
      </w:r>
    </w:p>
    <w:p w14:paraId="48CD0734" w14:textId="45AFE05C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E62A9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36CE9872" w14:textId="688AFE28" w:rsidR="00BD1FCF" w:rsidRDefault="00E956A3" w:rsidP="00E956A3">
      <w:pPr>
        <w:spacing w:line="360" w:lineRule="auto"/>
        <w:rPr>
          <w:b/>
          <w:color w:val="000000"/>
          <w:sz w:val="24"/>
          <w:szCs w:val="22"/>
        </w:rPr>
      </w:pPr>
      <w:r>
        <w:rPr>
          <w:rFonts w:ascii="Arial" w:hAnsi="Arial" w:cs="Arial"/>
          <w:b/>
          <w:color w:val="000000"/>
          <w:sz w:val="24"/>
          <w:szCs w:val="22"/>
        </w:rPr>
        <w:t xml:space="preserve">5. </w:t>
      </w:r>
      <w:r w:rsidR="004E62A9" w:rsidRPr="004E62A9">
        <w:rPr>
          <w:rFonts w:ascii="Arial" w:hAnsi="Arial" w:cs="Arial"/>
          <w:b/>
          <w:color w:val="000000"/>
          <w:sz w:val="24"/>
          <w:szCs w:val="22"/>
        </w:rPr>
        <w:t xml:space="preserve">Modelo de Execução do Objeto  </w:t>
      </w:r>
      <w:r w:rsidR="004E62A9" w:rsidRPr="004E62A9">
        <w:rPr>
          <w:b/>
          <w:color w:val="000000"/>
          <w:sz w:val="24"/>
          <w:szCs w:val="22"/>
        </w:rPr>
        <w:t xml:space="preserve"> </w:t>
      </w:r>
    </w:p>
    <w:tbl>
      <w:tblPr>
        <w:tblStyle w:val="TableGrid2"/>
        <w:tblW w:w="9775" w:type="dxa"/>
        <w:tblInd w:w="-5" w:type="dxa"/>
        <w:tblLayout w:type="fixed"/>
        <w:tblCellMar>
          <w:top w:w="14" w:type="dxa"/>
          <w:left w:w="70" w:type="dxa"/>
          <w:right w:w="38" w:type="dxa"/>
        </w:tblCellMar>
        <w:tblLook w:val="04A0" w:firstRow="1" w:lastRow="0" w:firstColumn="1" w:lastColumn="0" w:noHBand="0" w:noVBand="1"/>
      </w:tblPr>
      <w:tblGrid>
        <w:gridCol w:w="602"/>
        <w:gridCol w:w="6628"/>
        <w:gridCol w:w="850"/>
        <w:gridCol w:w="1695"/>
      </w:tblGrid>
      <w:tr w:rsidR="004E62A9" w:rsidRPr="004E62A9" w14:paraId="7DABFA32" w14:textId="77777777" w:rsidTr="004E62A9">
        <w:trPr>
          <w:trHeight w:val="37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1316" w14:textId="77777777" w:rsidR="004E62A9" w:rsidRPr="004E62A9" w:rsidRDefault="004E62A9" w:rsidP="004E62A9">
            <w:pPr>
              <w:spacing w:line="259" w:lineRule="auto"/>
              <w:ind w:left="41"/>
              <w:rPr>
                <w:rFonts w:ascii="Arial" w:hAnsi="Arial" w:cs="Arial"/>
                <w:color w:val="000000"/>
              </w:rPr>
            </w:pPr>
            <w:r w:rsidRPr="004E62A9">
              <w:rPr>
                <w:rFonts w:ascii="Arial" w:hAnsi="Arial" w:cs="Arial"/>
                <w:b/>
                <w:color w:val="000000"/>
              </w:rPr>
              <w:t xml:space="preserve">Item 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0D34" w14:textId="77777777" w:rsidR="004E62A9" w:rsidRPr="004E62A9" w:rsidRDefault="004E62A9" w:rsidP="004E62A9">
            <w:pPr>
              <w:spacing w:line="259" w:lineRule="auto"/>
              <w:ind w:right="31"/>
              <w:jc w:val="center"/>
              <w:rPr>
                <w:rFonts w:ascii="Arial" w:hAnsi="Arial" w:cs="Arial"/>
                <w:color w:val="000000"/>
              </w:rPr>
            </w:pPr>
            <w:r w:rsidRPr="004E62A9">
              <w:rPr>
                <w:rFonts w:ascii="Arial" w:hAnsi="Arial" w:cs="Arial"/>
                <w:b/>
                <w:color w:val="000000"/>
              </w:rPr>
              <w:t xml:space="preserve">Descrição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7867" w14:textId="7DEB578B" w:rsidR="004E62A9" w:rsidRPr="004E62A9" w:rsidRDefault="004E62A9" w:rsidP="004E62A9">
            <w:pPr>
              <w:spacing w:line="259" w:lineRule="auto"/>
              <w:ind w:left="31"/>
              <w:jc w:val="both"/>
              <w:rPr>
                <w:rFonts w:ascii="Arial" w:hAnsi="Arial" w:cs="Arial"/>
                <w:color w:val="000000"/>
              </w:rPr>
            </w:pPr>
            <w:r w:rsidRPr="004E62A9">
              <w:rPr>
                <w:rFonts w:ascii="Arial" w:hAnsi="Arial" w:cs="Arial"/>
                <w:b/>
                <w:color w:val="000000"/>
              </w:rPr>
              <w:t>Quant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  <w:r w:rsidRPr="004E62A9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54B8" w14:textId="21F53F76" w:rsidR="00BD1FCF" w:rsidRPr="004E62A9" w:rsidRDefault="004E62A9" w:rsidP="00BD1FCF">
            <w:pPr>
              <w:spacing w:line="259" w:lineRule="auto"/>
              <w:ind w:right="30"/>
              <w:jc w:val="center"/>
              <w:rPr>
                <w:rFonts w:ascii="Arial" w:hAnsi="Arial" w:cs="Arial"/>
                <w:color w:val="000000"/>
              </w:rPr>
            </w:pPr>
            <w:r w:rsidRPr="004E62A9">
              <w:rPr>
                <w:rFonts w:ascii="Arial" w:hAnsi="Arial" w:cs="Arial"/>
                <w:b/>
                <w:color w:val="000000"/>
              </w:rPr>
              <w:t xml:space="preserve">Valor </w:t>
            </w:r>
          </w:p>
        </w:tc>
      </w:tr>
      <w:tr w:rsidR="00BD1FCF" w:rsidRPr="004E62A9" w14:paraId="5DCC7641" w14:textId="77777777" w:rsidTr="004E62A9">
        <w:trPr>
          <w:trHeight w:val="37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B418" w14:textId="77777777" w:rsidR="00BD1FCF" w:rsidRPr="004E62A9" w:rsidRDefault="00BD1FCF" w:rsidP="004E62A9">
            <w:pPr>
              <w:spacing w:line="259" w:lineRule="auto"/>
              <w:ind w:left="41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0E1E" w14:textId="77777777" w:rsidR="00BD1FCF" w:rsidRPr="004E62A9" w:rsidRDefault="00BD1FCF" w:rsidP="00BD1FCF">
            <w:pPr>
              <w:spacing w:line="259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4E62A9">
              <w:rPr>
                <w:rFonts w:ascii="Arial" w:hAnsi="Arial" w:cs="Arial"/>
                <w:b/>
                <w:color w:val="000000"/>
              </w:rPr>
              <w:t xml:space="preserve">VEÍCULO FURGÃO AMBULÂNCIA TIPO A </w:t>
            </w:r>
          </w:p>
          <w:p w14:paraId="165F7DBA" w14:textId="19392852" w:rsidR="00BD1FCF" w:rsidRPr="004E62A9" w:rsidRDefault="00BD1FCF" w:rsidP="00BD1FCF">
            <w:pPr>
              <w:spacing w:line="259" w:lineRule="auto"/>
              <w:ind w:left="35" w:right="108" w:hanging="35"/>
              <w:jc w:val="both"/>
              <w:rPr>
                <w:rFonts w:ascii="Arial" w:hAnsi="Arial" w:cs="Arial"/>
                <w:color w:val="000000"/>
              </w:rPr>
            </w:pPr>
            <w:r w:rsidRPr="004E62A9">
              <w:rPr>
                <w:rFonts w:ascii="Arial" w:hAnsi="Arial" w:cs="Arial"/>
                <w:color w:val="000000"/>
              </w:rPr>
              <w:t xml:space="preserve">Veículo leve tipo furgão, 0 (zero) km, transformado em Ambulância de Remoção Básica Tipo A; ano de fabricação/modelo 2023 ou superior; teto elevado; cor branca; carroceria totalmente em aço; Tração traseira e rodado traseiro simples; Motor a óleo diesel, mínimo de 4 cilindros verticais; Potência de no mínimo  160 </w:t>
            </w:r>
            <w:proofErr w:type="spellStart"/>
            <w:r w:rsidRPr="004E62A9">
              <w:rPr>
                <w:rFonts w:ascii="Arial" w:hAnsi="Arial" w:cs="Arial"/>
                <w:color w:val="000000"/>
              </w:rPr>
              <w:t>cv</w:t>
            </w:r>
            <w:proofErr w:type="spellEnd"/>
            <w:r w:rsidRPr="004E62A9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E62A9">
              <w:rPr>
                <w:rFonts w:ascii="Arial" w:hAnsi="Arial" w:cs="Arial"/>
                <w:color w:val="000000"/>
              </w:rPr>
              <w:t>turboalimentado</w:t>
            </w:r>
            <w:proofErr w:type="spellEnd"/>
            <w:r w:rsidRPr="004E62A9">
              <w:rPr>
                <w:rFonts w:ascii="Arial" w:hAnsi="Arial" w:cs="Arial"/>
                <w:color w:val="000000"/>
              </w:rPr>
              <w:t xml:space="preserve">; Direção Hidráulica ou elétrica; Ar condicionado </w:t>
            </w:r>
            <w:r w:rsidRPr="004E62A9">
              <w:rPr>
                <w:rFonts w:ascii="Arial" w:hAnsi="Arial" w:cs="Arial"/>
                <w:color w:val="000000"/>
              </w:rPr>
              <w:lastRenderedPageBreak/>
              <w:t xml:space="preserve">original de fábrica; Embreagem com </w:t>
            </w:r>
            <w:proofErr w:type="spellStart"/>
            <w:r w:rsidRPr="004E62A9">
              <w:rPr>
                <w:rFonts w:ascii="Arial" w:hAnsi="Arial" w:cs="Arial"/>
                <w:color w:val="000000"/>
              </w:rPr>
              <w:t>monodisco</w:t>
            </w:r>
            <w:proofErr w:type="spellEnd"/>
            <w:r w:rsidRPr="004E62A9">
              <w:rPr>
                <w:rFonts w:ascii="Arial" w:hAnsi="Arial" w:cs="Arial"/>
                <w:color w:val="000000"/>
              </w:rPr>
              <w:t xml:space="preserve"> seco com acionamento hidráulico; Câmbio automático de no mínimo 6 (seis) marchas a frente e uma a ré; Freio a disco nas rodas dianteiras e traseiras; sistema </w:t>
            </w:r>
            <w:proofErr w:type="spellStart"/>
            <w:r w:rsidRPr="004E62A9">
              <w:rPr>
                <w:rFonts w:ascii="Arial" w:hAnsi="Arial" w:cs="Arial"/>
                <w:color w:val="000000"/>
              </w:rPr>
              <w:t>antiblocante</w:t>
            </w:r>
            <w:proofErr w:type="spellEnd"/>
            <w:r w:rsidRPr="004E62A9">
              <w:rPr>
                <w:rFonts w:ascii="Arial" w:hAnsi="Arial" w:cs="Arial"/>
                <w:color w:val="000000"/>
              </w:rPr>
              <w:t xml:space="preserve"> (ABS) e distribuição eletrônica de frenagem EBD; AIR BAG duplo na dianteira para motorista e acompanhantes; Freio de estacionamento; Regulagem de alcance de faróis; farol de neblina; Vidros dianteiros elétricos originais de fábrica; Alça de apoio do ado do acompanhante; Barra estabilizadora nas suspensões dianteiras e traseiras; Tanque de combustível para no mínimo 70 litros; Espelhos retrovisores externos elétricos com aquecimento; Deverá possuir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E62A9">
              <w:rPr>
                <w:rFonts w:ascii="Arial" w:hAnsi="Arial" w:cs="Arial"/>
                <w:color w:val="000000"/>
              </w:rPr>
              <w:t xml:space="preserve">“interface”, travas elétricas e alarme com acionamento a distância com controle na chave; Arranque do motor através da tecla start/stop sem chave na ignição; volante com ajuste de altura e profundidade; Com 5 portas sendo: 2 portas (para o motorista e o acompanhante), 1 porta lateral corrediça, 2 portas na parte traseira do veículo com abertura total; Capacidade volumétrica de no mínimo 10,5m³; compartimento de carga com comprimento mínimo de 3370mm; altura interna mínima de 1900mm; capacidade de carga mínima de 1600kg; controle de tração; controle de estabilidade; Sensor de estacionamento traseiro e câmera de ré com imagem colorida e kit multimídia originais de fábrica. </w:t>
            </w:r>
          </w:p>
          <w:p w14:paraId="68670077" w14:textId="77777777" w:rsidR="00BD1FCF" w:rsidRPr="004E62A9" w:rsidRDefault="00BD1FCF" w:rsidP="00BD1FCF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• </w:t>
            </w:r>
            <w:r w:rsidRPr="004E62A9">
              <w:rPr>
                <w:rFonts w:ascii="Arial" w:hAnsi="Arial" w:cs="Arial"/>
                <w:color w:val="000000"/>
              </w:rPr>
              <w:t xml:space="preserve">Garantia mínima de 01 (um) ano, a contar da entrega do veículo. </w:t>
            </w:r>
          </w:p>
          <w:p w14:paraId="5289C266" w14:textId="77777777" w:rsidR="00BD1FCF" w:rsidRPr="004E62A9" w:rsidRDefault="00BD1FCF" w:rsidP="00BD1FCF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• </w:t>
            </w:r>
            <w:r w:rsidRPr="004E62A9">
              <w:rPr>
                <w:rFonts w:ascii="Arial" w:hAnsi="Arial" w:cs="Arial"/>
                <w:color w:val="000000"/>
              </w:rPr>
              <w:t xml:space="preserve">O veículo deverá ser entregue emplacado e já transformado em Ambulância. </w:t>
            </w:r>
          </w:p>
          <w:p w14:paraId="25DEE313" w14:textId="659403CC" w:rsidR="00BD1FCF" w:rsidRPr="004E62A9" w:rsidRDefault="00BD1FCF" w:rsidP="00BD1FCF">
            <w:pPr>
              <w:spacing w:line="259" w:lineRule="auto"/>
              <w:ind w:right="31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• </w:t>
            </w:r>
            <w:r w:rsidRPr="004E62A9">
              <w:rPr>
                <w:rFonts w:ascii="Arial" w:hAnsi="Arial" w:cs="Arial"/>
                <w:color w:val="000000"/>
              </w:rPr>
              <w:t>O licitante deverá apresentar declaração ou contrato de representação e Assistência Técnica do Fabricante.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0805" w14:textId="22E982E3" w:rsidR="00BD1FCF" w:rsidRPr="00812EAF" w:rsidRDefault="00812EAF" w:rsidP="00812EAF">
            <w:pPr>
              <w:spacing w:line="259" w:lineRule="auto"/>
              <w:ind w:left="31"/>
              <w:jc w:val="center"/>
              <w:rPr>
                <w:rFonts w:ascii="Arial" w:hAnsi="Arial" w:cs="Arial"/>
                <w:bCs/>
                <w:color w:val="000000"/>
              </w:rPr>
            </w:pPr>
            <w:r w:rsidRPr="00812EAF">
              <w:rPr>
                <w:rFonts w:ascii="Arial" w:hAnsi="Arial" w:cs="Arial"/>
                <w:bCs/>
                <w:color w:val="000000"/>
              </w:rPr>
              <w:lastRenderedPageBreak/>
              <w:t>01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A9E4" w14:textId="7F1652DA" w:rsidR="00BD1FCF" w:rsidRPr="00812EAF" w:rsidRDefault="00BD1FCF" w:rsidP="00812EAF">
            <w:pPr>
              <w:spacing w:line="259" w:lineRule="auto"/>
              <w:ind w:right="30"/>
              <w:rPr>
                <w:rFonts w:ascii="Arial" w:hAnsi="Arial" w:cs="Arial"/>
                <w:bCs/>
                <w:color w:val="000000"/>
              </w:rPr>
            </w:pPr>
            <w:r w:rsidRPr="00812EAF">
              <w:rPr>
                <w:rFonts w:ascii="Arial" w:hAnsi="Arial" w:cs="Arial"/>
                <w:bCs/>
                <w:color w:val="000000"/>
              </w:rPr>
              <w:t>R</w:t>
            </w:r>
            <w:r w:rsidR="00520B94" w:rsidRPr="00812EAF">
              <w:rPr>
                <w:rFonts w:ascii="Arial" w:hAnsi="Arial" w:cs="Arial"/>
                <w:bCs/>
                <w:color w:val="000000"/>
              </w:rPr>
              <w:t>$</w:t>
            </w:r>
            <w:r w:rsidR="00520B94">
              <w:rPr>
                <w:rFonts w:ascii="Arial" w:hAnsi="Arial" w:cs="Arial"/>
                <w:bCs/>
                <w:color w:val="000000"/>
              </w:rPr>
              <w:t xml:space="preserve">  </w:t>
            </w:r>
            <w:r w:rsidR="00520B94" w:rsidRPr="00812EAF">
              <w:rPr>
                <w:rFonts w:ascii="Arial" w:hAnsi="Arial" w:cs="Arial"/>
                <w:bCs/>
                <w:color w:val="000000"/>
              </w:rPr>
              <w:t>384.937</w:t>
            </w:r>
            <w:r w:rsidRPr="00812EAF">
              <w:rPr>
                <w:rFonts w:ascii="Arial" w:hAnsi="Arial" w:cs="Arial"/>
                <w:bCs/>
                <w:color w:val="000000"/>
              </w:rPr>
              <w:t>,33</w:t>
            </w:r>
          </w:p>
        </w:tc>
      </w:tr>
    </w:tbl>
    <w:p w14:paraId="668C63C8" w14:textId="3FB0A1D1" w:rsidR="004E62A9" w:rsidRPr="004E62A9" w:rsidRDefault="004E62A9" w:rsidP="00E108A0">
      <w:pPr>
        <w:spacing w:line="259" w:lineRule="auto"/>
        <w:ind w:left="14"/>
        <w:jc w:val="both"/>
        <w:rPr>
          <w:color w:val="000000"/>
          <w:sz w:val="24"/>
          <w:szCs w:val="22"/>
        </w:rPr>
      </w:pPr>
      <w:r w:rsidRPr="004E62A9">
        <w:rPr>
          <w:b/>
          <w:color w:val="000000"/>
          <w:sz w:val="24"/>
          <w:szCs w:val="22"/>
        </w:rPr>
        <w:lastRenderedPageBreak/>
        <w:t xml:space="preserve">  </w:t>
      </w:r>
    </w:p>
    <w:p w14:paraId="32DCCFCA" w14:textId="63C7B12B" w:rsidR="004E62A9" w:rsidRPr="004E62A9" w:rsidRDefault="00E956A3" w:rsidP="004E62A9">
      <w:pPr>
        <w:keepNext/>
        <w:keepLines/>
        <w:spacing w:line="360" w:lineRule="auto"/>
        <w:ind w:left="239" w:hanging="240"/>
        <w:outlineLvl w:val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6. </w:t>
      </w:r>
      <w:r w:rsidR="004E62A9" w:rsidRPr="004E62A9">
        <w:rPr>
          <w:rFonts w:ascii="Arial" w:hAnsi="Arial" w:cs="Arial"/>
          <w:b/>
          <w:color w:val="000000"/>
          <w:sz w:val="24"/>
          <w:szCs w:val="24"/>
        </w:rPr>
        <w:t xml:space="preserve">Modelo de Gestão do Contrato  </w:t>
      </w:r>
    </w:p>
    <w:p w14:paraId="45CD4368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A Secretaria de Saúde indicará o servidor </w:t>
      </w:r>
      <w:proofErr w:type="spellStart"/>
      <w:r w:rsidRPr="004E62A9">
        <w:rPr>
          <w:rFonts w:ascii="Arial" w:hAnsi="Arial" w:cs="Arial"/>
          <w:b/>
          <w:color w:val="000000"/>
          <w:sz w:val="24"/>
          <w:szCs w:val="24"/>
        </w:rPr>
        <w:t>Thyago</w:t>
      </w:r>
      <w:proofErr w:type="spellEnd"/>
      <w:r w:rsidRPr="004E62A9">
        <w:rPr>
          <w:rFonts w:ascii="Arial" w:hAnsi="Arial" w:cs="Arial"/>
          <w:b/>
          <w:color w:val="000000"/>
          <w:sz w:val="24"/>
          <w:szCs w:val="24"/>
        </w:rPr>
        <w:t xml:space="preserve"> Gomes </w:t>
      </w:r>
      <w:proofErr w:type="spellStart"/>
      <w:r w:rsidRPr="004E62A9">
        <w:rPr>
          <w:rFonts w:ascii="Arial" w:hAnsi="Arial" w:cs="Arial"/>
          <w:b/>
          <w:color w:val="000000"/>
          <w:sz w:val="24"/>
          <w:szCs w:val="24"/>
        </w:rPr>
        <w:t>Armichi</w:t>
      </w:r>
      <w:proofErr w:type="spellEnd"/>
      <w:r w:rsidRPr="004E62A9">
        <w:rPr>
          <w:rFonts w:ascii="Arial" w:hAnsi="Arial" w:cs="Arial"/>
          <w:color w:val="000000"/>
          <w:sz w:val="24"/>
          <w:szCs w:val="24"/>
        </w:rPr>
        <w:t xml:space="preserve">, para atuar como fiscal do contrato.  </w:t>
      </w:r>
    </w:p>
    <w:p w14:paraId="2E81B1E4" w14:textId="77777777" w:rsidR="00812EAF" w:rsidRDefault="004E62A9" w:rsidP="00812EAF">
      <w:pPr>
        <w:ind w:left="11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C9BB7CC" w14:textId="7622C237" w:rsidR="004E62A9" w:rsidRPr="004E62A9" w:rsidRDefault="00E956A3" w:rsidP="00E956A3">
      <w:pPr>
        <w:spacing w:line="360" w:lineRule="auto"/>
        <w:ind w:left="14"/>
        <w:rPr>
          <w:rFonts w:ascii="Arial" w:hAnsi="Arial" w:cs="Arial"/>
          <w:b/>
          <w:color w:val="000000"/>
          <w:sz w:val="24"/>
          <w:szCs w:val="24"/>
        </w:rPr>
      </w:pPr>
      <w:r w:rsidRPr="00E956A3">
        <w:rPr>
          <w:rFonts w:ascii="Arial" w:hAnsi="Arial" w:cs="Arial"/>
          <w:b/>
          <w:color w:val="000000"/>
          <w:sz w:val="24"/>
          <w:szCs w:val="24"/>
        </w:rPr>
        <w:t xml:space="preserve">7. </w:t>
      </w:r>
      <w:r w:rsidR="004E62A9" w:rsidRPr="004E62A9">
        <w:rPr>
          <w:rFonts w:ascii="Arial" w:hAnsi="Arial" w:cs="Arial"/>
          <w:b/>
          <w:color w:val="000000"/>
          <w:sz w:val="24"/>
          <w:szCs w:val="24"/>
        </w:rPr>
        <w:t xml:space="preserve">Critérios de Pagamento  </w:t>
      </w:r>
    </w:p>
    <w:p w14:paraId="4E28ED20" w14:textId="1FE1618D" w:rsidR="004E62A9" w:rsidRPr="004E62A9" w:rsidRDefault="004E62A9" w:rsidP="00E956A3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4E62A9">
        <w:rPr>
          <w:rFonts w:ascii="Arial" w:hAnsi="Arial" w:cs="Arial"/>
          <w:color w:val="000000"/>
          <w:sz w:val="24"/>
          <w:szCs w:val="24"/>
        </w:rPr>
        <w:t xml:space="preserve">O pagamento será efetuado em até 30 (trinta) dias, de acordo com a execução do objeto, </w:t>
      </w:r>
      <w:proofErr w:type="gramStart"/>
      <w:r w:rsidRPr="004E62A9">
        <w:rPr>
          <w:rFonts w:ascii="Arial" w:hAnsi="Arial" w:cs="Arial"/>
          <w:color w:val="000000"/>
          <w:sz w:val="24"/>
          <w:szCs w:val="24"/>
        </w:rPr>
        <w:t>após</w:t>
      </w:r>
      <w:proofErr w:type="gramEnd"/>
      <w:r w:rsidRPr="004E62A9">
        <w:rPr>
          <w:rFonts w:ascii="Arial" w:hAnsi="Arial" w:cs="Arial"/>
          <w:color w:val="000000"/>
          <w:sz w:val="24"/>
          <w:szCs w:val="24"/>
        </w:rPr>
        <w:t xml:space="preserve"> dado o recebimento pela Secretaria solicitante e mediante apresentação da Nota Fiscal de Prestação do Serviço correspondente. </w:t>
      </w:r>
    </w:p>
    <w:p w14:paraId="4153F97D" w14:textId="77777777" w:rsidR="00812EAF" w:rsidRDefault="00812EAF" w:rsidP="00812EAF">
      <w:pPr>
        <w:spacing w:line="360" w:lineRule="auto"/>
        <w:ind w:left="14"/>
        <w:rPr>
          <w:rFonts w:ascii="Arial" w:hAnsi="Arial" w:cs="Arial"/>
          <w:color w:val="000000"/>
          <w:sz w:val="24"/>
          <w:szCs w:val="24"/>
        </w:rPr>
      </w:pPr>
    </w:p>
    <w:p w14:paraId="64BDCBB7" w14:textId="26F287E4" w:rsidR="004E62A9" w:rsidRPr="004E62A9" w:rsidRDefault="00E956A3" w:rsidP="00812EAF">
      <w:pPr>
        <w:spacing w:line="360" w:lineRule="auto"/>
        <w:ind w:left="14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8. </w:t>
      </w:r>
      <w:r w:rsidR="004E62A9" w:rsidRPr="004E62A9">
        <w:rPr>
          <w:rFonts w:ascii="Arial" w:hAnsi="Arial" w:cs="Arial"/>
          <w:b/>
          <w:color w:val="000000"/>
          <w:sz w:val="24"/>
          <w:szCs w:val="24"/>
        </w:rPr>
        <w:t xml:space="preserve">Forma e Critérios de Seleção do Prestador de Serviço  </w:t>
      </w:r>
    </w:p>
    <w:p w14:paraId="243ABBD6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Os bens têm natureza de bens comuns, tendo em vista que seus padrões de desempenho e qualidade podem ser objetivamente definidos pelo edital, por meio de especificações usuais de mercado, nos termos do art. 6º, inciso XIII, da Lei Federal nº 14.133/2021.  </w:t>
      </w:r>
    </w:p>
    <w:p w14:paraId="7C44CB25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Conforme disposto no item 4, o futuro contratado será selecionado mediante processo licitatório na modalidade Pregão Eletrônico.  </w:t>
      </w:r>
    </w:p>
    <w:p w14:paraId="7EC5F762" w14:textId="77777777" w:rsidR="004E62A9" w:rsidRPr="004E62A9" w:rsidRDefault="004E62A9" w:rsidP="004E62A9">
      <w:pPr>
        <w:spacing w:line="360" w:lineRule="auto"/>
        <w:ind w:left="14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lastRenderedPageBreak/>
        <w:t xml:space="preserve"> </w:t>
      </w:r>
    </w:p>
    <w:p w14:paraId="0BB05ED2" w14:textId="0C22BBC5" w:rsidR="004E62A9" w:rsidRPr="004E62A9" w:rsidRDefault="00E956A3" w:rsidP="004E62A9">
      <w:pPr>
        <w:keepNext/>
        <w:keepLines/>
        <w:spacing w:line="360" w:lineRule="auto"/>
        <w:ind w:left="239" w:hanging="240"/>
        <w:outlineLvl w:val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9. </w:t>
      </w:r>
      <w:r w:rsidR="004E62A9" w:rsidRPr="004E62A9">
        <w:rPr>
          <w:rFonts w:ascii="Arial" w:hAnsi="Arial" w:cs="Arial"/>
          <w:b/>
          <w:color w:val="000000"/>
          <w:sz w:val="24"/>
          <w:szCs w:val="24"/>
        </w:rPr>
        <w:t xml:space="preserve">Estimativa do Valor da Contratação  </w:t>
      </w:r>
    </w:p>
    <w:p w14:paraId="0BE52FFC" w14:textId="66C365EB" w:rsidR="004E62A9" w:rsidRPr="004E62A9" w:rsidRDefault="004E62A9" w:rsidP="00812EAF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Estima-se para a contratação almejada o valor de R$ 384.937,33 (trezentos e oitenta e quatro mil, novecentos e trinta e sete reais e trinta e três centavos). </w:t>
      </w:r>
    </w:p>
    <w:p w14:paraId="726E8B12" w14:textId="09AE0BD6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>Vislumbra-se que tal valor é compatível com o praticado pelo mercado correspondente, observando</w:t>
      </w:r>
      <w:r w:rsidR="00E956A3">
        <w:rPr>
          <w:rFonts w:ascii="Arial" w:hAnsi="Arial" w:cs="Arial"/>
          <w:color w:val="000000"/>
          <w:sz w:val="24"/>
          <w:szCs w:val="24"/>
        </w:rPr>
        <w:t xml:space="preserve"> - </w:t>
      </w:r>
      <w:r w:rsidRPr="004E62A9">
        <w:rPr>
          <w:rFonts w:ascii="Arial" w:hAnsi="Arial" w:cs="Arial"/>
          <w:color w:val="000000"/>
          <w:sz w:val="24"/>
          <w:szCs w:val="24"/>
        </w:rPr>
        <w:t xml:space="preserve">se o disposto no Decreto Municipal nº 175/2022, que “Estabelece o procedimento administrativo para a realização de pesquisa de preços para aquisição de bens, contratação de serviços em geral e para contratação de obras e serviços de engenharia no âmbito do Município de Balneário Pinhal/RS, nos termos da Lei Federal nº 14.133/2021”, nos termos do art. 23, § 1º, da Lei Federal nº 14.133/2021.  </w:t>
      </w:r>
    </w:p>
    <w:p w14:paraId="6AD9240D" w14:textId="7508B8E7" w:rsidR="004E62A9" w:rsidRPr="004E62A9" w:rsidRDefault="004E62A9" w:rsidP="004E62A9">
      <w:pPr>
        <w:spacing w:line="360" w:lineRule="auto"/>
        <w:ind w:left="14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749008F" w14:textId="5B0A7F72" w:rsidR="004E62A9" w:rsidRPr="004E62A9" w:rsidRDefault="00E956A3" w:rsidP="004E62A9">
      <w:pPr>
        <w:keepNext/>
        <w:keepLines/>
        <w:spacing w:line="360" w:lineRule="auto"/>
        <w:ind w:left="345" w:hanging="346"/>
        <w:outlineLvl w:val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10. </w:t>
      </w:r>
      <w:r w:rsidR="004E62A9" w:rsidRPr="004E62A9">
        <w:rPr>
          <w:rFonts w:ascii="Arial" w:hAnsi="Arial" w:cs="Arial"/>
          <w:b/>
          <w:color w:val="000000"/>
          <w:sz w:val="24"/>
          <w:szCs w:val="24"/>
        </w:rPr>
        <w:t xml:space="preserve">Adequação Orçamentária </w:t>
      </w:r>
      <w:r w:rsidR="004E62A9" w:rsidRPr="004E62A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6BF8CFE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O dispêndio financeiro decorrente da contratação ora pretendida decorrerá das Emendas parlamentares impositivas do Projeto de Lei nº 61/2023: </w:t>
      </w:r>
    </w:p>
    <w:p w14:paraId="3D90B8C7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Emenda orçamentária nº 13/2023 </w:t>
      </w:r>
    </w:p>
    <w:p w14:paraId="740D6F39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Emenda orçamentária nº 14/2023 </w:t>
      </w:r>
    </w:p>
    <w:p w14:paraId="4270E21B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Emenda orçamentária nº 16/2023 </w:t>
      </w:r>
    </w:p>
    <w:p w14:paraId="7F9EFE25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Emenda orçamentária nº 18/2023 </w:t>
      </w:r>
    </w:p>
    <w:p w14:paraId="1188D791" w14:textId="77777777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Dotação orçamentária da Secretaria de Saúde de Balneário Pinhal: </w:t>
      </w:r>
    </w:p>
    <w:p w14:paraId="49C28E8C" w14:textId="63C729E5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0801 10 302 0126 2031 44905200000000 1500 </w:t>
      </w:r>
      <w:r w:rsidR="00E956A3">
        <w:rPr>
          <w:rFonts w:ascii="Arial" w:hAnsi="Arial" w:cs="Arial"/>
          <w:color w:val="000000"/>
          <w:sz w:val="24"/>
          <w:szCs w:val="24"/>
        </w:rPr>
        <w:t>-</w:t>
      </w:r>
      <w:r w:rsidRPr="004E62A9">
        <w:rPr>
          <w:rFonts w:ascii="Arial" w:hAnsi="Arial" w:cs="Arial"/>
          <w:color w:val="000000"/>
          <w:sz w:val="24"/>
          <w:szCs w:val="24"/>
        </w:rPr>
        <w:t xml:space="preserve">  17404.1 </w:t>
      </w:r>
    </w:p>
    <w:p w14:paraId="79BACF9F" w14:textId="6AAA5D8B" w:rsidR="004E62A9" w:rsidRPr="004E62A9" w:rsidRDefault="004E62A9" w:rsidP="004E62A9">
      <w:pPr>
        <w:spacing w:line="360" w:lineRule="auto"/>
        <w:ind w:left="14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0EBBEFF7" w14:textId="7B07519B" w:rsidR="004E62A9" w:rsidRPr="004E62A9" w:rsidRDefault="004E62A9" w:rsidP="004E62A9">
      <w:pPr>
        <w:spacing w:line="360" w:lineRule="auto"/>
        <w:ind w:left="9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</w:t>
      </w:r>
      <w:r w:rsidR="00E956A3">
        <w:rPr>
          <w:rFonts w:ascii="Arial" w:hAnsi="Arial" w:cs="Arial"/>
          <w:color w:val="000000"/>
          <w:sz w:val="24"/>
          <w:szCs w:val="24"/>
        </w:rPr>
        <w:t xml:space="preserve">                      </w:t>
      </w:r>
      <w:r w:rsidRPr="004E62A9">
        <w:rPr>
          <w:rFonts w:ascii="Arial" w:hAnsi="Arial" w:cs="Arial"/>
          <w:color w:val="000000"/>
          <w:sz w:val="24"/>
          <w:szCs w:val="24"/>
        </w:rPr>
        <w:t xml:space="preserve">Balneário Pinhal/RS, 18 de março de 2024.  </w:t>
      </w:r>
    </w:p>
    <w:p w14:paraId="3AAAAF41" w14:textId="2975C639" w:rsidR="004E62A9" w:rsidRPr="004E62A9" w:rsidRDefault="004E62A9" w:rsidP="004E62A9">
      <w:pPr>
        <w:spacing w:line="360" w:lineRule="auto"/>
        <w:ind w:left="14"/>
        <w:rPr>
          <w:rFonts w:ascii="Arial" w:hAnsi="Arial" w:cs="Arial"/>
          <w:color w:val="000000"/>
          <w:sz w:val="24"/>
          <w:szCs w:val="24"/>
        </w:rPr>
      </w:pPr>
      <w:r w:rsidRPr="004E62A9">
        <w:rPr>
          <w:rFonts w:ascii="Arial" w:hAnsi="Arial" w:cs="Arial"/>
          <w:color w:val="000000"/>
          <w:sz w:val="24"/>
          <w:szCs w:val="24"/>
        </w:rPr>
        <w:t xml:space="preserve">                             </w:t>
      </w:r>
    </w:p>
    <w:p w14:paraId="41122535" w14:textId="24D37F6E" w:rsidR="004E62A9" w:rsidRDefault="004E62A9" w:rsidP="004E62A9">
      <w:pPr>
        <w:spacing w:after="44" w:line="259" w:lineRule="auto"/>
        <w:ind w:left="14"/>
        <w:rPr>
          <w:color w:val="000000"/>
          <w:sz w:val="24"/>
          <w:szCs w:val="22"/>
        </w:rPr>
      </w:pPr>
      <w:r w:rsidRPr="004E62A9">
        <w:rPr>
          <w:color w:val="000000"/>
          <w:sz w:val="24"/>
          <w:szCs w:val="22"/>
        </w:rPr>
        <w:t xml:space="preserve"> </w:t>
      </w:r>
    </w:p>
    <w:p w14:paraId="60CC61F2" w14:textId="77777777" w:rsidR="00E956A3" w:rsidRPr="004E62A9" w:rsidRDefault="00E956A3" w:rsidP="004E62A9">
      <w:pPr>
        <w:spacing w:after="44" w:line="259" w:lineRule="auto"/>
        <w:ind w:left="14"/>
        <w:rPr>
          <w:color w:val="000000"/>
          <w:sz w:val="24"/>
          <w:szCs w:val="22"/>
        </w:rPr>
      </w:pPr>
    </w:p>
    <w:p w14:paraId="702A3EDD" w14:textId="64BD2A02" w:rsidR="004E62A9" w:rsidRPr="004E62A9" w:rsidRDefault="004E62A9" w:rsidP="004E62A9">
      <w:pPr>
        <w:spacing w:after="26" w:line="249" w:lineRule="auto"/>
        <w:ind w:left="824" w:hanging="10"/>
        <w:jc w:val="both"/>
        <w:rPr>
          <w:color w:val="000000"/>
          <w:sz w:val="24"/>
          <w:szCs w:val="22"/>
        </w:rPr>
      </w:pPr>
    </w:p>
    <w:p w14:paraId="1FBA919C" w14:textId="77777777" w:rsidR="004E62A9" w:rsidRPr="00E956A3" w:rsidRDefault="004E62A9" w:rsidP="004E62A9">
      <w:pPr>
        <w:spacing w:after="29" w:line="259" w:lineRule="auto"/>
        <w:ind w:left="17" w:hanging="10"/>
        <w:jc w:val="center"/>
        <w:rPr>
          <w:rFonts w:ascii="Arial" w:hAnsi="Arial" w:cs="Arial"/>
          <w:color w:val="000000"/>
          <w:sz w:val="24"/>
          <w:szCs w:val="22"/>
        </w:rPr>
      </w:pPr>
      <w:r w:rsidRPr="00E956A3">
        <w:rPr>
          <w:rFonts w:ascii="Arial" w:hAnsi="Arial" w:cs="Arial"/>
          <w:b/>
          <w:color w:val="000000"/>
          <w:sz w:val="22"/>
          <w:szCs w:val="22"/>
        </w:rPr>
        <w:t xml:space="preserve">CLAUDIO ROBERTO SILVEIRA PARANHOS </w:t>
      </w:r>
    </w:p>
    <w:p w14:paraId="5370C1BF" w14:textId="4B53D27B" w:rsidR="004E62A9" w:rsidRPr="00E956A3" w:rsidRDefault="004E62A9" w:rsidP="004E62A9">
      <w:pPr>
        <w:spacing w:line="259" w:lineRule="auto"/>
        <w:ind w:left="17" w:hanging="1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956A3">
        <w:rPr>
          <w:rFonts w:ascii="Arial" w:hAnsi="Arial" w:cs="Arial"/>
          <w:b/>
          <w:color w:val="000000"/>
          <w:sz w:val="22"/>
          <w:szCs w:val="22"/>
        </w:rPr>
        <w:t xml:space="preserve">SECRETÁRIO MUNICIPAL DE SAÚDE </w:t>
      </w:r>
    </w:p>
    <w:p w14:paraId="69BE84A9" w14:textId="4CF42847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4DBA0050" w14:textId="1BD66997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7B6234D4" w14:textId="379731C3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3E5CD185" w14:textId="48018C75" w:rsidR="00E956A3" w:rsidRDefault="00E956A3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7E763666" w14:textId="1811D55A" w:rsidR="00812EAF" w:rsidRDefault="00812EAF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7F329F8E" w14:textId="77777777" w:rsidR="00812EAF" w:rsidRDefault="00812EAF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3CB97528" w14:textId="31D053AD" w:rsidR="00E956A3" w:rsidRDefault="00E956A3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2026ED04" w14:textId="105F6BC7" w:rsidR="00E956A3" w:rsidRDefault="00E956A3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37B6630C" w14:textId="3B1503ED" w:rsidR="00E956A3" w:rsidRDefault="00E108A0" w:rsidP="00E108A0">
      <w:pPr>
        <w:pStyle w:val="Default"/>
        <w:spacing w:line="360" w:lineRule="auto"/>
        <w:jc w:val="center"/>
        <w:rPr>
          <w:b/>
          <w:sz w:val="22"/>
          <w:szCs w:val="22"/>
        </w:rPr>
      </w:pPr>
      <w:r>
        <w:rPr>
          <w:b/>
          <w:bCs/>
        </w:rPr>
        <w:t>A</w:t>
      </w:r>
      <w:r w:rsidRPr="008216EB">
        <w:rPr>
          <w:b/>
          <w:bCs/>
        </w:rPr>
        <w:t>NEXO I</w:t>
      </w:r>
      <w:r>
        <w:rPr>
          <w:b/>
          <w:bCs/>
        </w:rPr>
        <w:t>I</w:t>
      </w:r>
    </w:p>
    <w:p w14:paraId="31564030" w14:textId="7FBADC9F" w:rsidR="004E62A9" w:rsidRPr="00823D09" w:rsidRDefault="004E62A9" w:rsidP="00812EAF">
      <w:pPr>
        <w:keepNext/>
        <w:keepLines/>
        <w:spacing w:line="360" w:lineRule="auto"/>
        <w:ind w:left="-5" w:right="1796" w:hanging="10"/>
        <w:jc w:val="center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lastRenderedPageBreak/>
        <w:t>TERMO DE REFERÊNCIA</w:t>
      </w:r>
      <w:r w:rsidR="00E108A0">
        <w:rPr>
          <w:rFonts w:ascii="Arial" w:hAnsi="Arial" w:cs="Arial"/>
          <w:b/>
          <w:color w:val="000000"/>
          <w:sz w:val="24"/>
          <w:szCs w:val="24"/>
        </w:rPr>
        <w:t xml:space="preserve"> (VEÍCULOS)</w:t>
      </w:r>
    </w:p>
    <w:p w14:paraId="54E9480E" w14:textId="77777777" w:rsidR="004E62A9" w:rsidRPr="00823D09" w:rsidRDefault="004E62A9" w:rsidP="00823D09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47E1A07" w14:textId="77777777" w:rsidR="004E62A9" w:rsidRPr="00823D09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Município Balneário Pinhal/RS </w:t>
      </w:r>
    </w:p>
    <w:p w14:paraId="44B94952" w14:textId="77777777" w:rsidR="004E62A9" w:rsidRPr="00823D09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Secretaria Municipal de Saúde  </w:t>
      </w:r>
    </w:p>
    <w:p w14:paraId="133EB345" w14:textId="77777777" w:rsidR="004E62A9" w:rsidRPr="00823D09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Necessidade da Saúde: Aquisição de veículos novos </w:t>
      </w:r>
    </w:p>
    <w:p w14:paraId="072BCB8B" w14:textId="44BC5CA8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 </w:t>
      </w: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362C378A" w14:textId="1FDD0EBE" w:rsidR="004E62A9" w:rsidRDefault="004E62A9" w:rsidP="004659BA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1. Definição do Objeto </w:t>
      </w:r>
    </w:p>
    <w:p w14:paraId="7E8B4BF0" w14:textId="77777777" w:rsidR="00520B94" w:rsidRPr="00823D09" w:rsidRDefault="00520B94" w:rsidP="004659BA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</w:p>
    <w:p w14:paraId="231BE5E7" w14:textId="586CE36F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>O presente termo tem como objeto a aquisição de 3 (três) veículos 0 Km, conforme</w:t>
      </w:r>
      <w:r w:rsidR="00E956A3" w:rsidRPr="00823D0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3D09">
        <w:rPr>
          <w:rFonts w:ascii="Arial" w:hAnsi="Arial" w:cs="Arial"/>
          <w:color w:val="000000"/>
          <w:sz w:val="24"/>
          <w:szCs w:val="24"/>
        </w:rPr>
        <w:t xml:space="preserve">especificações constantes no item 5 deste termo de referência. </w:t>
      </w:r>
    </w:p>
    <w:p w14:paraId="004F9CB3" w14:textId="40ED29E1" w:rsidR="004E62A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C6CAECD" w14:textId="09E901A7" w:rsidR="004E62A9" w:rsidRDefault="004E62A9" w:rsidP="004659BA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2. Fundamentação da Contratação </w:t>
      </w:r>
    </w:p>
    <w:p w14:paraId="4AF119B1" w14:textId="77777777" w:rsidR="00520B94" w:rsidRPr="00823D09" w:rsidRDefault="00520B94" w:rsidP="004659BA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E833BD4" w14:textId="5F5FD69F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A aquisição pretendida tem natureza de bem comum. </w:t>
      </w:r>
    </w:p>
    <w:p w14:paraId="3B9B1E7D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Tal aquisição se dará conforme recursos de emenda parlamentar destinados ao Fundo Municipal de Saúde de Balneário Pinhal, com propostas de nº 11468.991000/1230-12 e 11468.991000/1230-05, somando o valor de R$ 251.859,00 (duzentos e cinquenta e um mil, oitocentos e cinquenta e nove reais). </w:t>
      </w:r>
    </w:p>
    <w:p w14:paraId="5A44D06B" w14:textId="77777777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CFC8FC9" w14:textId="1E7373B8" w:rsidR="004E62A9" w:rsidRDefault="004E62A9" w:rsidP="004659BA">
      <w:pPr>
        <w:spacing w:line="360" w:lineRule="auto"/>
        <w:ind w:left="-5" w:right="1796" w:hanging="1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3. Descrição da solução como um todo </w:t>
      </w:r>
    </w:p>
    <w:p w14:paraId="4E2B1A35" w14:textId="77777777" w:rsidR="00520B94" w:rsidRPr="00823D09" w:rsidRDefault="00520B94" w:rsidP="004659BA">
      <w:pPr>
        <w:spacing w:line="360" w:lineRule="auto"/>
        <w:ind w:left="-5" w:right="1796" w:hanging="10"/>
        <w:jc w:val="both"/>
        <w:rPr>
          <w:rFonts w:ascii="Arial" w:hAnsi="Arial" w:cs="Arial"/>
          <w:color w:val="000000"/>
          <w:sz w:val="24"/>
          <w:szCs w:val="24"/>
        </w:rPr>
      </w:pPr>
    </w:p>
    <w:p w14:paraId="3F3D795A" w14:textId="1C974C57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A solução proposta é a aquisição de três veículos 0 Km. </w:t>
      </w:r>
    </w:p>
    <w:p w14:paraId="2A1B9A75" w14:textId="77777777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00013733" w14:textId="66993E37" w:rsidR="004E62A9" w:rsidRDefault="004E62A9" w:rsidP="004659BA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4. Requisitos da Contratação </w:t>
      </w:r>
    </w:p>
    <w:p w14:paraId="1FF4B174" w14:textId="77777777" w:rsidR="00520B94" w:rsidRPr="00823D09" w:rsidRDefault="00520B94" w:rsidP="004659BA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</w:p>
    <w:p w14:paraId="66CDD680" w14:textId="4E4FC917" w:rsidR="004E62A9" w:rsidRPr="00823D0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A contratação será realizada por pregão eletrônico, nos termos do art.33, da Lei Federal nº 4.133/2021.  </w:t>
      </w:r>
    </w:p>
    <w:p w14:paraId="01AAD04F" w14:textId="35A82478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>3.1. Os veículos 0 Km deverão ser entregues devidamente licenciados e emplacados em</w:t>
      </w:r>
      <w:r w:rsidR="00823D09" w:rsidRPr="00823D0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3D09">
        <w:rPr>
          <w:rFonts w:ascii="Arial" w:hAnsi="Arial" w:cs="Arial"/>
          <w:color w:val="000000"/>
          <w:sz w:val="24"/>
          <w:szCs w:val="24"/>
        </w:rPr>
        <w:t xml:space="preserve">nome da Prefeitura Municipal de Balneário Pinhal. </w:t>
      </w:r>
    </w:p>
    <w:p w14:paraId="11061815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3.2. As despesas decorrentes de regularização e emplacamento do bem perante o Departamento de Trânsito – DETRAN/RS correrá por conta da (s) empresa (s) vencedora (s) do certame. </w:t>
      </w:r>
    </w:p>
    <w:p w14:paraId="31D685A5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lastRenderedPageBreak/>
        <w:t xml:space="preserve">3.3. A entrega do bem licitado, deverá ser feita no seguinte endereço, em horário de expediente da Administração: Av. Itália, nº. 2982, livre de desembaraços e quaisquer ônus, tais como despesas com fretes e/ ou demais gastos. </w:t>
      </w:r>
    </w:p>
    <w:p w14:paraId="0DD1D546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3.4. Os veículos deverão ser entregues devidamente transportados, em caminhão adequado. </w:t>
      </w:r>
    </w:p>
    <w:p w14:paraId="45EF9919" w14:textId="1675643E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3.5. Não será aceito veículo que venha rodando, ou seja, conduzidos da concessionária ou fabricante, pois o mesmo não será mais considerado como zero-quilômetro. </w:t>
      </w:r>
    </w:p>
    <w:p w14:paraId="13D1368A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3.6. </w:t>
      </w:r>
      <w:proofErr w:type="gramStart"/>
      <w:r w:rsidRPr="00823D09">
        <w:rPr>
          <w:rFonts w:ascii="Arial" w:hAnsi="Arial" w:cs="Arial"/>
          <w:color w:val="000000"/>
          <w:sz w:val="24"/>
          <w:szCs w:val="24"/>
        </w:rPr>
        <w:t>O(</w:t>
      </w:r>
      <w:proofErr w:type="gramEnd"/>
      <w:r w:rsidRPr="00823D09">
        <w:rPr>
          <w:rFonts w:ascii="Arial" w:hAnsi="Arial" w:cs="Arial"/>
          <w:color w:val="000000"/>
          <w:sz w:val="24"/>
          <w:szCs w:val="24"/>
        </w:rPr>
        <w:t>s) bem(</w:t>
      </w:r>
      <w:proofErr w:type="spellStart"/>
      <w:r w:rsidRPr="00823D09">
        <w:rPr>
          <w:rFonts w:ascii="Arial" w:hAnsi="Arial" w:cs="Arial"/>
          <w:color w:val="000000"/>
          <w:sz w:val="24"/>
          <w:szCs w:val="24"/>
        </w:rPr>
        <w:t>ns</w:t>
      </w:r>
      <w:proofErr w:type="spellEnd"/>
      <w:r w:rsidRPr="00823D09">
        <w:rPr>
          <w:rFonts w:ascii="Arial" w:hAnsi="Arial" w:cs="Arial"/>
          <w:color w:val="000000"/>
          <w:sz w:val="24"/>
          <w:szCs w:val="24"/>
        </w:rPr>
        <w:t>)/produto(s) deverá(</w:t>
      </w:r>
      <w:proofErr w:type="spellStart"/>
      <w:r w:rsidRPr="00823D09">
        <w:rPr>
          <w:rFonts w:ascii="Arial" w:hAnsi="Arial" w:cs="Arial"/>
          <w:color w:val="000000"/>
          <w:sz w:val="24"/>
          <w:szCs w:val="24"/>
        </w:rPr>
        <w:t>ão</w:t>
      </w:r>
      <w:proofErr w:type="spellEnd"/>
      <w:r w:rsidRPr="00823D09">
        <w:rPr>
          <w:rFonts w:ascii="Arial" w:hAnsi="Arial" w:cs="Arial"/>
          <w:color w:val="000000"/>
          <w:sz w:val="24"/>
          <w:szCs w:val="24"/>
        </w:rPr>
        <w:t xml:space="preserve">) ter garantia assegurada pelo licitante vencedor, junto ao fabricante, pelo prazo mínimo de 12 (doze) meses, a partir da data de recebimento definitivo do veículo, abrangendo </w:t>
      </w:r>
      <w:bookmarkStart w:id="0" w:name="_GoBack"/>
      <w:r w:rsidRPr="00823D09">
        <w:rPr>
          <w:rFonts w:ascii="Arial" w:hAnsi="Arial" w:cs="Arial"/>
          <w:color w:val="000000"/>
          <w:sz w:val="24"/>
          <w:szCs w:val="24"/>
        </w:rPr>
        <w:t>garantia</w:t>
      </w:r>
      <w:bookmarkEnd w:id="0"/>
      <w:r w:rsidRPr="00823D09">
        <w:rPr>
          <w:rFonts w:ascii="Arial" w:hAnsi="Arial" w:cs="Arial"/>
          <w:color w:val="000000"/>
          <w:sz w:val="24"/>
          <w:szCs w:val="24"/>
        </w:rPr>
        <w:t xml:space="preserve"> técnica dos itens constantes do respectivo manual de garantia para manutenções preventivas durante o prazo de vigência. </w:t>
      </w:r>
    </w:p>
    <w:p w14:paraId="5C261988" w14:textId="77777777" w:rsidR="004E62A9" w:rsidRPr="00823D09" w:rsidRDefault="004E62A9" w:rsidP="00520B94">
      <w:pPr>
        <w:tabs>
          <w:tab w:val="left" w:pos="8931"/>
        </w:tabs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3.7. Dentro do prazo de garantia, o fornecedor se responsabilizará por todos os defeitos e problemas que </w:t>
      </w:r>
      <w:proofErr w:type="gramStart"/>
      <w:r w:rsidRPr="00823D09">
        <w:rPr>
          <w:rFonts w:ascii="Arial" w:hAnsi="Arial" w:cs="Arial"/>
          <w:color w:val="000000"/>
          <w:sz w:val="24"/>
          <w:szCs w:val="24"/>
        </w:rPr>
        <w:t>o(</w:t>
      </w:r>
      <w:proofErr w:type="gramEnd"/>
      <w:r w:rsidRPr="00823D09">
        <w:rPr>
          <w:rFonts w:ascii="Arial" w:hAnsi="Arial" w:cs="Arial"/>
          <w:color w:val="000000"/>
          <w:sz w:val="24"/>
          <w:szCs w:val="24"/>
        </w:rPr>
        <w:t xml:space="preserve">s) produto(s)/equipamento(s) apresentar(em), que comprovadamente sejam detectados no ato de entrega ou que venham a surgir no período citado, não decorrentes de mau uso ou uso anormal. </w:t>
      </w:r>
    </w:p>
    <w:p w14:paraId="3CAE6899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3.8. Os veículos ofertados deverão atender todas as normas técnicas e legais vigentes e estar provido de todos os itens exigidos pelo CONTRAN e Código Brasileiro de Trânsito. </w:t>
      </w:r>
    </w:p>
    <w:p w14:paraId="09EF8888" w14:textId="77777777" w:rsidR="004E62A9" w:rsidRPr="00823D09" w:rsidRDefault="004E62A9" w:rsidP="004659BA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3.9. O fornecedor deverá prestar assistência técnica ao bem/objeto fornecido, por si ou por representante expressamente credenciado para esse fim, ou indicar ponto de assistência pelo fabricante, não podendo a assistência técnica estar distante mais de 150 (cento e cinquenta) quilômetros da sede do Município de Balneário Pinhal/RS. </w:t>
      </w:r>
    </w:p>
    <w:p w14:paraId="45557FCE" w14:textId="66C97E37" w:rsidR="004E62A9" w:rsidRPr="00823D09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3.10. O prazo de entrega dos veículos a serem adquiridos é de </w:t>
      </w:r>
      <w:r w:rsidR="00E108A0">
        <w:rPr>
          <w:rFonts w:ascii="Arial" w:hAnsi="Arial" w:cs="Arial"/>
          <w:color w:val="000000"/>
          <w:sz w:val="24"/>
          <w:szCs w:val="24"/>
        </w:rPr>
        <w:t xml:space="preserve">30 (trinta) </w:t>
      </w:r>
      <w:r w:rsidRPr="00823D09">
        <w:rPr>
          <w:rFonts w:ascii="Arial" w:hAnsi="Arial" w:cs="Arial"/>
          <w:color w:val="000000"/>
          <w:sz w:val="24"/>
          <w:szCs w:val="24"/>
        </w:rPr>
        <w:t xml:space="preserve">dias. </w:t>
      </w:r>
    </w:p>
    <w:p w14:paraId="0664C1F1" w14:textId="77777777" w:rsidR="00812EAF" w:rsidRDefault="004E62A9" w:rsidP="00812EA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014F73ED" w14:textId="09487115" w:rsidR="004E62A9" w:rsidRDefault="004E62A9" w:rsidP="00812EAF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823D09">
        <w:rPr>
          <w:rFonts w:ascii="Arial" w:hAnsi="Arial" w:cs="Arial"/>
          <w:b/>
          <w:color w:val="000000"/>
          <w:sz w:val="24"/>
          <w:szCs w:val="24"/>
        </w:rPr>
        <w:t xml:space="preserve">5. Modelo de Execução do Objeto </w:t>
      </w:r>
    </w:p>
    <w:p w14:paraId="3B26E01C" w14:textId="77777777" w:rsidR="00520B94" w:rsidRPr="00812EAF" w:rsidRDefault="00520B94" w:rsidP="00812EAF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066BB96" w14:textId="5D3F1B90" w:rsidR="004E62A9" w:rsidRPr="004E62A9" w:rsidRDefault="004E62A9" w:rsidP="004659BA">
      <w:pPr>
        <w:spacing w:line="360" w:lineRule="auto"/>
        <w:jc w:val="both"/>
        <w:rPr>
          <w:color w:val="000000"/>
          <w:sz w:val="24"/>
          <w:szCs w:val="22"/>
        </w:rPr>
      </w:pPr>
      <w:r w:rsidRPr="00823D09">
        <w:rPr>
          <w:rFonts w:ascii="Arial" w:hAnsi="Arial" w:cs="Arial"/>
          <w:color w:val="000000"/>
          <w:sz w:val="24"/>
          <w:szCs w:val="24"/>
        </w:rPr>
        <w:t xml:space="preserve">A aquisição se dará conforme especificações e quantidades abaixo: </w:t>
      </w:r>
    </w:p>
    <w:tbl>
      <w:tblPr>
        <w:tblStyle w:val="TableGrid3"/>
        <w:tblW w:w="9913" w:type="dxa"/>
        <w:tblInd w:w="5" w:type="dxa"/>
        <w:tblLayout w:type="fixed"/>
        <w:tblCellMar>
          <w:top w:w="24" w:type="dxa"/>
        </w:tblCellMar>
        <w:tblLook w:val="04A0" w:firstRow="1" w:lastRow="0" w:firstColumn="1" w:lastColumn="0" w:noHBand="0" w:noVBand="1"/>
      </w:tblPr>
      <w:tblGrid>
        <w:gridCol w:w="7645"/>
        <w:gridCol w:w="851"/>
        <w:gridCol w:w="1417"/>
      </w:tblGrid>
      <w:tr w:rsidR="00812EAF" w:rsidRPr="004E62A9" w14:paraId="6B9D3B58" w14:textId="77777777" w:rsidTr="00520B94">
        <w:trPr>
          <w:trHeight w:val="302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49F2" w14:textId="5D7075D3" w:rsidR="00812EAF" w:rsidRPr="00E108A0" w:rsidRDefault="004E62A9" w:rsidP="004659BA">
            <w:pPr>
              <w:tabs>
                <w:tab w:val="center" w:pos="2313"/>
              </w:tabs>
              <w:spacing w:line="259" w:lineRule="auto"/>
              <w:ind w:left="-5"/>
              <w:jc w:val="center"/>
              <w:rPr>
                <w:rFonts w:ascii="Arial" w:hAnsi="Arial" w:cs="Arial"/>
                <w:b/>
                <w:color w:val="000000"/>
              </w:rPr>
            </w:pPr>
            <w:r w:rsidRPr="004E62A9">
              <w:rPr>
                <w:color w:val="000000"/>
                <w:sz w:val="24"/>
              </w:rPr>
              <w:t xml:space="preserve"> </w:t>
            </w:r>
            <w:r w:rsidR="00812EAF" w:rsidRPr="00E108A0">
              <w:rPr>
                <w:rFonts w:ascii="Arial" w:hAnsi="Arial" w:cs="Arial"/>
                <w:b/>
                <w:color w:val="000000"/>
              </w:rPr>
              <w:t>Descrição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94AB" w14:textId="1D80D067" w:rsidR="00812EAF" w:rsidRPr="00E108A0" w:rsidRDefault="00812EAF" w:rsidP="004659BA">
            <w:pPr>
              <w:spacing w:line="259" w:lineRule="auto"/>
              <w:ind w:left="72"/>
              <w:jc w:val="center"/>
              <w:rPr>
                <w:rFonts w:ascii="Arial" w:hAnsi="Arial" w:cs="Arial"/>
                <w:b/>
                <w:color w:val="000000"/>
              </w:rPr>
            </w:pPr>
            <w:r w:rsidRPr="00E108A0">
              <w:rPr>
                <w:rFonts w:ascii="Arial" w:hAnsi="Arial" w:cs="Arial"/>
                <w:b/>
                <w:color w:val="000000"/>
              </w:rPr>
              <w:t>Quant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4B3F" w14:textId="018D3294" w:rsidR="00812EAF" w:rsidRPr="00E108A0" w:rsidRDefault="00812EAF" w:rsidP="00520B94">
            <w:pPr>
              <w:tabs>
                <w:tab w:val="center" w:pos="576"/>
              </w:tabs>
              <w:spacing w:line="259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E108A0">
              <w:rPr>
                <w:rFonts w:ascii="Arial" w:hAnsi="Arial" w:cs="Arial"/>
                <w:b/>
                <w:color w:val="000000"/>
              </w:rPr>
              <w:t xml:space="preserve">Valor </w:t>
            </w:r>
            <w:proofErr w:type="spellStart"/>
            <w:r w:rsidRPr="00E108A0">
              <w:rPr>
                <w:rFonts w:ascii="Arial" w:hAnsi="Arial" w:cs="Arial"/>
                <w:b/>
                <w:color w:val="000000"/>
              </w:rPr>
              <w:t>unit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>.</w:t>
            </w:r>
          </w:p>
        </w:tc>
      </w:tr>
      <w:tr w:rsidR="00812EAF" w:rsidRPr="004E62A9" w14:paraId="435C36EC" w14:textId="77777777" w:rsidTr="00520B94">
        <w:trPr>
          <w:trHeight w:val="571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2C09" w14:textId="4E761C13" w:rsidR="00812EAF" w:rsidRPr="00E108A0" w:rsidRDefault="00812EAF" w:rsidP="00812EAF">
            <w:pPr>
              <w:spacing w:line="238" w:lineRule="auto"/>
              <w:ind w:left="133" w:right="144"/>
              <w:jc w:val="both"/>
              <w:rPr>
                <w:rFonts w:ascii="Arial" w:hAnsi="Arial" w:cs="Arial"/>
                <w:color w:val="000000"/>
              </w:rPr>
            </w:pPr>
            <w:r w:rsidRPr="00E108A0">
              <w:rPr>
                <w:rFonts w:ascii="Arial" w:hAnsi="Arial" w:cs="Arial"/>
                <w:color w:val="000000"/>
              </w:rPr>
              <w:t>Veículo leve novo, 0 Km; modelo 2024 ; cor branca; 4 portas; 5 lugares; motor 1.0;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 xml:space="preserve">potência de 84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cv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; total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flex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; direção elétrica;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airbags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>; alto falantes; ESS - Alerta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frenagem de emergência; alerta sonoro e visual de não utilização dos cintos de segurança; antena de teto; ar-condicionado com filtro de poeira e pólen; banco do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motorista com ajuste milimétrico de altura;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banco traseiro com encosto rebatível; chave “canivete” com controle remoto; cintos de segurança dianteiro com regulagem de altura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(motorista) e pré-tensionador; coluna de direção com ajuste de altura e profundidade; computador de bordo; controle eletrônico de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estabilidade (ESC), controle de tração (ASR), bloqueio eletrônico do diferencial (EDS);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desembaçador, limpador e lavador do vidro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 xml:space="preserve">traseiro; espelhos retrovisores externos com </w:t>
            </w:r>
            <w:r w:rsidRPr="00E108A0">
              <w:rPr>
                <w:rFonts w:ascii="Arial" w:hAnsi="Arial" w:cs="Arial"/>
                <w:color w:val="000000"/>
              </w:rPr>
              <w:lastRenderedPageBreak/>
              <w:t>luzes indicadoras de direção integrados;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fixação de assento de criança com sistema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 xml:space="preserve">ISOFIX/Top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tether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>; freios “ABS” com “EBD”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 xml:space="preserve">- distribuição eletrônica de frenagem; “HHC” (Hill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Hold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Control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>) - Assistente para partida em subidas; para-choques dianteiro e traseiro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na cor do veículo; para-sóis (espelho no lado do passageiro); rodas de aço aro 15” com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 xml:space="preserve">pneus 185/65 R15 e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supercalotas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; sistemas de controle da perda de pressão dos pneus; sistema de frenagem automática pós colisão “Post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Collision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Brake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”; sistema de </w:t>
            </w:r>
            <w:proofErr w:type="spellStart"/>
            <w:r w:rsidRPr="00E108A0">
              <w:rPr>
                <w:rFonts w:ascii="Arial" w:hAnsi="Arial" w:cs="Arial"/>
                <w:color w:val="000000"/>
              </w:rPr>
              <w:t>infotainment</w:t>
            </w:r>
            <w:proofErr w:type="spellEnd"/>
            <w:r w:rsidRPr="00E108A0">
              <w:rPr>
                <w:rFonts w:ascii="Arial" w:hAnsi="Arial" w:cs="Arial"/>
                <w:color w:val="000000"/>
              </w:rPr>
              <w:t xml:space="preserve"> Media Plus II; transmissão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manual de 5 velocidades; travamento elétrico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E108A0">
              <w:rPr>
                <w:rFonts w:ascii="Arial" w:hAnsi="Arial" w:cs="Arial"/>
                <w:color w:val="000000"/>
              </w:rPr>
              <w:t>e remoto das portas, porta-malas e tampa de combustível; tomada USB tipo C; vidros elétricos dianteiros; volante multifuncional.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4DE8" w14:textId="286AA863" w:rsidR="00812EAF" w:rsidRPr="00E108A0" w:rsidRDefault="00812EAF" w:rsidP="00812EAF">
            <w:pPr>
              <w:spacing w:line="259" w:lineRule="auto"/>
              <w:ind w:left="72"/>
              <w:jc w:val="center"/>
              <w:rPr>
                <w:rFonts w:ascii="Arial" w:hAnsi="Arial" w:cs="Arial"/>
                <w:color w:val="000000"/>
              </w:rPr>
            </w:pPr>
            <w:r w:rsidRPr="00E108A0">
              <w:rPr>
                <w:rFonts w:ascii="Arial" w:hAnsi="Arial" w:cs="Arial"/>
                <w:color w:val="000000"/>
              </w:rPr>
              <w:lastRenderedPageBreak/>
              <w:t>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81B1" w14:textId="163C4EEE" w:rsidR="00812EAF" w:rsidRPr="00E108A0" w:rsidRDefault="00812EAF" w:rsidP="00520B94">
            <w:pPr>
              <w:tabs>
                <w:tab w:val="center" w:pos="576"/>
              </w:tabs>
              <w:spacing w:line="259" w:lineRule="auto"/>
              <w:ind w:left="139" w:hanging="144"/>
              <w:rPr>
                <w:rFonts w:ascii="Arial" w:hAnsi="Arial" w:cs="Arial"/>
                <w:color w:val="000000"/>
              </w:rPr>
            </w:pPr>
            <w:r w:rsidRPr="00E108A0">
              <w:rPr>
                <w:rFonts w:ascii="Arial" w:hAnsi="Arial" w:cs="Arial"/>
                <w:color w:val="000000"/>
              </w:rPr>
              <w:t>R$ 91.980,00</w:t>
            </w:r>
          </w:p>
        </w:tc>
      </w:tr>
    </w:tbl>
    <w:p w14:paraId="20E599C9" w14:textId="77777777" w:rsidR="004E62A9" w:rsidRPr="004E62A9" w:rsidRDefault="004E62A9" w:rsidP="004E62A9">
      <w:pPr>
        <w:spacing w:line="259" w:lineRule="auto"/>
        <w:rPr>
          <w:color w:val="000000"/>
          <w:sz w:val="24"/>
          <w:szCs w:val="22"/>
        </w:rPr>
      </w:pPr>
      <w:r w:rsidRPr="004E62A9">
        <w:rPr>
          <w:color w:val="000000"/>
          <w:sz w:val="24"/>
          <w:szCs w:val="22"/>
        </w:rPr>
        <w:lastRenderedPageBreak/>
        <w:t xml:space="preserve"> </w:t>
      </w:r>
    </w:p>
    <w:p w14:paraId="51DDA744" w14:textId="3C54FCF2" w:rsidR="004E62A9" w:rsidRDefault="004E62A9" w:rsidP="00520B94">
      <w:pPr>
        <w:spacing w:line="259" w:lineRule="auto"/>
        <w:rPr>
          <w:rFonts w:ascii="Arial" w:hAnsi="Arial" w:cs="Arial"/>
          <w:b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6. Modelo de Gestão do Contrato </w:t>
      </w:r>
    </w:p>
    <w:p w14:paraId="2378B538" w14:textId="77777777" w:rsidR="00520B94" w:rsidRPr="004659BA" w:rsidRDefault="00520B94" w:rsidP="00520B94">
      <w:pPr>
        <w:spacing w:line="259" w:lineRule="auto"/>
        <w:rPr>
          <w:rFonts w:ascii="Arial" w:hAnsi="Arial" w:cs="Arial"/>
          <w:b/>
          <w:color w:val="000000"/>
          <w:sz w:val="24"/>
          <w:szCs w:val="22"/>
        </w:rPr>
      </w:pPr>
    </w:p>
    <w:p w14:paraId="627A853A" w14:textId="0D0FD149" w:rsidR="004E62A9" w:rsidRPr="004659BA" w:rsidRDefault="004E62A9" w:rsidP="00520B94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A Secretaria de Saúde indicará o servidor </w:t>
      </w: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Paulo Roberto Amador </w:t>
      </w:r>
      <w:proofErr w:type="spellStart"/>
      <w:r w:rsidRPr="004659BA">
        <w:rPr>
          <w:rFonts w:ascii="Arial" w:hAnsi="Arial" w:cs="Arial"/>
          <w:b/>
          <w:color w:val="000000"/>
          <w:sz w:val="24"/>
          <w:szCs w:val="22"/>
        </w:rPr>
        <w:t>Coltro</w:t>
      </w:r>
      <w:proofErr w:type="spellEnd"/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 </w:t>
      </w:r>
      <w:r w:rsidRPr="004659BA">
        <w:rPr>
          <w:rFonts w:ascii="Arial" w:hAnsi="Arial" w:cs="Arial"/>
          <w:color w:val="000000"/>
          <w:sz w:val="24"/>
          <w:szCs w:val="22"/>
        </w:rPr>
        <w:t>para</w:t>
      </w:r>
      <w:r w:rsidR="00520B94">
        <w:rPr>
          <w:rFonts w:ascii="Arial" w:hAnsi="Arial" w:cs="Arial"/>
          <w:color w:val="000000"/>
          <w:sz w:val="24"/>
          <w:szCs w:val="22"/>
        </w:rPr>
        <w:t xml:space="preserve">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atuar como fiscal do contrato. </w:t>
      </w:r>
    </w:p>
    <w:p w14:paraId="3C73B874" w14:textId="77777777" w:rsidR="00520B94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6A3C0648" w14:textId="68CCEEFF" w:rsidR="004E62A9" w:rsidRDefault="004E62A9" w:rsidP="004659BA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7. Critérios de Pagamento  </w:t>
      </w:r>
    </w:p>
    <w:p w14:paraId="18F99BAF" w14:textId="77777777" w:rsidR="00520B94" w:rsidRPr="004659BA" w:rsidRDefault="00520B94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</w:p>
    <w:p w14:paraId="1BC9F524" w14:textId="2B0AF85A" w:rsidR="004E62A9" w:rsidRPr="004659BA" w:rsidRDefault="004E62A9" w:rsidP="00520B94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>O pagamento será efetuado em até 30 (trinta) dias, de acordo com a execução</w:t>
      </w:r>
      <w:r w:rsidR="00520B94">
        <w:rPr>
          <w:rFonts w:ascii="Arial" w:hAnsi="Arial" w:cs="Arial"/>
          <w:color w:val="000000"/>
          <w:sz w:val="24"/>
          <w:szCs w:val="22"/>
        </w:rPr>
        <w:t xml:space="preserve">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do objeto, após dado o recebimento pela Secretaria solicitante e mediante apresentação de Nota Fiscal de Prestação de Serviços correspondente. </w:t>
      </w:r>
    </w:p>
    <w:p w14:paraId="5694AFCF" w14:textId="31B5F159" w:rsidR="004E62A9" w:rsidRPr="004659BA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 </w:t>
      </w:r>
    </w:p>
    <w:p w14:paraId="4FA0E8F1" w14:textId="3AD64365" w:rsidR="004E62A9" w:rsidRDefault="004E62A9" w:rsidP="00520B94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8. Forma e Critérios de Seleção do Prestador de Serviço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48E443B8" w14:textId="77777777" w:rsidR="00520B94" w:rsidRPr="004659BA" w:rsidRDefault="00520B94" w:rsidP="00520B94">
      <w:pPr>
        <w:keepNext/>
        <w:keepLines/>
        <w:spacing w:line="360" w:lineRule="auto"/>
        <w:ind w:left="-5" w:right="1796" w:hanging="10"/>
        <w:jc w:val="both"/>
        <w:outlineLvl w:val="0"/>
        <w:rPr>
          <w:rFonts w:ascii="Arial" w:hAnsi="Arial" w:cs="Arial"/>
          <w:color w:val="000000"/>
          <w:sz w:val="24"/>
          <w:szCs w:val="22"/>
        </w:rPr>
      </w:pPr>
    </w:p>
    <w:p w14:paraId="6B153532" w14:textId="77777777" w:rsidR="004E62A9" w:rsidRPr="004659BA" w:rsidRDefault="004E62A9" w:rsidP="00520B94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Conforme disposto no item 4, o futuro contratado será selecionado mediante processo licitatório na modalidade Pregão Eletrônico. </w:t>
      </w:r>
    </w:p>
    <w:p w14:paraId="27A6C297" w14:textId="77777777" w:rsidR="004E62A9" w:rsidRPr="004659BA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6EC8B4EF" w14:textId="7806D55D" w:rsidR="004E62A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9. Estimativa do Valor da Contratação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393443BA" w14:textId="77777777" w:rsidR="00520B94" w:rsidRPr="004659BA" w:rsidRDefault="00520B94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</w:p>
    <w:p w14:paraId="24D229B7" w14:textId="77777777" w:rsidR="004E62A9" w:rsidRPr="004659BA" w:rsidRDefault="004E62A9" w:rsidP="00520B94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Estima-se para a contratação almejada o valor total de R$ 275.940,00 (duzentos e setenta e cinco mil e novecentos e quarenta reais). </w:t>
      </w:r>
    </w:p>
    <w:p w14:paraId="2D9712BF" w14:textId="3187D757" w:rsidR="004E62A9" w:rsidRPr="004659BA" w:rsidRDefault="004E62A9" w:rsidP="00520B94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>Vislumbra-se que tal valor é compatível com o praticado pelo mercado correspondente, observando</w:t>
      </w:r>
      <w:r w:rsidR="004B55CC" w:rsidRPr="004659BA">
        <w:rPr>
          <w:rFonts w:ascii="Arial" w:hAnsi="Arial" w:cs="Arial"/>
          <w:color w:val="000000"/>
          <w:sz w:val="24"/>
          <w:szCs w:val="22"/>
        </w:rPr>
        <w:t xml:space="preserve"> -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se o disposto no Decreto Municipal nº 175/2022, que “Estabelece o procedimento administrativo para a realização de pesquisa de preços para aquisição de bens, contratação de serviços em geral e para contratação de obras e serviços de engenharia no âmbito do Município de Balneário Pinhal/RS, nos termos da Lei Federal nº 14.133/2021”. </w:t>
      </w:r>
    </w:p>
    <w:p w14:paraId="17B6E4E2" w14:textId="77777777" w:rsidR="004E62A9" w:rsidRPr="004659BA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2823F06B" w14:textId="77777777" w:rsidR="00520B94" w:rsidRDefault="00520B94" w:rsidP="004659BA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2"/>
        </w:rPr>
      </w:pPr>
    </w:p>
    <w:p w14:paraId="7058B99C" w14:textId="04C8D870" w:rsidR="004E62A9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 xml:space="preserve"> 10. Adequação Orçamentária 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7ECC759C" w14:textId="77777777" w:rsidR="00520B94" w:rsidRPr="004659BA" w:rsidRDefault="00520B94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</w:p>
    <w:p w14:paraId="10FEF18D" w14:textId="77777777" w:rsidR="004659BA" w:rsidRDefault="004E62A9" w:rsidP="00520B94">
      <w:pPr>
        <w:spacing w:line="360" w:lineRule="auto"/>
        <w:ind w:left="-5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O dispêndio financeiro decorrente da contratação ora pretendida decorrerá dos recursos parlamentares destinados ao Fundo Municipal de Saúde de Balneário Pinhal: </w:t>
      </w:r>
    </w:p>
    <w:p w14:paraId="16D58E9C" w14:textId="39D73AFE" w:rsidR="004E62A9" w:rsidRPr="004659BA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>Dotaç</w:t>
      </w:r>
      <w:r w:rsidR="004659BA">
        <w:rPr>
          <w:rFonts w:ascii="Arial" w:hAnsi="Arial" w:cs="Arial"/>
          <w:color w:val="000000"/>
          <w:sz w:val="24"/>
          <w:szCs w:val="22"/>
        </w:rPr>
        <w:t xml:space="preserve">ões </w:t>
      </w:r>
      <w:r w:rsidRPr="004659BA">
        <w:rPr>
          <w:rFonts w:ascii="Arial" w:hAnsi="Arial" w:cs="Arial"/>
          <w:color w:val="000000"/>
          <w:sz w:val="24"/>
          <w:szCs w:val="22"/>
        </w:rPr>
        <w:t>orçamentária</w:t>
      </w:r>
      <w:r w:rsidR="004659BA">
        <w:rPr>
          <w:rFonts w:ascii="Arial" w:hAnsi="Arial" w:cs="Arial"/>
          <w:color w:val="000000"/>
          <w:sz w:val="24"/>
          <w:szCs w:val="22"/>
        </w:rPr>
        <w:t>s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: </w:t>
      </w:r>
    </w:p>
    <w:p w14:paraId="19CCB0BE" w14:textId="77777777" w:rsidR="004E62A9" w:rsidRPr="004659BA" w:rsidRDefault="004E62A9" w:rsidP="004659BA">
      <w:pPr>
        <w:spacing w:line="360" w:lineRule="auto"/>
        <w:ind w:left="-5" w:right="1796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b/>
          <w:color w:val="000000"/>
          <w:sz w:val="24"/>
          <w:szCs w:val="22"/>
        </w:rPr>
        <w:t>Secretaria de Saúde de Balneário Pinhal</w:t>
      </w:r>
      <w:r w:rsidRPr="004659BA">
        <w:rPr>
          <w:rFonts w:ascii="Arial" w:hAnsi="Arial" w:cs="Arial"/>
          <w:color w:val="000000"/>
          <w:sz w:val="24"/>
          <w:szCs w:val="22"/>
        </w:rPr>
        <w:t xml:space="preserve">: </w:t>
      </w:r>
    </w:p>
    <w:p w14:paraId="5CA53A18" w14:textId="77777777" w:rsidR="004E62A9" w:rsidRPr="004659BA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0801 10 122 0126 1003 44905200000000 1500 R.:  13259.4 </w:t>
      </w:r>
    </w:p>
    <w:p w14:paraId="49B29916" w14:textId="77777777" w:rsidR="004E62A9" w:rsidRPr="004659BA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0801 10 122 0126 1003 44905200000000 1600 R.: 13260.8 </w:t>
      </w:r>
    </w:p>
    <w:p w14:paraId="63A7D02F" w14:textId="77777777" w:rsidR="004E62A9" w:rsidRPr="004659BA" w:rsidRDefault="004E62A9" w:rsidP="004659BA">
      <w:pPr>
        <w:spacing w:line="360" w:lineRule="auto"/>
        <w:ind w:left="-5" w:right="1124" w:hanging="10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0801 10 301 0125 2030 44905200000000 1621 R.:  30285.6 </w:t>
      </w:r>
    </w:p>
    <w:p w14:paraId="7876D487" w14:textId="3AF4A227" w:rsidR="004E62A9" w:rsidRPr="004659BA" w:rsidRDefault="004E62A9" w:rsidP="004659BA">
      <w:pPr>
        <w:spacing w:line="360" w:lineRule="auto"/>
        <w:jc w:val="both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FF0000"/>
          <w:sz w:val="24"/>
          <w:szCs w:val="22"/>
        </w:rPr>
        <w:t xml:space="preserve"> </w:t>
      </w:r>
    </w:p>
    <w:p w14:paraId="01C44312" w14:textId="40A54D73" w:rsidR="004E62A9" w:rsidRPr="004659BA" w:rsidRDefault="004659BA" w:rsidP="004659BA">
      <w:pPr>
        <w:spacing w:line="360" w:lineRule="auto"/>
        <w:rPr>
          <w:rFonts w:ascii="Arial" w:hAnsi="Arial" w:cs="Arial"/>
          <w:color w:val="000000"/>
          <w:sz w:val="24"/>
          <w:szCs w:val="22"/>
        </w:rPr>
      </w:pPr>
      <w:r>
        <w:rPr>
          <w:rFonts w:ascii="Arial" w:hAnsi="Arial" w:cs="Arial"/>
          <w:color w:val="000000"/>
          <w:sz w:val="24"/>
          <w:szCs w:val="22"/>
        </w:rPr>
        <w:t xml:space="preserve">                                                                          </w:t>
      </w:r>
      <w:r w:rsidR="004E62A9" w:rsidRPr="004659BA">
        <w:rPr>
          <w:rFonts w:ascii="Arial" w:hAnsi="Arial" w:cs="Arial"/>
          <w:color w:val="000000"/>
          <w:sz w:val="24"/>
          <w:szCs w:val="22"/>
        </w:rPr>
        <w:t xml:space="preserve">Balneário Pinhal/RS, 12 de janeiro de 2024. </w:t>
      </w:r>
    </w:p>
    <w:p w14:paraId="614DBF1C" w14:textId="77777777" w:rsidR="004E62A9" w:rsidRPr="004659BA" w:rsidRDefault="004E62A9" w:rsidP="004E62A9">
      <w:pPr>
        <w:spacing w:line="259" w:lineRule="auto"/>
        <w:ind w:right="-7"/>
        <w:jc w:val="right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                  </w:t>
      </w:r>
    </w:p>
    <w:p w14:paraId="7EA99081" w14:textId="77777777" w:rsidR="004E62A9" w:rsidRPr="004659BA" w:rsidRDefault="004E62A9" w:rsidP="004E62A9">
      <w:pPr>
        <w:spacing w:line="259" w:lineRule="auto"/>
        <w:ind w:right="1073"/>
        <w:jc w:val="right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4A1994F5" w14:textId="77777777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52744AA7" w14:textId="77777777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658E6156" w14:textId="58E79551" w:rsidR="004E62A9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2239083F" w14:textId="0B050A4C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</w:p>
    <w:p w14:paraId="00FE10DD" w14:textId="77777777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2DD995B3" w14:textId="6A3827B8" w:rsidR="004E62A9" w:rsidRPr="004659BA" w:rsidRDefault="004E62A9" w:rsidP="00B25BE9">
      <w:pPr>
        <w:spacing w:line="249" w:lineRule="auto"/>
        <w:ind w:left="330" w:hanging="10"/>
        <w:jc w:val="both"/>
        <w:rPr>
          <w:rFonts w:ascii="Arial" w:hAnsi="Arial" w:cs="Arial"/>
          <w:color w:val="000000"/>
          <w:sz w:val="24"/>
          <w:szCs w:val="22"/>
        </w:rPr>
      </w:pPr>
    </w:p>
    <w:p w14:paraId="063B733A" w14:textId="18E63E10" w:rsidR="004659BA" w:rsidRDefault="004E62A9" w:rsidP="00B25BE9">
      <w:pPr>
        <w:keepNext/>
        <w:keepLines/>
        <w:spacing w:after="10" w:line="249" w:lineRule="auto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 w:rsidRPr="004659BA">
        <w:rPr>
          <w:rFonts w:ascii="Arial" w:hAnsi="Arial" w:cs="Arial"/>
          <w:b/>
          <w:color w:val="000000"/>
          <w:sz w:val="22"/>
          <w:szCs w:val="22"/>
        </w:rPr>
        <w:t>CLAUDIO ROBERTO SILVEIRA PARANHOS</w:t>
      </w:r>
    </w:p>
    <w:p w14:paraId="0F50BC56" w14:textId="2EF007BA" w:rsidR="004E62A9" w:rsidRPr="004659BA" w:rsidRDefault="00B25BE9" w:rsidP="00B25BE9">
      <w:pPr>
        <w:keepNext/>
        <w:keepLines/>
        <w:tabs>
          <w:tab w:val="left" w:pos="7797"/>
        </w:tabs>
        <w:spacing w:after="10" w:line="249" w:lineRule="auto"/>
        <w:ind w:right="1796"/>
        <w:jc w:val="center"/>
        <w:outlineLvl w:val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            </w:t>
      </w:r>
      <w:r w:rsidR="004E62A9" w:rsidRPr="004659BA">
        <w:rPr>
          <w:rFonts w:ascii="Arial" w:hAnsi="Arial" w:cs="Arial"/>
          <w:b/>
          <w:color w:val="000000"/>
          <w:sz w:val="22"/>
          <w:szCs w:val="22"/>
        </w:rPr>
        <w:t>SECRETÁRIO MUNICIPAL DE SAÚDE</w:t>
      </w:r>
    </w:p>
    <w:p w14:paraId="2755F916" w14:textId="77777777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 w:val="24"/>
          <w:szCs w:val="22"/>
        </w:rPr>
        <w:t xml:space="preserve"> </w:t>
      </w:r>
    </w:p>
    <w:p w14:paraId="284187EA" w14:textId="77777777" w:rsidR="004E62A9" w:rsidRPr="004659BA" w:rsidRDefault="004E62A9" w:rsidP="004E62A9">
      <w:pPr>
        <w:spacing w:line="259" w:lineRule="auto"/>
        <w:rPr>
          <w:rFonts w:ascii="Arial" w:hAnsi="Arial" w:cs="Arial"/>
          <w:color w:val="000000"/>
          <w:sz w:val="24"/>
          <w:szCs w:val="22"/>
        </w:rPr>
      </w:pPr>
      <w:r w:rsidRPr="004659BA">
        <w:rPr>
          <w:rFonts w:ascii="Arial" w:hAnsi="Arial" w:cs="Arial"/>
          <w:color w:val="000000"/>
          <w:szCs w:val="22"/>
        </w:rPr>
        <w:t xml:space="preserve"> </w:t>
      </w:r>
    </w:p>
    <w:p w14:paraId="7507DFB4" w14:textId="77777777" w:rsidR="004E62A9" w:rsidRPr="004E62A9" w:rsidRDefault="004E62A9" w:rsidP="004E62A9">
      <w:pPr>
        <w:spacing w:line="259" w:lineRule="auto"/>
        <w:rPr>
          <w:color w:val="000000"/>
          <w:sz w:val="24"/>
          <w:szCs w:val="22"/>
        </w:rPr>
      </w:pPr>
      <w:r w:rsidRPr="004E62A9">
        <w:rPr>
          <w:color w:val="000000"/>
          <w:szCs w:val="22"/>
        </w:rPr>
        <w:t xml:space="preserve"> </w:t>
      </w:r>
    </w:p>
    <w:p w14:paraId="4A1DEDB8" w14:textId="77777777" w:rsidR="004E62A9" w:rsidRPr="004E62A9" w:rsidRDefault="004E62A9" w:rsidP="004E62A9">
      <w:pPr>
        <w:spacing w:line="259" w:lineRule="auto"/>
        <w:rPr>
          <w:color w:val="000000"/>
          <w:sz w:val="24"/>
          <w:szCs w:val="22"/>
        </w:rPr>
      </w:pPr>
      <w:r w:rsidRPr="004E62A9">
        <w:rPr>
          <w:color w:val="000000"/>
          <w:szCs w:val="22"/>
        </w:rPr>
        <w:t xml:space="preserve"> </w:t>
      </w:r>
    </w:p>
    <w:p w14:paraId="4C211A93" w14:textId="2D054947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3ED8FFDC" w14:textId="25DC774F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15D9EA1E" w14:textId="423149C4" w:rsidR="004E62A9" w:rsidRDefault="004E62A9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77E7C7D1" w14:textId="11E99CC2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4A2F6D75" w14:textId="1886F713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0CC15804" w14:textId="705A4932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52B708C3" w14:textId="52D7F595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41F53FAD" w14:textId="47582648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1BC17A8A" w14:textId="6886C690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157C78A1" w14:textId="632C64B2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391FE0F3" w14:textId="17058D6A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4B0EEBC1" w14:textId="1677398F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76E7F2BF" w14:textId="3B587463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4B75BC20" w14:textId="7EBF005F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007E3A2C" w14:textId="77777777" w:rsidR="00520B94" w:rsidRDefault="00520B94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1561C337" w14:textId="628AC3A9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00810A75" w14:textId="717AD8BB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10D980EA" w14:textId="77777777" w:rsidR="004659BA" w:rsidRDefault="004659BA" w:rsidP="004E62A9">
      <w:pPr>
        <w:spacing w:line="259" w:lineRule="auto"/>
        <w:ind w:left="17" w:hanging="10"/>
        <w:jc w:val="center"/>
        <w:rPr>
          <w:b/>
          <w:color w:val="000000"/>
          <w:sz w:val="22"/>
          <w:szCs w:val="22"/>
        </w:rPr>
      </w:pPr>
    </w:p>
    <w:p w14:paraId="09E51914" w14:textId="47494FA4" w:rsidR="00356BEB" w:rsidRPr="008216EB" w:rsidRDefault="00356BEB" w:rsidP="00352619">
      <w:pPr>
        <w:pStyle w:val="Default"/>
        <w:spacing w:line="360" w:lineRule="auto"/>
        <w:jc w:val="center"/>
      </w:pPr>
      <w:r w:rsidRPr="008216EB">
        <w:rPr>
          <w:b/>
          <w:bCs/>
        </w:rPr>
        <w:lastRenderedPageBreak/>
        <w:t>ANEXO I</w:t>
      </w:r>
      <w:r w:rsidR="0053106E" w:rsidRPr="008216EB">
        <w:rPr>
          <w:b/>
          <w:bCs/>
        </w:rPr>
        <w:t>I</w:t>
      </w:r>
      <w:r w:rsidR="00D807F5">
        <w:rPr>
          <w:b/>
          <w:bCs/>
        </w:rPr>
        <w:t>I</w:t>
      </w:r>
    </w:p>
    <w:p w14:paraId="34FFD8AD" w14:textId="6E479D76" w:rsidR="00356BEB" w:rsidRDefault="00356BEB" w:rsidP="00352619">
      <w:pPr>
        <w:pStyle w:val="Default"/>
        <w:spacing w:line="360" w:lineRule="auto"/>
        <w:jc w:val="center"/>
        <w:rPr>
          <w:b/>
          <w:bCs/>
        </w:rPr>
      </w:pPr>
      <w:r w:rsidRPr="008216EB">
        <w:rPr>
          <w:b/>
          <w:bCs/>
        </w:rPr>
        <w:t>MODELO DE PROPOSTA</w:t>
      </w:r>
    </w:p>
    <w:tbl>
      <w:tblPr>
        <w:tblW w:w="9922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567"/>
        <w:gridCol w:w="5954"/>
        <w:gridCol w:w="708"/>
        <w:gridCol w:w="142"/>
        <w:gridCol w:w="1134"/>
        <w:gridCol w:w="142"/>
        <w:gridCol w:w="1133"/>
        <w:gridCol w:w="142"/>
      </w:tblGrid>
      <w:tr w:rsidR="004659BA" w:rsidRPr="00B25BE9" w14:paraId="7396E495" w14:textId="77777777" w:rsidTr="00B25BE9">
        <w:trPr>
          <w:trHeight w:val="1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28E1" w14:textId="6C1195F1" w:rsidR="004659BA" w:rsidRPr="00B25BE9" w:rsidRDefault="00B25BE9" w:rsidP="00B25BE9">
            <w:pPr>
              <w:spacing w:before="60" w:after="60"/>
              <w:ind w:right="-24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B0180" w14:textId="1986DAE4" w:rsidR="004659BA" w:rsidRPr="00B25BE9" w:rsidRDefault="004659BA" w:rsidP="000362E9">
            <w:pPr>
              <w:spacing w:before="60" w:after="60"/>
              <w:ind w:left="180" w:right="184"/>
              <w:jc w:val="both"/>
              <w:rPr>
                <w:rFonts w:ascii="Arial" w:hAnsi="Arial" w:cs="Arial"/>
                <w:b/>
              </w:rPr>
            </w:pPr>
            <w:r w:rsidRPr="00B25BE9">
              <w:rPr>
                <w:rFonts w:ascii="Arial" w:hAnsi="Arial" w:cs="Arial"/>
                <w:b/>
              </w:rPr>
              <w:t xml:space="preserve">                                 Descrição/Marca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567A9" w14:textId="77777777" w:rsidR="004659BA" w:rsidRPr="00B25BE9" w:rsidRDefault="004659BA" w:rsidP="000362E9">
            <w:pPr>
              <w:jc w:val="center"/>
              <w:rPr>
                <w:rFonts w:ascii="Arial" w:hAnsi="Arial" w:cs="Arial"/>
                <w:b/>
              </w:rPr>
            </w:pPr>
            <w:r w:rsidRPr="00B25BE9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6A844" w14:textId="77777777" w:rsidR="004659BA" w:rsidRPr="00B25BE9" w:rsidRDefault="004659BA" w:rsidP="000362E9">
            <w:pPr>
              <w:jc w:val="center"/>
              <w:rPr>
                <w:rFonts w:ascii="Arial" w:hAnsi="Arial" w:cs="Arial"/>
                <w:b/>
              </w:rPr>
            </w:pPr>
            <w:r w:rsidRPr="00B25BE9">
              <w:rPr>
                <w:rFonts w:ascii="Arial" w:hAnsi="Arial" w:cs="Arial"/>
                <w:b/>
              </w:rPr>
              <w:t>Valor Unit.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22BCB" w14:textId="77777777" w:rsidR="004659BA" w:rsidRPr="00B25BE9" w:rsidRDefault="004659BA" w:rsidP="000362E9">
            <w:pPr>
              <w:jc w:val="center"/>
              <w:rPr>
                <w:rFonts w:ascii="Arial" w:hAnsi="Arial" w:cs="Arial"/>
                <w:b/>
              </w:rPr>
            </w:pPr>
            <w:r w:rsidRPr="00B25BE9">
              <w:rPr>
                <w:rFonts w:ascii="Arial" w:hAnsi="Arial" w:cs="Arial"/>
                <w:b/>
              </w:rPr>
              <w:t>Valor Total</w:t>
            </w:r>
          </w:p>
        </w:tc>
      </w:tr>
      <w:tr w:rsidR="004659BA" w:rsidRPr="00B25BE9" w14:paraId="34B28520" w14:textId="77777777" w:rsidTr="00B25BE9">
        <w:trPr>
          <w:gridAfter w:val="1"/>
          <w:wAfter w:w="142" w:type="dxa"/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C9C40" w14:textId="070B16E4" w:rsidR="004659BA" w:rsidRPr="00B25BE9" w:rsidRDefault="00B25BE9" w:rsidP="00B25BE9">
            <w:pPr>
              <w:ind w:right="-11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18317" w14:textId="33952797" w:rsidR="004659BA" w:rsidRPr="00520B94" w:rsidRDefault="004659BA" w:rsidP="00B25BE9">
            <w:pPr>
              <w:ind w:right="37"/>
              <w:jc w:val="both"/>
              <w:rPr>
                <w:rFonts w:ascii="Arial" w:hAnsi="Arial" w:cs="Arial"/>
                <w:b/>
                <w:bCs/>
              </w:rPr>
            </w:pPr>
            <w:r w:rsidRPr="00520B94">
              <w:rPr>
                <w:rFonts w:ascii="Arial" w:hAnsi="Arial" w:cs="Arial"/>
                <w:b/>
                <w:bCs/>
              </w:rPr>
              <w:t xml:space="preserve">VEÍCULO FURGÃO AMBULÂNCIA TIPO A </w:t>
            </w:r>
          </w:p>
          <w:p w14:paraId="7B4EEC68" w14:textId="3169F07F" w:rsidR="004659BA" w:rsidRPr="00B25BE9" w:rsidRDefault="004659BA" w:rsidP="00B25BE9">
            <w:pPr>
              <w:ind w:right="37"/>
              <w:jc w:val="both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 xml:space="preserve">Veículo leve tipo furgão, 0 (zero) km, transformado em Ambulância de Remoção Básica Tipo A; ano de fabricação/modelo 2023 ou superior; teto elevado; cor branca; carroceria totalmente em aço; Tração traseira e rodado traseiro simples; Motor a óleo diesel, mínimo de 4 cilindros verticais; Potência de no mínimo  160 </w:t>
            </w:r>
            <w:proofErr w:type="spellStart"/>
            <w:r w:rsidRPr="00B25BE9">
              <w:rPr>
                <w:rFonts w:ascii="Arial" w:hAnsi="Arial" w:cs="Arial"/>
              </w:rPr>
              <w:t>cv</w:t>
            </w:r>
            <w:proofErr w:type="spellEnd"/>
            <w:r w:rsidRPr="00B25BE9">
              <w:rPr>
                <w:rFonts w:ascii="Arial" w:hAnsi="Arial" w:cs="Arial"/>
              </w:rPr>
              <w:t xml:space="preserve">, </w:t>
            </w:r>
            <w:proofErr w:type="spellStart"/>
            <w:r w:rsidRPr="00B25BE9">
              <w:rPr>
                <w:rFonts w:ascii="Arial" w:hAnsi="Arial" w:cs="Arial"/>
              </w:rPr>
              <w:t>turboalimentado</w:t>
            </w:r>
            <w:proofErr w:type="spellEnd"/>
            <w:r w:rsidRPr="00B25BE9">
              <w:rPr>
                <w:rFonts w:ascii="Arial" w:hAnsi="Arial" w:cs="Arial"/>
              </w:rPr>
              <w:t xml:space="preserve">; Direção Hidráulica ou elétrica; Ar condicionado original de fábrica; Embreagem com </w:t>
            </w:r>
            <w:proofErr w:type="spellStart"/>
            <w:r w:rsidRPr="00B25BE9">
              <w:rPr>
                <w:rFonts w:ascii="Arial" w:hAnsi="Arial" w:cs="Arial"/>
              </w:rPr>
              <w:t>monodisco</w:t>
            </w:r>
            <w:proofErr w:type="spellEnd"/>
            <w:r w:rsidRPr="00B25BE9">
              <w:rPr>
                <w:rFonts w:ascii="Arial" w:hAnsi="Arial" w:cs="Arial"/>
              </w:rPr>
              <w:t xml:space="preserve"> seco com acionamento hidráulico; Câmbio automático de no mínimo 6 (seis) marchas a frente e uma a ré; Freio a disco nas rodas dianteiras e traseiras; sistema </w:t>
            </w:r>
            <w:proofErr w:type="spellStart"/>
            <w:r w:rsidRPr="00B25BE9">
              <w:rPr>
                <w:rFonts w:ascii="Arial" w:hAnsi="Arial" w:cs="Arial"/>
              </w:rPr>
              <w:t>antiblocante</w:t>
            </w:r>
            <w:proofErr w:type="spellEnd"/>
            <w:r w:rsidRPr="00B25BE9">
              <w:rPr>
                <w:rFonts w:ascii="Arial" w:hAnsi="Arial" w:cs="Arial"/>
              </w:rPr>
              <w:t xml:space="preserve"> (ABS) e distribuição eletrônica de frenagem EBD; AIR BAG duplo na dianteira para motorista e acompanhantes; Freio de estacionamento; Regulagem de alcance de faróis; farol de neblina; Vidros dianteiros elétricos originais de fábrica; Alça de apoio do ado do acompanhante; Barra estabilizadora nas suspensões dianteiras e traseiras; Tanque de combustível para no mínimo 70 litros; Espelhos retrovisores externos elétricos com aquecimento; Deverá possuir “interface”, travas elétricas e alarme com acionamento a distância com controle na chave; Arranque do motor através da tecla start/stop sem chave na ignição; volante com ajuste de altura e profundidade; Com </w:t>
            </w:r>
            <w:r w:rsidR="00B25BE9">
              <w:rPr>
                <w:rFonts w:ascii="Arial" w:hAnsi="Arial" w:cs="Arial"/>
              </w:rPr>
              <w:t xml:space="preserve">                       </w:t>
            </w:r>
            <w:r w:rsidRPr="00B25BE9">
              <w:rPr>
                <w:rFonts w:ascii="Arial" w:hAnsi="Arial" w:cs="Arial"/>
              </w:rPr>
              <w:t xml:space="preserve">5 portas sendo: 2 portas (para o motorista e o acompanhante), </w:t>
            </w:r>
            <w:r w:rsidR="00B25BE9">
              <w:rPr>
                <w:rFonts w:ascii="Arial" w:hAnsi="Arial" w:cs="Arial"/>
              </w:rPr>
              <w:t xml:space="preserve">             </w:t>
            </w:r>
            <w:r w:rsidRPr="00B25BE9">
              <w:rPr>
                <w:rFonts w:ascii="Arial" w:hAnsi="Arial" w:cs="Arial"/>
              </w:rPr>
              <w:t xml:space="preserve">1 porta lateral corrediça, 2 portas na parte traseira do veículo com abertura total; Capacidade volumétrica de no mínimo 10,5m³; compartimento de carga com comprimento mínimo de 3370mm; altura interna mínima de 1900mm; capacidade de carga mínima de 1600kg; controle de tração; controle de estabilidade; Sensor de estacionamento traseiro e câmera de ré com imagem colorida e kit multimídia originais de fábrica. </w:t>
            </w:r>
          </w:p>
          <w:p w14:paraId="1DD056EE" w14:textId="77777777" w:rsidR="004659BA" w:rsidRPr="00B25BE9" w:rsidRDefault="004659BA" w:rsidP="00B25BE9">
            <w:pPr>
              <w:ind w:right="37"/>
              <w:jc w:val="both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 xml:space="preserve">• Garantia mínima de 01 (um) ano, a contar da entrega do veículo. </w:t>
            </w:r>
          </w:p>
          <w:p w14:paraId="5CA3B9C2" w14:textId="77777777" w:rsidR="004659BA" w:rsidRPr="00B25BE9" w:rsidRDefault="004659BA" w:rsidP="00B25BE9">
            <w:pPr>
              <w:ind w:right="37"/>
              <w:jc w:val="both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 xml:space="preserve">• O veículo deverá ser entregue emplacado e já transformado em Ambulância. </w:t>
            </w:r>
          </w:p>
          <w:p w14:paraId="7ECCFAE2" w14:textId="55F2CCCB" w:rsidR="004659BA" w:rsidRPr="00B25BE9" w:rsidRDefault="004659BA" w:rsidP="00B25BE9">
            <w:pPr>
              <w:ind w:right="37"/>
              <w:jc w:val="both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>• O licitante deverá apresentar declaração ou contrato de representação e Assistência Técnica do Fabricante.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1A60B" w14:textId="77777777" w:rsidR="004659BA" w:rsidRPr="00B25BE9" w:rsidRDefault="004659BA" w:rsidP="00B25BE9">
            <w:pPr>
              <w:jc w:val="center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BA3E0" w14:textId="73957441" w:rsidR="004659BA" w:rsidRPr="00B25BE9" w:rsidRDefault="004659BA" w:rsidP="000362E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AA4D6" w14:textId="6DD3DB6A" w:rsidR="004659BA" w:rsidRPr="00B25BE9" w:rsidRDefault="004659BA" w:rsidP="000362E9">
            <w:pPr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  <w:tr w:rsidR="004659BA" w:rsidRPr="00B25BE9" w14:paraId="2BDBD4E9" w14:textId="77777777" w:rsidTr="00B25BE9">
        <w:trPr>
          <w:gridAfter w:val="1"/>
          <w:wAfter w:w="142" w:type="dxa"/>
          <w:trHeight w:val="9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F169" w14:textId="10C0711D" w:rsidR="004659BA" w:rsidRPr="00B25BE9" w:rsidRDefault="00B25BE9" w:rsidP="00B25BE9">
            <w:pPr>
              <w:ind w:left="64" w:right="-11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A44E7" w14:textId="4B96D563" w:rsidR="00520B94" w:rsidRPr="00520B94" w:rsidRDefault="00520B94" w:rsidP="00B25BE9">
            <w:pPr>
              <w:ind w:left="64" w:right="37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520B94">
              <w:rPr>
                <w:rFonts w:ascii="Arial" w:hAnsi="Arial" w:cs="Arial"/>
                <w:b/>
                <w:bCs/>
                <w:color w:val="000000"/>
              </w:rPr>
              <w:t>VEÍCULO LEVE NOVO</w:t>
            </w:r>
          </w:p>
          <w:p w14:paraId="1701ABCD" w14:textId="150C31AC" w:rsidR="004659BA" w:rsidRPr="00B25BE9" w:rsidRDefault="004659BA" w:rsidP="00B25BE9">
            <w:pPr>
              <w:ind w:left="64" w:right="37"/>
              <w:jc w:val="both"/>
              <w:rPr>
                <w:rFonts w:ascii="Arial" w:hAnsi="Arial" w:cs="Arial"/>
                <w:color w:val="000000"/>
              </w:rPr>
            </w:pPr>
            <w:r w:rsidRPr="00520B94">
              <w:rPr>
                <w:rFonts w:ascii="Arial" w:hAnsi="Arial" w:cs="Arial"/>
                <w:color w:val="000000"/>
              </w:rPr>
              <w:t>Veículo leve novo</w:t>
            </w:r>
            <w:r w:rsidRPr="00B25BE9">
              <w:rPr>
                <w:rFonts w:ascii="Arial" w:hAnsi="Arial" w:cs="Arial"/>
                <w:color w:val="000000"/>
              </w:rPr>
              <w:t>, 0 Km; modelo 2024 ; cor branca; 4 portas;</w:t>
            </w:r>
            <w:r w:rsidR="00B25BE9">
              <w:rPr>
                <w:rFonts w:ascii="Arial" w:hAnsi="Arial" w:cs="Arial"/>
                <w:color w:val="000000"/>
              </w:rPr>
              <w:t xml:space="preserve">                   </w:t>
            </w:r>
            <w:r w:rsidRPr="00B25BE9">
              <w:rPr>
                <w:rFonts w:ascii="Arial" w:hAnsi="Arial" w:cs="Arial"/>
                <w:color w:val="000000"/>
              </w:rPr>
              <w:t xml:space="preserve"> 5 lugares; motor 1.0; potência de 84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cv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total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flex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direção elétrica;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airbags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alto falantes; ESS - Alerta de frenagem de emergência; alerta sonoro e visual de não utilização dos cintos de segurança; antena de teto; ar-condicionado com filtro de poeira e pólen; banco do motorista com ajuste milimétrico de altura; banco traseiro com encosto rebatível; chave “canivete” com controle remoto; cintos de segurança dianteiro com regulagem de altura (motorista) e pré-tensionador; coluna de direção com ajuste de altura e profundidade; computador de bordo; controle eletrônico de estabilidade (ESC), controle de tração (ASR), bloqueio eletrônico do diferencial (EDS); desembaçador, limpador e lavador do vidro traseiro; espelhos retrovisores externos com luzes indicadoras de direção integrados; fixação de assento de criança com sistema ISOFIX/Top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tether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freios “ABS” com “EBD” - distribuição eletrônica de frenagem; “HHC” (Hill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Hold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Control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) - Assistente para partida em subidas; para-choques dianteiro e traseiro na cor do veículo; para-sóis (espelho no lado do passageiro); rodas </w:t>
            </w:r>
            <w:r w:rsidRPr="00B25BE9">
              <w:rPr>
                <w:rFonts w:ascii="Arial" w:hAnsi="Arial" w:cs="Arial"/>
                <w:color w:val="000000"/>
              </w:rPr>
              <w:lastRenderedPageBreak/>
              <w:t xml:space="preserve">de aço aro 15” com pneus 185/65 R15 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supercalotas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sistemas de controle da perda de pressão dos pneus; sistema de frenagem automática pós colisão “Post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Collision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Brake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”; sistema de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infotainment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Media Plus II; transmissão manual de </w:t>
            </w:r>
            <w:r w:rsidR="00B25BE9">
              <w:rPr>
                <w:rFonts w:ascii="Arial" w:hAnsi="Arial" w:cs="Arial"/>
                <w:color w:val="000000"/>
              </w:rPr>
              <w:t xml:space="preserve">                               </w:t>
            </w:r>
            <w:r w:rsidRPr="00B25BE9">
              <w:rPr>
                <w:rFonts w:ascii="Arial" w:hAnsi="Arial" w:cs="Arial"/>
                <w:color w:val="000000"/>
              </w:rPr>
              <w:t>5 velocidades; travamento elétrico e remoto das portas, porta-malas e tampa de combustível; tomada USB tipo C; vidros elétricos dianteiros; volante multifuncional.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894C4" w14:textId="41C3C486" w:rsidR="004659BA" w:rsidRPr="00B25BE9" w:rsidRDefault="004659BA" w:rsidP="00B25BE9">
            <w:pPr>
              <w:jc w:val="center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lastRenderedPageBreak/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FED02" w14:textId="754522FF" w:rsidR="004659BA" w:rsidRPr="00B25BE9" w:rsidRDefault="004659BA" w:rsidP="000362E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3C59" w14:textId="4799E077" w:rsidR="004659BA" w:rsidRPr="00B25BE9" w:rsidRDefault="004659BA" w:rsidP="000362E9">
            <w:pPr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  <w:tr w:rsidR="004659BA" w:rsidRPr="00B25BE9" w14:paraId="73229098" w14:textId="77777777" w:rsidTr="00B25BE9">
        <w:trPr>
          <w:gridAfter w:val="1"/>
          <w:wAfter w:w="142" w:type="dxa"/>
          <w:trHeight w:val="9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1264" w14:textId="04CDF443" w:rsidR="004659BA" w:rsidRPr="00B25BE9" w:rsidRDefault="00B25BE9" w:rsidP="00B25BE9">
            <w:pPr>
              <w:ind w:left="64" w:right="-11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03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C582E" w14:textId="6E65B50D" w:rsidR="00520B94" w:rsidRDefault="00520B94" w:rsidP="00B25BE9">
            <w:pPr>
              <w:ind w:left="64" w:right="37"/>
              <w:jc w:val="both"/>
              <w:rPr>
                <w:rFonts w:ascii="Arial" w:hAnsi="Arial" w:cs="Arial"/>
                <w:color w:val="000000"/>
              </w:rPr>
            </w:pPr>
            <w:r w:rsidRPr="00520B94">
              <w:rPr>
                <w:rFonts w:ascii="Arial" w:hAnsi="Arial" w:cs="Arial"/>
                <w:b/>
                <w:bCs/>
                <w:color w:val="000000"/>
              </w:rPr>
              <w:t>VEÍCULO LEVE NOVO</w:t>
            </w:r>
          </w:p>
          <w:p w14:paraId="609FFEA3" w14:textId="15C74345" w:rsidR="004659BA" w:rsidRPr="00B25BE9" w:rsidRDefault="004659BA" w:rsidP="00B25BE9">
            <w:pPr>
              <w:ind w:left="64" w:right="37"/>
              <w:jc w:val="both"/>
              <w:rPr>
                <w:rFonts w:ascii="Arial" w:hAnsi="Arial" w:cs="Arial"/>
                <w:color w:val="000000"/>
              </w:rPr>
            </w:pPr>
            <w:r w:rsidRPr="00B25BE9">
              <w:rPr>
                <w:rFonts w:ascii="Arial" w:hAnsi="Arial" w:cs="Arial"/>
                <w:color w:val="000000"/>
              </w:rPr>
              <w:t xml:space="preserve">Veículo leve novo, 0 Km; modelo 2024 ; cor branca; 4 portas; 5 lugares; motor 1.0; potência de 84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cv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total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flex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direção elétrica;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airbags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alto falantes; ESS - Alerta de frenagem de emergência; alerta sonoro e visual de não utilização dos cintos de segurança; antena de teto; ar-condicionado com filtro de poeira e pólen; banco do motorista com ajuste milimétrico de altura; banco traseiro com encosto rebatível; chave “canivete” com controle remoto; cintos de segurança dianteiro com regulagem de altura (motorista) e pré-tensionador; coluna de direção com ajuste de altura e profundidade; computador de bordo; controle eletrônico de estabilidade (ESC), controle de tração (ASR), bloqueio eletrônico do diferencial (EDS); desembaçador, limpador e lavador do vidro traseiro; espelhos retrovisores externos com luzes indicadoras de direção integrados; fixação de assento de criança com sistema ISOFIX/Top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tether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freios “ABS” com “EBD” - distribuição eletrônica de frenagem; “HHC” (Hill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Hold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Control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) - Assistente para partida em subidas; para-choques dianteiro e traseiro na cor do veículo; para-sóis (espelho no lado do passageiro); rodas de aço aro 15” com pneus 185/65 R15 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supercalotas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sistemas de controle da perda de pressão dos pneus; sistema de frenagem automática pós colisão “Post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Collision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Brake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”; sistema de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infotainment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Media Plus II; transmissão manual de 5 velocidades; travamento elétrico e remoto das portas, porta-malas e tampa de combustível; tomada USB tipo C; vidros elétricos dianteiros; volante multifuncional.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8E66" w14:textId="3F725E63" w:rsidR="004659BA" w:rsidRPr="00B25BE9" w:rsidRDefault="004659BA" w:rsidP="00B25BE9">
            <w:pPr>
              <w:jc w:val="center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E16D" w14:textId="77777777" w:rsidR="004659BA" w:rsidRPr="00B25BE9" w:rsidRDefault="004659BA" w:rsidP="000362E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414E5" w14:textId="77777777" w:rsidR="004659BA" w:rsidRPr="00B25BE9" w:rsidRDefault="004659BA" w:rsidP="000362E9">
            <w:pPr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  <w:tr w:rsidR="004659BA" w:rsidRPr="00B25BE9" w14:paraId="3D8C1D2E" w14:textId="77777777" w:rsidTr="00B25BE9">
        <w:trPr>
          <w:gridAfter w:val="1"/>
          <w:wAfter w:w="142" w:type="dxa"/>
          <w:trHeight w:val="5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532F" w14:textId="3063EB76" w:rsidR="004659BA" w:rsidRPr="00B25BE9" w:rsidRDefault="00B25BE9" w:rsidP="00B25BE9">
            <w:pPr>
              <w:ind w:left="64" w:right="-11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9834B" w14:textId="77777777" w:rsidR="00520B94" w:rsidRPr="00520B94" w:rsidRDefault="00520B94" w:rsidP="00520B94">
            <w:pPr>
              <w:ind w:left="64" w:right="37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520B94">
              <w:rPr>
                <w:rFonts w:ascii="Arial" w:hAnsi="Arial" w:cs="Arial"/>
                <w:b/>
                <w:bCs/>
                <w:color w:val="000000"/>
              </w:rPr>
              <w:t>VEÍCULO LEVE NOVO</w:t>
            </w:r>
          </w:p>
          <w:p w14:paraId="7A18DD11" w14:textId="4EDFAB62" w:rsidR="004659BA" w:rsidRPr="00B25BE9" w:rsidRDefault="004659BA" w:rsidP="00B25BE9">
            <w:pPr>
              <w:ind w:left="64" w:right="37"/>
              <w:jc w:val="both"/>
              <w:rPr>
                <w:rFonts w:ascii="Arial" w:hAnsi="Arial" w:cs="Arial"/>
                <w:color w:val="000000"/>
              </w:rPr>
            </w:pPr>
            <w:r w:rsidRPr="00B25BE9">
              <w:rPr>
                <w:rFonts w:ascii="Arial" w:hAnsi="Arial" w:cs="Arial"/>
                <w:color w:val="000000"/>
              </w:rPr>
              <w:t>Veículo leve novo, 0 Km; modelo 2024 ; cor branca; 4 portas;</w:t>
            </w:r>
            <w:r w:rsidR="00B25BE9">
              <w:rPr>
                <w:rFonts w:ascii="Arial" w:hAnsi="Arial" w:cs="Arial"/>
                <w:color w:val="000000"/>
              </w:rPr>
              <w:t xml:space="preserve">                 </w:t>
            </w:r>
            <w:r w:rsidRPr="00B25BE9">
              <w:rPr>
                <w:rFonts w:ascii="Arial" w:hAnsi="Arial" w:cs="Arial"/>
                <w:color w:val="000000"/>
              </w:rPr>
              <w:t xml:space="preserve"> 5 lugares; motor 1.0; potência de 84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cv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total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flex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direção elétrica;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airbags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alto falantes; ESS - Alerta de frenagem de emergência; alerta sonoro e visual de não utilização dos cintos de segurança; antena de teto; ar-condicionado com filtro de poeira e pólen; banco do motorista com ajuste milimétrico de altura; banco traseiro com encosto rebatível; chave “canivete” com controle remoto; cintos de segurança dianteiro com regulagem de altura (motorista) e pré-tensionador; coluna de direção com ajuste de altura e profundidade; computador de bordo; controle eletrônico de estabilidade (ESC), controle de tração (ASR), bloqueio eletrônico do diferencial (EDS); desembaçador, limpador e lavador do vidro traseiro; espelhos retrovisores externos com luzes indicadoras de direção integrados; fixação de assento de criança com sistema ISOFIX/Top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tether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freios “ABS” com “EBD” - distribuição eletrônica de frenagem; “HHC” (Hill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Hold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Control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) - Assistente para partida em subidas; para-choques dianteiro e traseiro na cor do veículo; para-sóis (espelho no lado do passageiro); rodas de aço aro 15” com pneus 185/65 R15 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supercalotas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; sistemas de controle da perda de pressão dos pneus; sistema de frenagem automática pós colisão “Post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Collision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Brake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”; sistema de </w:t>
            </w:r>
            <w:proofErr w:type="spellStart"/>
            <w:r w:rsidRPr="00B25BE9">
              <w:rPr>
                <w:rFonts w:ascii="Arial" w:hAnsi="Arial" w:cs="Arial"/>
                <w:color w:val="000000"/>
              </w:rPr>
              <w:t>infotainment</w:t>
            </w:r>
            <w:proofErr w:type="spellEnd"/>
            <w:r w:rsidRPr="00B25BE9">
              <w:rPr>
                <w:rFonts w:ascii="Arial" w:hAnsi="Arial" w:cs="Arial"/>
                <w:color w:val="000000"/>
              </w:rPr>
              <w:t xml:space="preserve"> Media Plus II; transmissão manual de </w:t>
            </w:r>
            <w:r w:rsidR="00B25BE9">
              <w:rPr>
                <w:rFonts w:ascii="Arial" w:hAnsi="Arial" w:cs="Arial"/>
                <w:color w:val="000000"/>
              </w:rPr>
              <w:t xml:space="preserve">                              </w:t>
            </w:r>
            <w:r w:rsidRPr="00B25BE9">
              <w:rPr>
                <w:rFonts w:ascii="Arial" w:hAnsi="Arial" w:cs="Arial"/>
                <w:color w:val="000000"/>
              </w:rPr>
              <w:t>5 velocidades; travamento elétrico e remoto das portas, porta-malas e tampa de combustível; tomada USB tipo C; vidros elétricos dianteiros; volante multifuncional.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BF80" w14:textId="7055294D" w:rsidR="004659BA" w:rsidRPr="00B25BE9" w:rsidRDefault="004659BA" w:rsidP="00B25BE9">
            <w:pPr>
              <w:jc w:val="center"/>
              <w:rPr>
                <w:rFonts w:ascii="Arial" w:hAnsi="Arial" w:cs="Arial"/>
              </w:rPr>
            </w:pPr>
            <w:r w:rsidRPr="00B25BE9">
              <w:rPr>
                <w:rFonts w:ascii="Arial" w:hAnsi="Arial" w:cs="Arial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61BF" w14:textId="77777777" w:rsidR="004659BA" w:rsidRPr="00B25BE9" w:rsidRDefault="004659BA" w:rsidP="000362E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2CAD4" w14:textId="77777777" w:rsidR="004659BA" w:rsidRPr="00B25BE9" w:rsidRDefault="004659BA" w:rsidP="000362E9">
            <w:pPr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14:paraId="65D38B16" w14:textId="77777777" w:rsidR="00B25BE9" w:rsidRDefault="00B25BE9" w:rsidP="00BB78D4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BE5E7BF" w14:textId="7223E34A" w:rsidR="00356BEB" w:rsidRPr="008216EB" w:rsidRDefault="00356BEB" w:rsidP="00BB78D4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216EB">
        <w:rPr>
          <w:rFonts w:ascii="Arial" w:hAnsi="Arial" w:cs="Arial"/>
          <w:b/>
          <w:bCs/>
          <w:sz w:val="24"/>
          <w:szCs w:val="24"/>
        </w:rPr>
        <w:t>Os licitantes, na proposta INICIAL, não poderão encaminhar documentos com timbre ou logomarca da empresa, assinatura ou carimbo de sócios ou outra informação que possa levar a sua identificação, até que se encerre a etapa de lances, qualquer elemento que possa identificar o licitante importará na desclassificação da proposta.</w:t>
      </w:r>
    </w:p>
    <w:p w14:paraId="2B1D218C" w14:textId="77777777" w:rsidR="000107E1" w:rsidRDefault="000107E1" w:rsidP="00BB78D4">
      <w:pPr>
        <w:pStyle w:val="Default"/>
        <w:spacing w:line="360" w:lineRule="auto"/>
        <w:jc w:val="both"/>
        <w:rPr>
          <w:b/>
          <w:bCs/>
        </w:rPr>
      </w:pPr>
    </w:p>
    <w:p w14:paraId="23F4C207" w14:textId="7FC443C1" w:rsidR="003862B1" w:rsidRDefault="00194B61" w:rsidP="00BB78D4">
      <w:pPr>
        <w:pStyle w:val="Default"/>
        <w:spacing w:line="360" w:lineRule="auto"/>
        <w:jc w:val="both"/>
        <w:rPr>
          <w:b/>
          <w:bCs/>
        </w:rPr>
      </w:pPr>
      <w:r w:rsidRPr="008216EB">
        <w:rPr>
          <w:b/>
          <w:bCs/>
        </w:rPr>
        <w:t xml:space="preserve">Após encerrada a etapa de lances, a vencedora deverá anexar arquivo via Pregão Online Banrisul, </w:t>
      </w:r>
      <w:r w:rsidR="00F465F3" w:rsidRPr="008216EB">
        <w:rPr>
          <w:b/>
          <w:bCs/>
        </w:rPr>
        <w:t>no prazo determinado pelo pregoeiro (mínimo 2 duas) horas</w:t>
      </w:r>
      <w:r w:rsidRPr="008216EB">
        <w:rPr>
          <w:b/>
          <w:bCs/>
        </w:rPr>
        <w:t>, de nova proposta financeira assinada pelo representante legal da empresa devidamente identificado e qualificado, atualizado ao valor arrematado nos lances, sob pena de desclassificação.</w:t>
      </w:r>
      <w:r w:rsidR="003862B1">
        <w:rPr>
          <w:b/>
          <w:bCs/>
        </w:rPr>
        <w:t xml:space="preserve"> </w:t>
      </w:r>
    </w:p>
    <w:p w14:paraId="276852AD" w14:textId="77777777" w:rsidR="003862B1" w:rsidRDefault="003862B1" w:rsidP="00BB78D4">
      <w:pPr>
        <w:pStyle w:val="Default"/>
        <w:spacing w:line="360" w:lineRule="auto"/>
        <w:jc w:val="both"/>
        <w:rPr>
          <w:b/>
          <w:bCs/>
        </w:rPr>
      </w:pPr>
    </w:p>
    <w:p w14:paraId="6CF3B7F9" w14:textId="414F1E09" w:rsidR="00867C6C" w:rsidRDefault="00867C6C" w:rsidP="008216EB">
      <w:pPr>
        <w:pStyle w:val="Default"/>
        <w:spacing w:line="360" w:lineRule="auto"/>
        <w:jc w:val="both"/>
        <w:rPr>
          <w:b/>
          <w:bCs/>
        </w:rPr>
      </w:pPr>
    </w:p>
    <w:p w14:paraId="13400D0C" w14:textId="1B414DAB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334D5776" w14:textId="39212881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481BA026" w14:textId="66DBAFFD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14FB631E" w14:textId="0B162016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6AD9A995" w14:textId="3B4B9ECF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5F183168" w14:textId="3E2C4430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4340C45F" w14:textId="26BA4FAC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548F472F" w14:textId="17AABDC7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0C3F3DC2" w14:textId="7130F35F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7DF570AE" w14:textId="4BF0B613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6C85E246" w14:textId="77777777" w:rsidR="00BB78D4" w:rsidRDefault="00BB78D4" w:rsidP="008216EB">
      <w:pPr>
        <w:pStyle w:val="Default"/>
        <w:spacing w:line="360" w:lineRule="auto"/>
        <w:jc w:val="both"/>
        <w:rPr>
          <w:b/>
          <w:bCs/>
        </w:rPr>
      </w:pPr>
    </w:p>
    <w:p w14:paraId="642F035A" w14:textId="77777777" w:rsidR="00997F33" w:rsidRDefault="00997F33" w:rsidP="00352619">
      <w:pPr>
        <w:pStyle w:val="Default"/>
        <w:spacing w:line="360" w:lineRule="auto"/>
        <w:jc w:val="center"/>
        <w:rPr>
          <w:b/>
          <w:bCs/>
        </w:rPr>
      </w:pPr>
    </w:p>
    <w:p w14:paraId="16208279" w14:textId="77777777" w:rsidR="00BB78D4" w:rsidRDefault="00BB78D4" w:rsidP="00352619">
      <w:pPr>
        <w:pStyle w:val="Default"/>
        <w:spacing w:line="360" w:lineRule="auto"/>
        <w:jc w:val="center"/>
        <w:rPr>
          <w:b/>
          <w:bCs/>
        </w:rPr>
      </w:pPr>
    </w:p>
    <w:p w14:paraId="66550828" w14:textId="6520441E" w:rsidR="00BB78D4" w:rsidRDefault="00BB78D4" w:rsidP="00352619">
      <w:pPr>
        <w:pStyle w:val="Default"/>
        <w:spacing w:line="360" w:lineRule="auto"/>
        <w:jc w:val="center"/>
        <w:rPr>
          <w:b/>
          <w:bCs/>
        </w:rPr>
      </w:pPr>
    </w:p>
    <w:p w14:paraId="21E20F70" w14:textId="7876FBAC" w:rsidR="003862B1" w:rsidRDefault="003862B1" w:rsidP="00352619">
      <w:pPr>
        <w:pStyle w:val="Default"/>
        <w:spacing w:line="360" w:lineRule="auto"/>
        <w:jc w:val="center"/>
        <w:rPr>
          <w:b/>
          <w:bCs/>
        </w:rPr>
      </w:pPr>
    </w:p>
    <w:p w14:paraId="07A1FA56" w14:textId="6C0D6AAA" w:rsidR="003862B1" w:rsidRDefault="003862B1" w:rsidP="00352619">
      <w:pPr>
        <w:pStyle w:val="Default"/>
        <w:spacing w:line="360" w:lineRule="auto"/>
        <w:jc w:val="center"/>
        <w:rPr>
          <w:b/>
          <w:bCs/>
        </w:rPr>
      </w:pPr>
    </w:p>
    <w:p w14:paraId="59C1E927" w14:textId="7F1A5E7F" w:rsidR="003862B1" w:rsidRDefault="003862B1" w:rsidP="00352619">
      <w:pPr>
        <w:pStyle w:val="Default"/>
        <w:spacing w:line="360" w:lineRule="auto"/>
        <w:jc w:val="center"/>
        <w:rPr>
          <w:b/>
          <w:bCs/>
        </w:rPr>
      </w:pPr>
    </w:p>
    <w:p w14:paraId="31A82C78" w14:textId="1BBEB4AA" w:rsidR="003862B1" w:rsidRDefault="003862B1" w:rsidP="00352619">
      <w:pPr>
        <w:pStyle w:val="Default"/>
        <w:spacing w:line="360" w:lineRule="auto"/>
        <w:jc w:val="center"/>
        <w:rPr>
          <w:b/>
          <w:bCs/>
        </w:rPr>
      </w:pPr>
    </w:p>
    <w:p w14:paraId="7E2592A7" w14:textId="2A72CFF8" w:rsidR="003862B1" w:rsidRDefault="003862B1" w:rsidP="00352619">
      <w:pPr>
        <w:pStyle w:val="Default"/>
        <w:spacing w:line="360" w:lineRule="auto"/>
        <w:jc w:val="center"/>
        <w:rPr>
          <w:b/>
          <w:bCs/>
        </w:rPr>
      </w:pPr>
    </w:p>
    <w:p w14:paraId="11A11BD0" w14:textId="6CB4AF4F" w:rsidR="0098079C" w:rsidRDefault="0098079C" w:rsidP="00352619">
      <w:pPr>
        <w:pStyle w:val="Default"/>
        <w:spacing w:line="360" w:lineRule="auto"/>
        <w:jc w:val="center"/>
        <w:rPr>
          <w:b/>
          <w:bCs/>
        </w:rPr>
      </w:pPr>
    </w:p>
    <w:p w14:paraId="6AB6651B" w14:textId="72519CF0" w:rsidR="0098079C" w:rsidRDefault="0098079C" w:rsidP="00352619">
      <w:pPr>
        <w:pStyle w:val="Default"/>
        <w:spacing w:line="360" w:lineRule="auto"/>
        <w:jc w:val="center"/>
        <w:rPr>
          <w:b/>
          <w:bCs/>
        </w:rPr>
      </w:pPr>
    </w:p>
    <w:p w14:paraId="3FFEA51D" w14:textId="2711222D" w:rsidR="0098079C" w:rsidRDefault="0098079C" w:rsidP="00352619">
      <w:pPr>
        <w:pStyle w:val="Default"/>
        <w:spacing w:line="360" w:lineRule="auto"/>
        <w:jc w:val="center"/>
        <w:rPr>
          <w:b/>
          <w:bCs/>
        </w:rPr>
      </w:pPr>
    </w:p>
    <w:p w14:paraId="5758ED9D" w14:textId="77777777" w:rsidR="0098079C" w:rsidRDefault="0098079C" w:rsidP="00352619">
      <w:pPr>
        <w:pStyle w:val="Default"/>
        <w:spacing w:line="360" w:lineRule="auto"/>
        <w:jc w:val="center"/>
        <w:rPr>
          <w:b/>
          <w:bCs/>
        </w:rPr>
      </w:pPr>
    </w:p>
    <w:p w14:paraId="67051B8C" w14:textId="7089CE0A" w:rsidR="00D80BA1" w:rsidRPr="008216EB" w:rsidRDefault="00D80BA1" w:rsidP="00352619">
      <w:pPr>
        <w:pStyle w:val="Default"/>
        <w:spacing w:line="360" w:lineRule="auto"/>
        <w:jc w:val="center"/>
      </w:pPr>
      <w:r w:rsidRPr="008216EB">
        <w:rPr>
          <w:b/>
          <w:bCs/>
        </w:rPr>
        <w:t xml:space="preserve">ANEXO </w:t>
      </w:r>
      <w:r w:rsidR="0053106E" w:rsidRPr="008216EB">
        <w:rPr>
          <w:b/>
          <w:bCs/>
        </w:rPr>
        <w:t>I</w:t>
      </w:r>
      <w:r w:rsidR="00D807F5">
        <w:rPr>
          <w:b/>
          <w:bCs/>
        </w:rPr>
        <w:t>V</w:t>
      </w:r>
    </w:p>
    <w:p w14:paraId="49FEC724" w14:textId="77777777" w:rsidR="00D80BA1" w:rsidRPr="008216EB" w:rsidRDefault="00D80BA1" w:rsidP="00352619">
      <w:pPr>
        <w:pStyle w:val="Default"/>
        <w:spacing w:line="360" w:lineRule="auto"/>
        <w:jc w:val="center"/>
        <w:rPr>
          <w:b/>
          <w:bCs/>
        </w:rPr>
      </w:pPr>
      <w:r w:rsidRPr="008216EB">
        <w:rPr>
          <w:b/>
          <w:bCs/>
        </w:rPr>
        <w:t>MODELO DE DECLARAÇÃO DE EMPREGADOR PESSOA JURÍDICA</w:t>
      </w:r>
    </w:p>
    <w:p w14:paraId="59EC9477" w14:textId="00A9B704" w:rsidR="00D80BA1" w:rsidRDefault="00D80BA1" w:rsidP="008216EB">
      <w:pPr>
        <w:pStyle w:val="Default"/>
        <w:spacing w:line="360" w:lineRule="auto"/>
        <w:jc w:val="both"/>
      </w:pPr>
    </w:p>
    <w:p w14:paraId="09DED39F" w14:textId="77777777" w:rsidR="00E16FCC" w:rsidRPr="008216EB" w:rsidRDefault="00E16FCC" w:rsidP="008216EB">
      <w:pPr>
        <w:pStyle w:val="Default"/>
        <w:spacing w:line="360" w:lineRule="auto"/>
        <w:jc w:val="both"/>
      </w:pPr>
    </w:p>
    <w:p w14:paraId="6B2E565F" w14:textId="1F67C569" w:rsidR="00D80BA1" w:rsidRPr="008216EB" w:rsidRDefault="00D80BA1" w:rsidP="008216EB">
      <w:pPr>
        <w:pStyle w:val="Default"/>
        <w:spacing w:line="360" w:lineRule="auto"/>
        <w:jc w:val="both"/>
      </w:pPr>
      <w:r w:rsidRPr="008216EB">
        <w:t xml:space="preserve">............................................., inscrito no CNPJ n.º .............................. por intermédio de seu representante legal o(a) Sr.(a) ..............................................., portador(a) da Carteira de Identidade n.º .............................e do CPF n.º.................................., DECLARA, </w:t>
      </w:r>
      <w:r w:rsidR="00982513" w:rsidRPr="00982513">
        <w:t>para fins do disposto no inciso XXXIII do art. 7º da Constituição Federal, conforme o modelo do Decreto Federal n° 4.358/2002</w:t>
      </w:r>
      <w:r w:rsidRPr="008216EB">
        <w:t xml:space="preserve">, que não emprega menor de dezoito anos em trabalho noturno, perigoso ou insalubre e não emprega menor de dezesseis anos. </w:t>
      </w:r>
    </w:p>
    <w:p w14:paraId="6BB457F2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009ECC3D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670DF43C" w14:textId="77777777" w:rsidR="00D80BA1" w:rsidRPr="008216EB" w:rsidRDefault="00D80BA1" w:rsidP="008216EB">
      <w:pPr>
        <w:pStyle w:val="Default"/>
        <w:spacing w:line="360" w:lineRule="auto"/>
        <w:jc w:val="both"/>
      </w:pPr>
      <w:r w:rsidRPr="008216EB">
        <w:t xml:space="preserve">Ressalva: emprega menor, a partir de quatorze anos, na condição de aprendiz </w:t>
      </w:r>
      <w:proofErr w:type="gramStart"/>
      <w:r w:rsidRPr="008216EB">
        <w:t>(  )</w:t>
      </w:r>
      <w:proofErr w:type="gramEnd"/>
      <w:r w:rsidRPr="008216EB">
        <w:t xml:space="preserve">. </w:t>
      </w:r>
    </w:p>
    <w:p w14:paraId="1D5F84DB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74788971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4F3DA39E" w14:textId="77777777" w:rsidR="00D80BA1" w:rsidRPr="008216EB" w:rsidRDefault="00D80BA1" w:rsidP="008216EB">
      <w:pPr>
        <w:pStyle w:val="Default"/>
        <w:spacing w:line="360" w:lineRule="auto"/>
        <w:jc w:val="both"/>
      </w:pPr>
      <w:r w:rsidRPr="008216EB">
        <w:t xml:space="preserve">                                                                    ..........................................................</w:t>
      </w:r>
    </w:p>
    <w:p w14:paraId="0ABAD013" w14:textId="33363AC3" w:rsidR="00D80BA1" w:rsidRPr="008216EB" w:rsidRDefault="00D80BA1" w:rsidP="008216EB">
      <w:pPr>
        <w:pStyle w:val="Default"/>
        <w:spacing w:line="360" w:lineRule="auto"/>
        <w:jc w:val="both"/>
      </w:pPr>
      <w:r w:rsidRPr="008216EB">
        <w:t xml:space="preserve">                                                                                                    (</w:t>
      </w:r>
      <w:r w:rsidR="00507937" w:rsidRPr="008216EB">
        <w:t>D</w:t>
      </w:r>
      <w:r w:rsidRPr="008216EB">
        <w:t xml:space="preserve">ata) </w:t>
      </w:r>
    </w:p>
    <w:p w14:paraId="29AC2B0D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4CFC6352" w14:textId="77777777" w:rsidR="00D80BA1" w:rsidRPr="008216EB" w:rsidRDefault="00D80BA1" w:rsidP="008216EB">
      <w:pPr>
        <w:pStyle w:val="Default"/>
        <w:spacing w:line="360" w:lineRule="auto"/>
        <w:jc w:val="both"/>
      </w:pPr>
    </w:p>
    <w:p w14:paraId="097B1337" w14:textId="77777777" w:rsidR="00D80BA1" w:rsidRPr="008216EB" w:rsidRDefault="00D80BA1" w:rsidP="008216EB">
      <w:pPr>
        <w:pStyle w:val="Default"/>
        <w:spacing w:line="360" w:lineRule="auto"/>
        <w:jc w:val="both"/>
      </w:pPr>
      <w:r w:rsidRPr="008216EB">
        <w:t>...........................................................................................</w:t>
      </w:r>
    </w:p>
    <w:p w14:paraId="519CD0F6" w14:textId="77777777" w:rsidR="00D80BA1" w:rsidRPr="008216EB" w:rsidRDefault="00D80BA1" w:rsidP="008216EB">
      <w:pPr>
        <w:pStyle w:val="Default"/>
        <w:spacing w:line="360" w:lineRule="auto"/>
        <w:jc w:val="both"/>
      </w:pPr>
      <w:r w:rsidRPr="008216EB">
        <w:t>(</w:t>
      </w:r>
      <w:proofErr w:type="gramStart"/>
      <w:r w:rsidRPr="008216EB">
        <w:t>representante</w:t>
      </w:r>
      <w:proofErr w:type="gramEnd"/>
      <w:r w:rsidRPr="008216EB">
        <w:t xml:space="preserve"> legal)</w:t>
      </w:r>
    </w:p>
    <w:p w14:paraId="08095F1D" w14:textId="77777777" w:rsidR="00D80BA1" w:rsidRPr="008216EB" w:rsidRDefault="00D80BA1" w:rsidP="008216EB">
      <w:pPr>
        <w:pStyle w:val="WW-TextoPr-format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1A22AE" w14:textId="77777777" w:rsidR="00D80BA1" w:rsidRPr="008216EB" w:rsidRDefault="00D80BA1" w:rsidP="008216EB">
      <w:pPr>
        <w:pStyle w:val="WW-TextoPr-format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B12C3A" w14:textId="77777777" w:rsidR="00B24408" w:rsidRPr="008216EB" w:rsidRDefault="00D80BA1" w:rsidP="008216EB">
      <w:pPr>
        <w:pStyle w:val="WW-TextoPr-formatad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(Observação: em caso afirmativo, assinalar a ressalva acima)</w:t>
      </w:r>
    </w:p>
    <w:p w14:paraId="17FA7DB2" w14:textId="77777777" w:rsidR="00B24408" w:rsidRPr="008216EB" w:rsidRDefault="00B24408" w:rsidP="008216EB">
      <w:pPr>
        <w:pStyle w:val="WW-TextoPr-formatad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FB4DA38" w14:textId="02CD4D16" w:rsidR="007315C7" w:rsidRPr="008216EB" w:rsidRDefault="007315C7" w:rsidP="008216EB">
      <w:pPr>
        <w:pStyle w:val="WW-TextoPr-formatad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91305CF" w14:textId="09D28E40" w:rsidR="00D21894" w:rsidRPr="008216EB" w:rsidRDefault="00D21894" w:rsidP="008216EB">
      <w:pPr>
        <w:pStyle w:val="WW-TextoPr-formatad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04F67CE" w14:textId="614E38A7" w:rsidR="00C97394" w:rsidRPr="008216EB" w:rsidRDefault="00C97394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E05150" w14:textId="23416304" w:rsidR="00C97394" w:rsidRPr="008216EB" w:rsidRDefault="00C97394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8050E5" w14:textId="3BAC1CC3" w:rsidR="00785433" w:rsidRPr="008216EB" w:rsidRDefault="00785433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D827D3" w14:textId="037CB255" w:rsidR="00785433" w:rsidRPr="008216EB" w:rsidRDefault="00785433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D210D6" w14:textId="77777777" w:rsidR="00785433" w:rsidRPr="008216EB" w:rsidRDefault="00785433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2D4CF30" w14:textId="77777777" w:rsidR="00E16FCC" w:rsidRPr="008216EB" w:rsidRDefault="00E16FCC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A2F4ED0" w14:textId="02781A04" w:rsidR="00BB78D4" w:rsidRDefault="00BB78D4" w:rsidP="0035261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8ABCFB" w14:textId="77777777" w:rsidR="003862B1" w:rsidRDefault="003862B1" w:rsidP="0035261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85310E8" w14:textId="01B75022" w:rsidR="00356BEB" w:rsidRPr="008216EB" w:rsidRDefault="00356BEB" w:rsidP="00352619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216EB">
        <w:rPr>
          <w:rFonts w:ascii="Arial" w:hAnsi="Arial" w:cs="Arial"/>
          <w:b/>
          <w:sz w:val="24"/>
          <w:szCs w:val="24"/>
          <w:u w:val="single"/>
        </w:rPr>
        <w:t xml:space="preserve">ANEXO </w:t>
      </w:r>
      <w:proofErr w:type="gramStart"/>
      <w:r w:rsidRPr="008216EB">
        <w:rPr>
          <w:rFonts w:ascii="Arial" w:hAnsi="Arial" w:cs="Arial"/>
          <w:b/>
          <w:sz w:val="24"/>
          <w:szCs w:val="24"/>
          <w:u w:val="single"/>
        </w:rPr>
        <w:t>V  -</w:t>
      </w:r>
      <w:proofErr w:type="gramEnd"/>
      <w:r w:rsidRPr="008216EB">
        <w:rPr>
          <w:rFonts w:ascii="Arial" w:hAnsi="Arial" w:cs="Arial"/>
          <w:b/>
          <w:sz w:val="24"/>
          <w:szCs w:val="24"/>
          <w:u w:val="single"/>
        </w:rPr>
        <w:t xml:space="preserve"> MODELO DE DECLARAÇÃO ME/EPP</w:t>
      </w:r>
    </w:p>
    <w:p w14:paraId="15BC6A9A" w14:textId="77777777" w:rsidR="00356BEB" w:rsidRPr="008216EB" w:rsidRDefault="00356BEB" w:rsidP="008216EB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8525302" w14:textId="77777777" w:rsidR="00356BEB" w:rsidRPr="008216EB" w:rsidRDefault="00356BEB" w:rsidP="008216EB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56DE0D4" w14:textId="091D2F12" w:rsidR="00356BEB" w:rsidRPr="008216EB" w:rsidRDefault="00356BEB" w:rsidP="008216EB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356E468" w14:textId="77777777" w:rsidR="00356BEB" w:rsidRPr="008216EB" w:rsidRDefault="00356BEB" w:rsidP="008216EB">
      <w:pPr>
        <w:tabs>
          <w:tab w:val="left" w:pos="2002"/>
        </w:tabs>
        <w:spacing w:line="360" w:lineRule="auto"/>
        <w:ind w:right="53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(Nome da empresa), CNPJ / MF nº..........., sediada (endereço completo), declaro (amos), sob as penas da Lei, que estou (amos) qualificado (os) como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Microempresa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ME</w:t>
      </w:r>
      <w:r w:rsidRPr="008216EB">
        <w:rPr>
          <w:rFonts w:ascii="Arial" w:hAnsi="Arial" w:cs="Arial"/>
          <w:color w:val="000000"/>
          <w:sz w:val="24"/>
          <w:szCs w:val="24"/>
        </w:rPr>
        <w:t>/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Empresa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de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Pequeno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Porte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8216EB">
        <w:rPr>
          <w:rFonts w:ascii="Arial" w:hAnsi="Arial" w:cs="Arial"/>
          <w:color w:val="000000"/>
          <w:sz w:val="24"/>
          <w:szCs w:val="24"/>
          <w:u w:val="single" w:color="000000"/>
        </w:rPr>
        <w:t>EPP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, para efeito do disposto no artigo 42 ao artigo 49, da Lei Complementar nº 123/2006. </w:t>
      </w:r>
    </w:p>
    <w:p w14:paraId="278536E2" w14:textId="77777777" w:rsidR="00356BEB" w:rsidRPr="008216EB" w:rsidRDefault="00356BEB" w:rsidP="008216EB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C97526B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441B64E" w14:textId="34B43071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</w:t>
      </w:r>
      <w:r w:rsidR="00F073A8" w:rsidRPr="008216EB">
        <w:rPr>
          <w:rFonts w:ascii="Arial" w:hAnsi="Arial" w:cs="Arial"/>
          <w:color w:val="000000"/>
          <w:sz w:val="24"/>
          <w:szCs w:val="24"/>
        </w:rPr>
        <w:t xml:space="preserve">            </w:t>
      </w:r>
      <w:r w:rsidRPr="008216EB">
        <w:rPr>
          <w:rFonts w:ascii="Arial" w:hAnsi="Arial" w:cs="Arial"/>
          <w:color w:val="000000"/>
          <w:sz w:val="24"/>
          <w:szCs w:val="24"/>
        </w:rPr>
        <w:t xml:space="preserve">    ..........................................................</w:t>
      </w:r>
    </w:p>
    <w:p w14:paraId="37FB833C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(</w:t>
      </w:r>
      <w:proofErr w:type="gramStart"/>
      <w:r w:rsidRPr="008216EB">
        <w:rPr>
          <w:rFonts w:ascii="Arial" w:hAnsi="Arial" w:cs="Arial"/>
          <w:color w:val="000000"/>
          <w:sz w:val="24"/>
          <w:szCs w:val="24"/>
        </w:rPr>
        <w:t>data</w:t>
      </w:r>
      <w:proofErr w:type="gramEnd"/>
      <w:r w:rsidRPr="008216EB">
        <w:rPr>
          <w:rFonts w:ascii="Arial" w:hAnsi="Arial" w:cs="Arial"/>
          <w:color w:val="000000"/>
          <w:sz w:val="24"/>
          <w:szCs w:val="24"/>
        </w:rPr>
        <w:t xml:space="preserve">) </w:t>
      </w:r>
    </w:p>
    <w:p w14:paraId="46E677C7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28DE51D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89B3883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D3F586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7ED9CA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</w:t>
      </w:r>
    </w:p>
    <w:p w14:paraId="5075F87E" w14:textId="77777777" w:rsidR="00356BEB" w:rsidRPr="008216EB" w:rsidRDefault="00356BEB" w:rsidP="008216EB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216EB">
        <w:rPr>
          <w:rFonts w:ascii="Arial" w:hAnsi="Arial" w:cs="Arial"/>
          <w:color w:val="000000"/>
          <w:sz w:val="24"/>
          <w:szCs w:val="24"/>
        </w:rPr>
        <w:t>(Representante legal)</w:t>
      </w:r>
    </w:p>
    <w:p w14:paraId="58CAD902" w14:textId="77777777" w:rsidR="00356BEB" w:rsidRPr="008216EB" w:rsidRDefault="00356BEB" w:rsidP="008216EB">
      <w:pPr>
        <w:pStyle w:val="WW-TextoPr-format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0E65FB" w14:textId="77777777" w:rsidR="00DD7217" w:rsidRPr="008216EB" w:rsidRDefault="00DD7217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28AF1CC" w14:textId="476AE5B1" w:rsidR="009E4134" w:rsidRPr="008216EB" w:rsidRDefault="009E4134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AFA952F" w14:textId="4C992651" w:rsidR="009E4134" w:rsidRPr="008216EB" w:rsidRDefault="009E4134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A5FDE13" w14:textId="3AD740EA" w:rsidR="0012347C" w:rsidRPr="008216EB" w:rsidRDefault="0012347C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EE22BD2" w14:textId="75B7F6D2" w:rsidR="0012347C" w:rsidRPr="008216EB" w:rsidRDefault="0012347C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D84C6E8" w14:textId="487F1A70" w:rsidR="0012347C" w:rsidRDefault="0012347C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260ADC" w14:textId="017B8167" w:rsidR="00D06EC1" w:rsidRDefault="00D06EC1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1FF9F9" w14:textId="37C5B015" w:rsidR="00D06EC1" w:rsidRDefault="00D06EC1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00E6ED" w14:textId="59437FD2" w:rsidR="00D06EC1" w:rsidRDefault="00D06EC1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D8B805F" w14:textId="77777777" w:rsidR="002D710F" w:rsidRPr="008216EB" w:rsidRDefault="002D710F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4AD26B" w14:textId="212DF5F0" w:rsidR="0012347C" w:rsidRDefault="0012347C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B40AD29" w14:textId="7B3FE7D7" w:rsidR="00AC64E9" w:rsidRDefault="00AC64E9" w:rsidP="008216EB">
      <w:pPr>
        <w:pStyle w:val="Corpodetexto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0E1ED95" w14:textId="71B23D7C" w:rsidR="00D6002B" w:rsidRPr="008216EB" w:rsidRDefault="00C92CD5" w:rsidP="00352619">
      <w:pPr>
        <w:pStyle w:val="Corpodetexto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216EB">
        <w:rPr>
          <w:rFonts w:ascii="Arial" w:hAnsi="Arial" w:cs="Arial"/>
          <w:b/>
          <w:sz w:val="24"/>
          <w:szCs w:val="24"/>
        </w:rPr>
        <w:lastRenderedPageBreak/>
        <w:t>ANEXO V</w:t>
      </w:r>
      <w:r w:rsidR="00D807F5">
        <w:rPr>
          <w:rFonts w:ascii="Arial" w:hAnsi="Arial" w:cs="Arial"/>
          <w:b/>
          <w:sz w:val="24"/>
          <w:szCs w:val="24"/>
        </w:rPr>
        <w:t>I</w:t>
      </w:r>
      <w:r w:rsidR="002F096E" w:rsidRPr="008216EB">
        <w:rPr>
          <w:rFonts w:ascii="Arial" w:hAnsi="Arial" w:cs="Arial"/>
          <w:b/>
          <w:sz w:val="24"/>
          <w:szCs w:val="24"/>
        </w:rPr>
        <w:t xml:space="preserve"> </w:t>
      </w:r>
      <w:r w:rsidRPr="008216EB">
        <w:rPr>
          <w:rFonts w:ascii="Arial" w:hAnsi="Arial" w:cs="Arial"/>
          <w:b/>
          <w:sz w:val="24"/>
          <w:szCs w:val="24"/>
        </w:rPr>
        <w:t>– MINUTA DE CONTRATO</w:t>
      </w:r>
    </w:p>
    <w:p w14:paraId="274AAC12" w14:textId="77777777" w:rsidR="003862B1" w:rsidRDefault="003862B1" w:rsidP="008216E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14:paraId="53377757" w14:textId="52DEE98D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216EB">
        <w:rPr>
          <w:rFonts w:ascii="Arial" w:eastAsia="Batang" w:hAnsi="Arial" w:cs="Arial"/>
          <w:sz w:val="24"/>
          <w:szCs w:val="24"/>
        </w:rPr>
        <w:t xml:space="preserve">Pelo presente instrumento, o </w:t>
      </w:r>
      <w:r w:rsidRPr="008216EB">
        <w:rPr>
          <w:rFonts w:ascii="Arial" w:eastAsia="Batang" w:hAnsi="Arial" w:cs="Arial"/>
          <w:b/>
          <w:sz w:val="24"/>
          <w:szCs w:val="24"/>
        </w:rPr>
        <w:t>MUNICÍPIO BALNEÁRIO PINHAL</w:t>
      </w:r>
      <w:r w:rsidRPr="008216EB">
        <w:rPr>
          <w:rFonts w:ascii="Arial" w:eastAsia="Batang" w:hAnsi="Arial" w:cs="Arial"/>
          <w:bCs/>
          <w:sz w:val="24"/>
          <w:szCs w:val="24"/>
        </w:rPr>
        <w:t>,</w:t>
      </w:r>
      <w:r w:rsidRPr="008216EB">
        <w:rPr>
          <w:rFonts w:ascii="Arial" w:eastAsia="Batang" w:hAnsi="Arial" w:cs="Arial"/>
          <w:b/>
          <w:sz w:val="24"/>
          <w:szCs w:val="24"/>
        </w:rPr>
        <w:t xml:space="preserve"> </w:t>
      </w:r>
      <w:r w:rsidRPr="008216EB">
        <w:rPr>
          <w:rFonts w:ascii="Arial" w:eastAsia="Batang" w:hAnsi="Arial" w:cs="Arial"/>
          <w:sz w:val="24"/>
          <w:szCs w:val="24"/>
        </w:rPr>
        <w:t xml:space="preserve">pessoa jurídica de direito público interno, criado pela Lei n° 10.670 de 28 de dezembro de 1995, com sede na Avenida Itália n° 3.100, inscrita no CNPJ/MF sob n° 01.611.339/0001-97, representado neste ato por sua Prefeita </w:t>
      </w:r>
      <w:r w:rsidRPr="008216EB">
        <w:rPr>
          <w:rFonts w:ascii="Arial" w:eastAsia="Batang" w:hAnsi="Arial" w:cs="Arial"/>
          <w:b/>
          <w:sz w:val="24"/>
          <w:szCs w:val="24"/>
        </w:rPr>
        <w:t>MARCIA ROSANE TEDESCO DE OLIVEIRA</w:t>
      </w:r>
      <w:r w:rsidRPr="008216EB">
        <w:rPr>
          <w:rFonts w:ascii="Arial" w:eastAsia="Batang" w:hAnsi="Arial" w:cs="Arial"/>
          <w:sz w:val="24"/>
          <w:szCs w:val="24"/>
        </w:rPr>
        <w:t xml:space="preserve">, doravante designado simplesmente </w:t>
      </w:r>
      <w:r w:rsidRPr="008216EB">
        <w:rPr>
          <w:rFonts w:ascii="Arial" w:eastAsia="Batang" w:hAnsi="Arial" w:cs="Arial"/>
          <w:b/>
          <w:sz w:val="24"/>
          <w:szCs w:val="24"/>
        </w:rPr>
        <w:t>MUNICÍPIO</w:t>
      </w:r>
      <w:r w:rsidRPr="008216EB">
        <w:rPr>
          <w:rFonts w:ascii="Arial" w:eastAsia="Arial Unicode MS" w:hAnsi="Arial" w:cs="Arial"/>
          <w:sz w:val="24"/>
          <w:szCs w:val="24"/>
        </w:rPr>
        <w:t xml:space="preserve"> e, de outro, a empresa.........inscrita no CNPJ/MF sob nº ..., com sede no Município de ....., na  (Rua, Avenida)........, nº ......., CEP: ...., neste ato representado por........., doravante denominada </w:t>
      </w:r>
      <w:r w:rsidRPr="008216EB">
        <w:rPr>
          <w:rFonts w:ascii="Arial" w:eastAsia="Arial Unicode MS" w:hAnsi="Arial" w:cs="Arial"/>
          <w:b/>
          <w:sz w:val="24"/>
          <w:szCs w:val="24"/>
        </w:rPr>
        <w:t>CONTRATADA</w:t>
      </w:r>
      <w:r w:rsidRPr="008216EB">
        <w:rPr>
          <w:rFonts w:ascii="Arial" w:eastAsia="Arial Unicode MS" w:hAnsi="Arial" w:cs="Arial"/>
          <w:sz w:val="24"/>
          <w:szCs w:val="24"/>
        </w:rPr>
        <w:t xml:space="preserve">, </w:t>
      </w:r>
      <w:r w:rsidRPr="008216EB">
        <w:rPr>
          <w:rFonts w:ascii="Arial" w:eastAsia="Batang" w:hAnsi="Arial" w:cs="Arial"/>
          <w:sz w:val="24"/>
          <w:szCs w:val="24"/>
        </w:rPr>
        <w:t xml:space="preserve">têm justo e pactuado </w:t>
      </w:r>
      <w:r w:rsidRPr="008216EB">
        <w:rPr>
          <w:rFonts w:ascii="Arial" w:hAnsi="Arial" w:cs="Arial"/>
          <w:sz w:val="24"/>
          <w:szCs w:val="24"/>
        </w:rPr>
        <w:t xml:space="preserve">entre si o presente contrato </w:t>
      </w:r>
      <w:r w:rsidR="00A92587" w:rsidRPr="008216EB">
        <w:rPr>
          <w:rFonts w:ascii="Arial" w:hAnsi="Arial" w:cs="Arial"/>
          <w:sz w:val="24"/>
          <w:szCs w:val="24"/>
        </w:rPr>
        <w:t xml:space="preserve">de </w:t>
      </w:r>
      <w:r w:rsidR="0098079C" w:rsidRPr="0098079C">
        <w:rPr>
          <w:rFonts w:ascii="Arial" w:hAnsi="Arial" w:cs="Arial"/>
          <w:sz w:val="24"/>
          <w:szCs w:val="24"/>
        </w:rPr>
        <w:t>Aquisição de Ambulância de Remoção Básica e Veículos Leves</w:t>
      </w:r>
      <w:r w:rsidRPr="008216EB">
        <w:rPr>
          <w:rFonts w:ascii="Arial" w:hAnsi="Arial" w:cs="Arial"/>
          <w:sz w:val="24"/>
          <w:szCs w:val="24"/>
        </w:rPr>
        <w:t>, mediante as seguintes cláusulas e condições</w:t>
      </w:r>
      <w:r w:rsidRPr="008216EB">
        <w:rPr>
          <w:rFonts w:ascii="Arial" w:eastAsia="Arial Unicode MS" w:hAnsi="Arial" w:cs="Arial"/>
          <w:sz w:val="24"/>
          <w:szCs w:val="24"/>
        </w:rPr>
        <w:t xml:space="preserve">: </w:t>
      </w:r>
    </w:p>
    <w:p w14:paraId="11EA3946" w14:textId="77777777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61A3DEC9" w14:textId="77777777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216EB">
        <w:rPr>
          <w:rFonts w:ascii="Arial" w:eastAsia="Arial Unicode MS" w:hAnsi="Arial" w:cs="Arial"/>
          <w:b/>
          <w:sz w:val="24"/>
          <w:szCs w:val="24"/>
        </w:rPr>
        <w:t xml:space="preserve">Cláusula Primeira: </w:t>
      </w:r>
      <w:r w:rsidRPr="008216EB">
        <w:rPr>
          <w:rFonts w:ascii="Arial" w:eastAsia="Arial Unicode MS" w:hAnsi="Arial" w:cs="Arial"/>
          <w:b/>
          <w:sz w:val="24"/>
          <w:szCs w:val="24"/>
          <w:u w:val="single"/>
        </w:rPr>
        <w:t>FUNDAMENTO LEGAL</w:t>
      </w:r>
    </w:p>
    <w:p w14:paraId="66A6B33D" w14:textId="457213F2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216EB">
        <w:rPr>
          <w:rFonts w:ascii="Arial" w:eastAsia="Arial Unicode MS" w:hAnsi="Arial" w:cs="Arial"/>
          <w:sz w:val="24"/>
          <w:szCs w:val="24"/>
        </w:rPr>
        <w:t xml:space="preserve">Este contrato é fundamentado no procedimento realizado pelo </w:t>
      </w:r>
      <w:r w:rsidRPr="008216EB">
        <w:rPr>
          <w:rFonts w:ascii="Arial" w:eastAsia="Arial Unicode MS" w:hAnsi="Arial" w:cs="Arial"/>
          <w:b/>
          <w:sz w:val="24"/>
          <w:szCs w:val="24"/>
        </w:rPr>
        <w:t>MUNICÍPIO</w:t>
      </w:r>
      <w:r w:rsidRPr="008216EB">
        <w:rPr>
          <w:rFonts w:ascii="Arial" w:eastAsia="Arial Unicode MS" w:hAnsi="Arial" w:cs="Arial"/>
          <w:sz w:val="24"/>
          <w:szCs w:val="24"/>
        </w:rPr>
        <w:t xml:space="preserve"> através do edital de Processo Licitatório nº 0</w:t>
      </w:r>
      <w:r w:rsidR="00A10408">
        <w:rPr>
          <w:rFonts w:ascii="Arial" w:eastAsia="Arial Unicode MS" w:hAnsi="Arial" w:cs="Arial"/>
          <w:sz w:val="24"/>
          <w:szCs w:val="24"/>
        </w:rPr>
        <w:t>0</w:t>
      </w:r>
      <w:r w:rsidR="002F3124">
        <w:rPr>
          <w:rFonts w:ascii="Arial" w:eastAsia="Arial Unicode MS" w:hAnsi="Arial" w:cs="Arial"/>
          <w:sz w:val="24"/>
          <w:szCs w:val="24"/>
        </w:rPr>
        <w:t>55</w:t>
      </w:r>
      <w:r w:rsidRPr="008216EB">
        <w:rPr>
          <w:rFonts w:ascii="Arial" w:eastAsia="Arial Unicode MS" w:hAnsi="Arial" w:cs="Arial"/>
          <w:sz w:val="24"/>
          <w:szCs w:val="24"/>
        </w:rPr>
        <w:t>/202</w:t>
      </w:r>
      <w:r w:rsidR="00A10408">
        <w:rPr>
          <w:rFonts w:ascii="Arial" w:eastAsia="Arial Unicode MS" w:hAnsi="Arial" w:cs="Arial"/>
          <w:sz w:val="24"/>
          <w:szCs w:val="24"/>
        </w:rPr>
        <w:t>4</w:t>
      </w:r>
      <w:r w:rsidRPr="008216EB">
        <w:rPr>
          <w:rFonts w:ascii="Arial" w:eastAsia="Arial Unicode MS" w:hAnsi="Arial" w:cs="Arial"/>
          <w:sz w:val="24"/>
          <w:szCs w:val="24"/>
        </w:rPr>
        <w:t xml:space="preserve">, </w:t>
      </w:r>
      <w:r w:rsidR="00A92587" w:rsidRPr="008216EB">
        <w:rPr>
          <w:rFonts w:ascii="Arial" w:eastAsia="Arial Unicode MS" w:hAnsi="Arial" w:cs="Arial"/>
          <w:sz w:val="24"/>
          <w:szCs w:val="24"/>
        </w:rPr>
        <w:t xml:space="preserve">Pregão </w:t>
      </w:r>
      <w:r w:rsidRPr="008216EB">
        <w:rPr>
          <w:rFonts w:ascii="Arial" w:eastAsia="Arial Unicode MS" w:hAnsi="Arial" w:cs="Arial"/>
          <w:sz w:val="24"/>
          <w:szCs w:val="24"/>
        </w:rPr>
        <w:t>Eletrônic</w:t>
      </w:r>
      <w:r w:rsidR="00A92587" w:rsidRPr="008216EB">
        <w:rPr>
          <w:rFonts w:ascii="Arial" w:eastAsia="Arial Unicode MS" w:hAnsi="Arial" w:cs="Arial"/>
          <w:sz w:val="24"/>
          <w:szCs w:val="24"/>
        </w:rPr>
        <w:t>o</w:t>
      </w:r>
      <w:r w:rsidRPr="008216EB">
        <w:rPr>
          <w:rFonts w:ascii="Arial" w:eastAsia="Arial Unicode MS" w:hAnsi="Arial" w:cs="Arial"/>
          <w:sz w:val="24"/>
          <w:szCs w:val="24"/>
        </w:rPr>
        <w:t xml:space="preserve"> n° 00</w:t>
      </w:r>
      <w:r w:rsidR="002F3124">
        <w:rPr>
          <w:rFonts w:ascii="Arial" w:eastAsia="Arial Unicode MS" w:hAnsi="Arial" w:cs="Arial"/>
          <w:sz w:val="24"/>
          <w:szCs w:val="24"/>
        </w:rPr>
        <w:t>18</w:t>
      </w:r>
      <w:r w:rsidRPr="008216EB">
        <w:rPr>
          <w:rFonts w:ascii="Arial" w:eastAsia="Arial Unicode MS" w:hAnsi="Arial" w:cs="Arial"/>
          <w:sz w:val="24"/>
          <w:szCs w:val="24"/>
        </w:rPr>
        <w:t>/202</w:t>
      </w:r>
      <w:r w:rsidR="00A10408">
        <w:rPr>
          <w:rFonts w:ascii="Arial" w:eastAsia="Arial Unicode MS" w:hAnsi="Arial" w:cs="Arial"/>
          <w:sz w:val="24"/>
          <w:szCs w:val="24"/>
        </w:rPr>
        <w:t>4</w:t>
      </w:r>
      <w:r w:rsidRPr="008216EB">
        <w:rPr>
          <w:rFonts w:ascii="Arial" w:eastAsia="Arial Unicode MS" w:hAnsi="Arial" w:cs="Arial"/>
          <w:sz w:val="24"/>
          <w:szCs w:val="24"/>
        </w:rPr>
        <w:t xml:space="preserve"> da qual este Contrato é integrante, e na proposta vencedora, conforme termos de homologação e de adjudicação, e se regerá pelas cláusulas aqui previstas, bem como pelas normas da</w:t>
      </w:r>
      <w:r w:rsidR="00A92587" w:rsidRPr="008216EB">
        <w:rPr>
          <w:rFonts w:ascii="Arial" w:eastAsia="Arial Unicode MS" w:hAnsi="Arial" w:cs="Arial"/>
          <w:sz w:val="24"/>
          <w:szCs w:val="24"/>
        </w:rPr>
        <w:t xml:space="preserve"> </w:t>
      </w:r>
      <w:r w:rsidRPr="008216EB">
        <w:rPr>
          <w:rFonts w:ascii="Arial" w:eastAsia="Arial Unicode MS" w:hAnsi="Arial" w:cs="Arial"/>
          <w:sz w:val="24"/>
          <w:szCs w:val="24"/>
        </w:rPr>
        <w:t xml:space="preserve">Lei Federal </w:t>
      </w:r>
      <w:r w:rsidR="00A92587" w:rsidRPr="008216EB">
        <w:rPr>
          <w:rFonts w:ascii="Arial" w:eastAsia="Arial Unicode MS" w:hAnsi="Arial" w:cs="Arial"/>
          <w:sz w:val="24"/>
          <w:szCs w:val="24"/>
        </w:rPr>
        <w:t xml:space="preserve">                                   </w:t>
      </w:r>
      <w:r w:rsidRPr="008216EB">
        <w:rPr>
          <w:rFonts w:ascii="Arial" w:eastAsia="Arial Unicode MS" w:hAnsi="Arial" w:cs="Arial"/>
          <w:sz w:val="24"/>
          <w:szCs w:val="24"/>
        </w:rPr>
        <w:t xml:space="preserve">nº 14.133/2021, suas alterações e demais dispositivos legais aplicáveis, inclusive os regulamentos editados pelo </w:t>
      </w:r>
      <w:r w:rsidRPr="008216EB">
        <w:rPr>
          <w:rFonts w:ascii="Arial" w:eastAsia="Arial Unicode MS" w:hAnsi="Arial" w:cs="Arial"/>
          <w:b/>
          <w:sz w:val="24"/>
          <w:szCs w:val="24"/>
        </w:rPr>
        <w:t>MUNICÍPIO</w:t>
      </w:r>
      <w:r w:rsidRPr="008216EB">
        <w:rPr>
          <w:rFonts w:ascii="Arial" w:eastAsia="Arial Unicode MS" w:hAnsi="Arial" w:cs="Arial"/>
          <w:sz w:val="24"/>
          <w:szCs w:val="24"/>
        </w:rPr>
        <w:t>.</w:t>
      </w:r>
    </w:p>
    <w:p w14:paraId="24370C6B" w14:textId="77777777" w:rsidR="00F465F3" w:rsidRPr="008216EB" w:rsidRDefault="00F465F3" w:rsidP="008216EB">
      <w:pPr>
        <w:spacing w:line="360" w:lineRule="auto"/>
        <w:ind w:firstLine="708"/>
        <w:jc w:val="both"/>
        <w:rPr>
          <w:rFonts w:ascii="Arial" w:eastAsia="Arial Unicode MS" w:hAnsi="Arial" w:cs="Arial"/>
          <w:sz w:val="24"/>
          <w:szCs w:val="24"/>
        </w:rPr>
      </w:pPr>
    </w:p>
    <w:p w14:paraId="6EE435DE" w14:textId="77777777" w:rsidR="00F465F3" w:rsidRPr="008216EB" w:rsidRDefault="00F465F3" w:rsidP="008216EB">
      <w:pPr>
        <w:spacing w:line="360" w:lineRule="auto"/>
        <w:jc w:val="both"/>
        <w:outlineLvl w:val="5"/>
        <w:rPr>
          <w:rFonts w:ascii="Arial" w:eastAsia="Arial Unicode MS" w:hAnsi="Arial" w:cs="Arial"/>
          <w:snapToGrid w:val="0"/>
          <w:sz w:val="24"/>
          <w:szCs w:val="24"/>
        </w:rPr>
      </w:pPr>
      <w:r w:rsidRPr="008216EB">
        <w:rPr>
          <w:rFonts w:ascii="Arial" w:eastAsia="Arial Unicode MS" w:hAnsi="Arial" w:cs="Arial"/>
          <w:b/>
          <w:bCs/>
          <w:sz w:val="24"/>
          <w:szCs w:val="24"/>
        </w:rPr>
        <w:t xml:space="preserve">Cláusula Segunda: </w:t>
      </w:r>
      <w:r w:rsidRPr="008216EB">
        <w:rPr>
          <w:rFonts w:ascii="Arial" w:eastAsia="Arial Unicode MS" w:hAnsi="Arial" w:cs="Arial"/>
          <w:b/>
          <w:bCs/>
          <w:sz w:val="24"/>
          <w:szCs w:val="24"/>
          <w:u w:val="single"/>
        </w:rPr>
        <w:t>OBJETO</w:t>
      </w:r>
    </w:p>
    <w:p w14:paraId="43F36D0D" w14:textId="63D44026" w:rsidR="00F465F3" w:rsidRDefault="00F465F3" w:rsidP="008216EB">
      <w:pPr>
        <w:spacing w:line="360" w:lineRule="auto"/>
        <w:jc w:val="both"/>
        <w:rPr>
          <w:rFonts w:ascii="Arial" w:eastAsia="Arial Unicode MS" w:hAnsi="Arial" w:cs="Arial"/>
          <w:snapToGrid w:val="0"/>
          <w:sz w:val="24"/>
          <w:szCs w:val="24"/>
        </w:rPr>
      </w:pPr>
      <w:r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O objeto deste instrumento consiste na </w:t>
      </w:r>
      <w:r w:rsidR="0098079C" w:rsidRPr="0098079C">
        <w:rPr>
          <w:rFonts w:ascii="Arial" w:eastAsia="Arial Unicode MS" w:hAnsi="Arial" w:cs="Arial"/>
          <w:snapToGrid w:val="0"/>
          <w:sz w:val="24"/>
          <w:szCs w:val="24"/>
        </w:rPr>
        <w:t>Aquisição de Ambulância de Remoção Básica e Veículos Leves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, conforme especificações descritas no</w:t>
      </w:r>
      <w:r w:rsidR="0098079C">
        <w:rPr>
          <w:rFonts w:ascii="Arial" w:eastAsia="Arial Unicode MS" w:hAnsi="Arial" w:cs="Arial"/>
          <w:snapToGrid w:val="0"/>
          <w:sz w:val="24"/>
          <w:szCs w:val="24"/>
        </w:rPr>
        <w:t>s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 Anexo</w:t>
      </w:r>
      <w:r w:rsidR="0098079C">
        <w:rPr>
          <w:rFonts w:ascii="Arial" w:eastAsia="Arial Unicode MS" w:hAnsi="Arial" w:cs="Arial"/>
          <w:snapToGrid w:val="0"/>
          <w:sz w:val="24"/>
          <w:szCs w:val="24"/>
        </w:rPr>
        <w:t>s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 I</w:t>
      </w:r>
      <w:r w:rsidR="0098079C">
        <w:rPr>
          <w:rFonts w:ascii="Arial" w:eastAsia="Arial Unicode MS" w:hAnsi="Arial" w:cs="Arial"/>
          <w:snapToGrid w:val="0"/>
          <w:sz w:val="24"/>
          <w:szCs w:val="24"/>
        </w:rPr>
        <w:t xml:space="preserve"> e II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 - Descrição dos itens, o qual passa a ser parte integrante do presente contrato, conforme especificações e nas condições previstas no Processo Licitatório</w:t>
      </w:r>
      <w:r w:rsidR="00317F2D">
        <w:rPr>
          <w:rFonts w:ascii="Arial" w:eastAsia="Arial Unicode MS" w:hAnsi="Arial" w:cs="Arial"/>
          <w:snapToGrid w:val="0"/>
          <w:sz w:val="24"/>
          <w:szCs w:val="24"/>
        </w:rPr>
        <w:t xml:space="preserve"> 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n° 0</w:t>
      </w:r>
      <w:r w:rsidR="00A10408">
        <w:rPr>
          <w:rFonts w:ascii="Arial" w:eastAsia="Arial Unicode MS" w:hAnsi="Arial" w:cs="Arial"/>
          <w:snapToGrid w:val="0"/>
          <w:sz w:val="24"/>
          <w:szCs w:val="24"/>
        </w:rPr>
        <w:t>0</w:t>
      </w:r>
      <w:r w:rsidR="002F3124">
        <w:rPr>
          <w:rFonts w:ascii="Arial" w:eastAsia="Arial Unicode MS" w:hAnsi="Arial" w:cs="Arial"/>
          <w:snapToGrid w:val="0"/>
          <w:sz w:val="24"/>
          <w:szCs w:val="24"/>
        </w:rPr>
        <w:t>55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/202</w:t>
      </w:r>
      <w:r w:rsidR="00A10408">
        <w:rPr>
          <w:rFonts w:ascii="Arial" w:eastAsia="Arial Unicode MS" w:hAnsi="Arial" w:cs="Arial"/>
          <w:snapToGrid w:val="0"/>
          <w:sz w:val="24"/>
          <w:szCs w:val="24"/>
        </w:rPr>
        <w:t>4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, Pregão Eletrônico</w:t>
      </w:r>
      <w:r w:rsidR="00785433"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 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n° 00</w:t>
      </w:r>
      <w:r w:rsidR="002F3124">
        <w:rPr>
          <w:rFonts w:ascii="Arial" w:eastAsia="Arial Unicode MS" w:hAnsi="Arial" w:cs="Arial"/>
          <w:snapToGrid w:val="0"/>
          <w:sz w:val="24"/>
          <w:szCs w:val="24"/>
        </w:rPr>
        <w:t>18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>/202</w:t>
      </w:r>
      <w:r w:rsidR="00A10408">
        <w:rPr>
          <w:rFonts w:ascii="Arial" w:eastAsia="Arial Unicode MS" w:hAnsi="Arial" w:cs="Arial"/>
          <w:snapToGrid w:val="0"/>
          <w:sz w:val="24"/>
          <w:szCs w:val="24"/>
        </w:rPr>
        <w:t>4</w:t>
      </w:r>
      <w:r w:rsidRPr="008216EB">
        <w:rPr>
          <w:rFonts w:ascii="Arial" w:eastAsia="Arial Unicode MS" w:hAnsi="Arial" w:cs="Arial"/>
          <w:snapToGrid w:val="0"/>
          <w:sz w:val="24"/>
          <w:szCs w:val="24"/>
        </w:rPr>
        <w:t xml:space="preserve">. </w:t>
      </w:r>
    </w:p>
    <w:p w14:paraId="0ED6ADEB" w14:textId="77777777" w:rsidR="00E16FCC" w:rsidRPr="00E16FCC" w:rsidRDefault="00E16FCC" w:rsidP="00E16FCC">
      <w:pPr>
        <w:spacing w:line="360" w:lineRule="auto"/>
        <w:jc w:val="both"/>
        <w:rPr>
          <w:rFonts w:ascii="Arial" w:eastAsia="Arial Unicode MS" w:hAnsi="Arial" w:cs="Arial"/>
          <w:snapToGrid w:val="0"/>
          <w:sz w:val="24"/>
          <w:szCs w:val="24"/>
        </w:rPr>
      </w:pPr>
      <w:r w:rsidRPr="00E16FCC">
        <w:rPr>
          <w:rFonts w:ascii="Arial" w:eastAsia="Arial Unicode MS" w:hAnsi="Arial" w:cs="Arial"/>
          <w:snapToGrid w:val="0"/>
          <w:sz w:val="24"/>
          <w:szCs w:val="24"/>
        </w:rPr>
        <w:t>2.2. No preço proposto considerar-se-ão inclusos todos os custos, bem como todas as despesas e obrigações relativas a salários, previdência social, tributos, seguros, material de consumo, frete, lucro, descarregamento e tudo mais que for necessário até a entrega final dos objetos no Município de Balneário Pinhal/RS.</w:t>
      </w:r>
    </w:p>
    <w:p w14:paraId="5CDAC558" w14:textId="4A9F10D5" w:rsidR="00E16FCC" w:rsidRPr="00E16FCC" w:rsidRDefault="00E16FCC" w:rsidP="00E16FCC">
      <w:pPr>
        <w:spacing w:line="360" w:lineRule="auto"/>
        <w:jc w:val="both"/>
        <w:rPr>
          <w:rFonts w:ascii="Arial" w:eastAsia="Arial Unicode MS" w:hAnsi="Arial" w:cs="Arial"/>
          <w:snapToGrid w:val="0"/>
          <w:sz w:val="24"/>
          <w:szCs w:val="24"/>
        </w:rPr>
      </w:pPr>
      <w:r w:rsidRPr="00E16FCC">
        <w:rPr>
          <w:rFonts w:ascii="Arial" w:eastAsia="Arial Unicode MS" w:hAnsi="Arial" w:cs="Arial"/>
          <w:snapToGrid w:val="0"/>
          <w:sz w:val="24"/>
          <w:szCs w:val="24"/>
        </w:rPr>
        <w:t xml:space="preserve">2.3. </w:t>
      </w:r>
      <w:r w:rsidR="00F5369E" w:rsidRPr="00F5369E">
        <w:rPr>
          <w:rFonts w:ascii="Arial" w:eastAsia="Arial Unicode MS" w:hAnsi="Arial" w:cs="Arial"/>
          <w:snapToGrid w:val="0"/>
          <w:sz w:val="24"/>
          <w:szCs w:val="24"/>
        </w:rPr>
        <w:t xml:space="preserve">A contratada deverá fornecer o objeto em até </w:t>
      </w:r>
      <w:r w:rsidR="00573140">
        <w:rPr>
          <w:rFonts w:ascii="Arial" w:eastAsia="Arial Unicode MS" w:hAnsi="Arial" w:cs="Arial"/>
          <w:snapToGrid w:val="0"/>
          <w:sz w:val="24"/>
          <w:szCs w:val="24"/>
        </w:rPr>
        <w:t>30</w:t>
      </w:r>
      <w:r w:rsidR="00F5369E" w:rsidRPr="00F5369E">
        <w:rPr>
          <w:rFonts w:ascii="Arial" w:eastAsia="Arial Unicode MS" w:hAnsi="Arial" w:cs="Arial"/>
          <w:snapToGrid w:val="0"/>
          <w:sz w:val="24"/>
          <w:szCs w:val="24"/>
        </w:rPr>
        <w:t xml:space="preserve"> (</w:t>
      </w:r>
      <w:r w:rsidR="00573140">
        <w:rPr>
          <w:rFonts w:ascii="Arial" w:eastAsia="Arial Unicode MS" w:hAnsi="Arial" w:cs="Arial"/>
          <w:snapToGrid w:val="0"/>
          <w:sz w:val="24"/>
          <w:szCs w:val="24"/>
        </w:rPr>
        <w:t>trinta</w:t>
      </w:r>
      <w:r w:rsidR="00F5369E" w:rsidRPr="00F5369E">
        <w:rPr>
          <w:rFonts w:ascii="Arial" w:eastAsia="Arial Unicode MS" w:hAnsi="Arial" w:cs="Arial"/>
          <w:snapToGrid w:val="0"/>
          <w:sz w:val="24"/>
          <w:szCs w:val="24"/>
        </w:rPr>
        <w:t xml:space="preserve">) dias </w:t>
      </w:r>
      <w:r w:rsidR="00F5369E">
        <w:rPr>
          <w:rFonts w:ascii="Arial" w:eastAsia="Arial Unicode MS" w:hAnsi="Arial" w:cs="Arial"/>
          <w:snapToGrid w:val="0"/>
          <w:sz w:val="24"/>
          <w:szCs w:val="24"/>
        </w:rPr>
        <w:t>após</w:t>
      </w:r>
      <w:r w:rsidR="00573140">
        <w:rPr>
          <w:rFonts w:ascii="Arial" w:eastAsia="Arial Unicode MS" w:hAnsi="Arial" w:cs="Arial"/>
          <w:snapToGrid w:val="0"/>
          <w:sz w:val="24"/>
          <w:szCs w:val="24"/>
        </w:rPr>
        <w:t xml:space="preserve"> a</w:t>
      </w:r>
      <w:r w:rsidR="00F5369E">
        <w:rPr>
          <w:rFonts w:ascii="Arial" w:eastAsia="Arial Unicode MS" w:hAnsi="Arial" w:cs="Arial"/>
          <w:snapToGrid w:val="0"/>
          <w:sz w:val="24"/>
          <w:szCs w:val="24"/>
        </w:rPr>
        <w:t xml:space="preserve"> emissão </w:t>
      </w:r>
      <w:r w:rsidR="00573140" w:rsidRPr="00573140">
        <w:rPr>
          <w:rFonts w:ascii="Arial" w:eastAsia="Arial Unicode MS" w:hAnsi="Arial" w:cs="Arial"/>
          <w:snapToGrid w:val="0"/>
          <w:sz w:val="24"/>
          <w:szCs w:val="24"/>
        </w:rPr>
        <w:t>da ordem de fornecimento</w:t>
      </w:r>
      <w:r w:rsidRPr="00E16FCC">
        <w:rPr>
          <w:rFonts w:ascii="Arial" w:eastAsia="Arial Unicode MS" w:hAnsi="Arial" w:cs="Arial"/>
          <w:snapToGrid w:val="0"/>
          <w:sz w:val="24"/>
          <w:szCs w:val="24"/>
        </w:rPr>
        <w:t>.</w:t>
      </w:r>
    </w:p>
    <w:p w14:paraId="6CAB58AC" w14:textId="77777777" w:rsidR="00F465F3" w:rsidRPr="008216EB" w:rsidRDefault="00F465F3" w:rsidP="00317F2D">
      <w:pPr>
        <w:ind w:firstLine="709"/>
        <w:jc w:val="both"/>
        <w:rPr>
          <w:rFonts w:ascii="Arial" w:eastAsia="Arial Unicode MS" w:hAnsi="Arial" w:cs="Arial"/>
          <w:snapToGrid w:val="0"/>
          <w:sz w:val="24"/>
          <w:szCs w:val="24"/>
        </w:rPr>
      </w:pPr>
    </w:p>
    <w:p w14:paraId="0475AD3B" w14:textId="77777777" w:rsidR="00F465F3" w:rsidRPr="008216EB" w:rsidRDefault="00F465F3" w:rsidP="008216EB">
      <w:pPr>
        <w:spacing w:line="360" w:lineRule="auto"/>
        <w:jc w:val="both"/>
        <w:outlineLvl w:val="5"/>
        <w:rPr>
          <w:rFonts w:ascii="Arial" w:eastAsia="Arial Unicode MS" w:hAnsi="Arial" w:cs="Arial"/>
          <w:b/>
          <w:bCs/>
          <w:kern w:val="32"/>
          <w:sz w:val="24"/>
          <w:szCs w:val="24"/>
          <w:u w:val="single"/>
        </w:rPr>
      </w:pPr>
      <w:bookmarkStart w:id="1" w:name="_Hlk14333621"/>
      <w:r w:rsidRPr="008216EB">
        <w:rPr>
          <w:rFonts w:ascii="Arial" w:eastAsia="Arial Unicode MS" w:hAnsi="Arial" w:cs="Arial"/>
          <w:b/>
          <w:bCs/>
          <w:sz w:val="24"/>
          <w:szCs w:val="24"/>
        </w:rPr>
        <w:t>Cláusula Terceira:</w:t>
      </w:r>
      <w:bookmarkEnd w:id="1"/>
      <w:r w:rsidRPr="008216EB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8216EB">
        <w:rPr>
          <w:rFonts w:ascii="Arial" w:eastAsia="Arial Unicode MS" w:hAnsi="Arial" w:cs="Arial"/>
          <w:b/>
          <w:bCs/>
          <w:kern w:val="32"/>
          <w:sz w:val="24"/>
          <w:szCs w:val="24"/>
          <w:u w:val="single"/>
        </w:rPr>
        <w:t>VALOR E FORMA DE PAGAMENTO</w:t>
      </w:r>
    </w:p>
    <w:p w14:paraId="29DE0E86" w14:textId="2279DF4B" w:rsidR="00335492" w:rsidRPr="00335492" w:rsidRDefault="00782B32" w:rsidP="00335492">
      <w:pPr>
        <w:spacing w:line="360" w:lineRule="auto"/>
        <w:jc w:val="both"/>
        <w:rPr>
          <w:rFonts w:ascii="Arial" w:eastAsia="Arial Unicode MS" w:hAnsi="Arial" w:cs="Arial"/>
          <w:kern w:val="32"/>
          <w:sz w:val="24"/>
          <w:szCs w:val="24"/>
        </w:rPr>
      </w:pPr>
      <w:r>
        <w:rPr>
          <w:rFonts w:ascii="Arial" w:eastAsia="Arial Unicode MS" w:hAnsi="Arial" w:cs="Arial"/>
          <w:kern w:val="32"/>
          <w:sz w:val="24"/>
          <w:szCs w:val="24"/>
        </w:rPr>
        <w:t>3</w:t>
      </w:r>
      <w:r w:rsidRPr="00782B32">
        <w:rPr>
          <w:rFonts w:ascii="Arial" w:eastAsia="Arial Unicode MS" w:hAnsi="Arial" w:cs="Arial"/>
          <w:kern w:val="32"/>
          <w:sz w:val="24"/>
          <w:szCs w:val="24"/>
        </w:rPr>
        <w:t xml:space="preserve">.1. </w:t>
      </w:r>
      <w:r w:rsidR="00335492" w:rsidRPr="00335492">
        <w:rPr>
          <w:rFonts w:ascii="Arial" w:eastAsia="Arial Unicode MS" w:hAnsi="Arial" w:cs="Arial"/>
          <w:kern w:val="32"/>
          <w:sz w:val="24"/>
          <w:szCs w:val="24"/>
        </w:rPr>
        <w:t>O valor total do presente contrato é de R$ _____</w:t>
      </w:r>
      <w:proofErr w:type="gramStart"/>
      <w:r w:rsidR="00335492" w:rsidRPr="00335492">
        <w:rPr>
          <w:rFonts w:ascii="Arial" w:eastAsia="Arial Unicode MS" w:hAnsi="Arial" w:cs="Arial"/>
          <w:kern w:val="32"/>
          <w:sz w:val="24"/>
          <w:szCs w:val="24"/>
        </w:rPr>
        <w:t>_(</w:t>
      </w:r>
      <w:proofErr w:type="gramEnd"/>
      <w:r w:rsidR="00335492" w:rsidRPr="00335492">
        <w:rPr>
          <w:rFonts w:ascii="Arial" w:eastAsia="Arial Unicode MS" w:hAnsi="Arial" w:cs="Arial"/>
          <w:kern w:val="32"/>
          <w:sz w:val="24"/>
          <w:szCs w:val="24"/>
        </w:rPr>
        <w:t xml:space="preserve">______________).   </w:t>
      </w:r>
    </w:p>
    <w:p w14:paraId="46DFF622" w14:textId="7187FB6E" w:rsidR="00335492" w:rsidRPr="00335492" w:rsidRDefault="00335492" w:rsidP="00335492">
      <w:pPr>
        <w:spacing w:line="360" w:lineRule="auto"/>
        <w:jc w:val="both"/>
        <w:rPr>
          <w:rFonts w:ascii="Arial" w:eastAsia="Arial Unicode MS" w:hAnsi="Arial" w:cs="Arial"/>
          <w:kern w:val="32"/>
          <w:sz w:val="24"/>
          <w:szCs w:val="24"/>
        </w:rPr>
      </w:pPr>
      <w:r>
        <w:rPr>
          <w:rFonts w:ascii="Arial" w:eastAsia="Arial Unicode MS" w:hAnsi="Arial" w:cs="Arial"/>
          <w:kern w:val="32"/>
          <w:sz w:val="24"/>
          <w:szCs w:val="24"/>
        </w:rPr>
        <w:lastRenderedPageBreak/>
        <w:t>3</w:t>
      </w:r>
      <w:r w:rsidRPr="00335492">
        <w:rPr>
          <w:rFonts w:ascii="Arial" w:eastAsia="Arial Unicode MS" w:hAnsi="Arial" w:cs="Arial"/>
          <w:kern w:val="32"/>
          <w:sz w:val="24"/>
          <w:szCs w:val="24"/>
        </w:rPr>
        <w:t>.2. As faturas que não estiverem corretamente formuladas serão devolvidas dentro do prazo de sua conferência, à contratada, e o seu tempo de tramitação desconsiderado.</w:t>
      </w:r>
    </w:p>
    <w:p w14:paraId="0B65F383" w14:textId="48DB4EAB" w:rsidR="004A5292" w:rsidRDefault="00335492" w:rsidP="004A5292">
      <w:pPr>
        <w:spacing w:line="360" w:lineRule="auto"/>
        <w:jc w:val="both"/>
        <w:rPr>
          <w:rFonts w:ascii="Arial" w:eastAsia="Arial Unicode MS" w:hAnsi="Arial" w:cs="Arial"/>
          <w:kern w:val="32"/>
          <w:sz w:val="24"/>
          <w:szCs w:val="24"/>
        </w:rPr>
      </w:pPr>
      <w:r>
        <w:rPr>
          <w:rFonts w:ascii="Arial" w:eastAsia="Arial Unicode MS" w:hAnsi="Arial" w:cs="Arial"/>
          <w:kern w:val="32"/>
          <w:sz w:val="24"/>
          <w:szCs w:val="24"/>
        </w:rPr>
        <w:t>3</w:t>
      </w:r>
      <w:r w:rsidR="004A5292" w:rsidRPr="004A5292">
        <w:rPr>
          <w:rFonts w:ascii="Arial" w:eastAsia="Arial Unicode MS" w:hAnsi="Arial" w:cs="Arial"/>
          <w:kern w:val="32"/>
          <w:sz w:val="24"/>
          <w:szCs w:val="24"/>
        </w:rPr>
        <w:t>.</w:t>
      </w:r>
      <w:r w:rsidR="004A5292">
        <w:rPr>
          <w:rFonts w:ascii="Arial" w:eastAsia="Arial Unicode MS" w:hAnsi="Arial" w:cs="Arial"/>
          <w:kern w:val="32"/>
          <w:sz w:val="24"/>
          <w:szCs w:val="24"/>
        </w:rPr>
        <w:t>2</w:t>
      </w:r>
      <w:r w:rsidR="004A5292" w:rsidRPr="004A5292">
        <w:rPr>
          <w:rFonts w:ascii="Arial" w:eastAsia="Arial Unicode MS" w:hAnsi="Arial" w:cs="Arial"/>
          <w:kern w:val="32"/>
          <w:sz w:val="24"/>
          <w:szCs w:val="24"/>
        </w:rPr>
        <w:t>. O pagamento será efetuado em até 30 (trinta) dias após a entrega do objeto mediante apresentação da Nota Fiscal/Fatura, na Secretaria de Finanças.</w:t>
      </w:r>
    </w:p>
    <w:p w14:paraId="613BACD9" w14:textId="7B8651F1" w:rsidR="004A5292" w:rsidRPr="004A5292" w:rsidRDefault="00335492" w:rsidP="004A5292">
      <w:pPr>
        <w:spacing w:line="360" w:lineRule="auto"/>
        <w:jc w:val="both"/>
        <w:rPr>
          <w:rFonts w:ascii="Arial" w:eastAsia="Arial Unicode MS" w:hAnsi="Arial" w:cs="Arial"/>
          <w:kern w:val="32"/>
          <w:sz w:val="24"/>
          <w:szCs w:val="24"/>
        </w:rPr>
      </w:pPr>
      <w:r>
        <w:rPr>
          <w:rFonts w:ascii="Arial" w:eastAsia="Arial Unicode MS" w:hAnsi="Arial" w:cs="Arial"/>
          <w:kern w:val="32"/>
          <w:sz w:val="24"/>
          <w:szCs w:val="24"/>
        </w:rPr>
        <w:t>3</w:t>
      </w:r>
      <w:r w:rsidR="004A5292" w:rsidRPr="004A5292">
        <w:rPr>
          <w:rFonts w:ascii="Arial" w:eastAsia="Arial Unicode MS" w:hAnsi="Arial" w:cs="Arial"/>
          <w:kern w:val="32"/>
          <w:sz w:val="24"/>
          <w:szCs w:val="24"/>
        </w:rPr>
        <w:t>.</w:t>
      </w:r>
      <w:r w:rsidR="004A5292">
        <w:rPr>
          <w:rFonts w:ascii="Arial" w:eastAsia="Arial Unicode MS" w:hAnsi="Arial" w:cs="Arial"/>
          <w:kern w:val="32"/>
          <w:sz w:val="24"/>
          <w:szCs w:val="24"/>
        </w:rPr>
        <w:t>3</w:t>
      </w:r>
      <w:r w:rsidR="004A5292" w:rsidRPr="004A5292">
        <w:rPr>
          <w:rFonts w:ascii="Arial" w:eastAsia="Arial Unicode MS" w:hAnsi="Arial" w:cs="Arial"/>
          <w:kern w:val="32"/>
          <w:sz w:val="24"/>
          <w:szCs w:val="24"/>
        </w:rPr>
        <w:t>. A nota fiscal/fatura emitida pelo fornecedor deverá conter, em local de fácil visualização, a indicação do número do processo, número do pregão eletrônico e da ordem de fornecimento, a fim de se acelerar o trâmite de recebimento do material e posterior liberação do documento fiscal para pagamento.</w:t>
      </w:r>
    </w:p>
    <w:p w14:paraId="3C79B605" w14:textId="77777777" w:rsidR="00782B32" w:rsidRDefault="00782B32" w:rsidP="00782B32">
      <w:pPr>
        <w:jc w:val="both"/>
        <w:rPr>
          <w:rFonts w:ascii="Arial" w:eastAsia="Arial Unicode MS" w:hAnsi="Arial" w:cs="Arial"/>
          <w:kern w:val="32"/>
          <w:sz w:val="24"/>
          <w:szCs w:val="24"/>
        </w:rPr>
      </w:pPr>
    </w:p>
    <w:p w14:paraId="309B4993" w14:textId="32FA040A" w:rsidR="00F465F3" w:rsidRPr="008216EB" w:rsidRDefault="00F465F3" w:rsidP="00782B3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Quarta: </w:t>
      </w:r>
      <w:r w:rsidRPr="008216EB">
        <w:rPr>
          <w:rFonts w:ascii="Arial" w:hAnsi="Arial" w:cs="Arial"/>
          <w:b/>
          <w:sz w:val="24"/>
          <w:szCs w:val="24"/>
          <w:u w:val="single"/>
        </w:rPr>
        <w:t>CONDIÇÕES DE FORNECIMENTO</w:t>
      </w:r>
    </w:p>
    <w:p w14:paraId="783C527B" w14:textId="77777777" w:rsidR="00603605" w:rsidRDefault="00603605" w:rsidP="00603605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19</w:t>
      </w:r>
      <w:r w:rsidRPr="00057375">
        <w:rPr>
          <w:rFonts w:ascii="Arial" w:hAnsi="Arial" w:cs="Arial"/>
          <w:sz w:val="24"/>
          <w:szCs w:val="24"/>
          <w:lang w:eastAsia="ar-SA"/>
        </w:rPr>
        <w:t xml:space="preserve">.1. </w:t>
      </w:r>
      <w:r w:rsidRPr="00B90D27">
        <w:rPr>
          <w:rFonts w:ascii="Arial" w:hAnsi="Arial" w:cs="Arial"/>
          <w:sz w:val="24"/>
          <w:szCs w:val="24"/>
          <w:lang w:eastAsia="ar-SA"/>
        </w:rPr>
        <w:t xml:space="preserve">O </w:t>
      </w:r>
      <w:r w:rsidRPr="00603605">
        <w:rPr>
          <w:rFonts w:ascii="Arial" w:hAnsi="Arial" w:cs="Arial"/>
          <w:b/>
          <w:sz w:val="24"/>
          <w:szCs w:val="24"/>
          <w:lang w:eastAsia="ar-SA"/>
        </w:rPr>
        <w:t>Veículo Furgão Ambulância Tipo A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B90D27">
        <w:rPr>
          <w:rFonts w:ascii="Arial" w:hAnsi="Arial" w:cs="Arial"/>
          <w:sz w:val="24"/>
          <w:szCs w:val="24"/>
          <w:lang w:eastAsia="ar-SA"/>
        </w:rPr>
        <w:t xml:space="preserve"> deverá ser entregue no</w:t>
      </w:r>
      <w:r>
        <w:rPr>
          <w:rFonts w:ascii="Arial" w:hAnsi="Arial" w:cs="Arial"/>
          <w:sz w:val="24"/>
          <w:szCs w:val="24"/>
          <w:lang w:eastAsia="ar-SA"/>
        </w:rPr>
        <w:t xml:space="preserve"> prazo de</w:t>
      </w:r>
      <w:r w:rsidRPr="00B90D27">
        <w:rPr>
          <w:rFonts w:ascii="Arial" w:hAnsi="Arial" w:cs="Arial"/>
          <w:sz w:val="24"/>
          <w:szCs w:val="24"/>
          <w:lang w:eastAsia="ar-SA"/>
        </w:rPr>
        <w:t xml:space="preserve"> máximo 90</w:t>
      </w:r>
      <w:r>
        <w:rPr>
          <w:rFonts w:ascii="Arial" w:hAnsi="Arial" w:cs="Arial"/>
          <w:sz w:val="24"/>
          <w:szCs w:val="24"/>
          <w:lang w:eastAsia="ar-SA"/>
        </w:rPr>
        <w:t xml:space="preserve"> (noventa)</w:t>
      </w:r>
      <w:r w:rsidRPr="00B90D27">
        <w:rPr>
          <w:rFonts w:ascii="Arial" w:hAnsi="Arial" w:cs="Arial"/>
          <w:sz w:val="24"/>
          <w:szCs w:val="24"/>
          <w:lang w:eastAsia="ar-SA"/>
        </w:rPr>
        <w:t xml:space="preserve"> dias</w:t>
      </w:r>
      <w:r>
        <w:rPr>
          <w:rFonts w:ascii="Arial" w:hAnsi="Arial" w:cs="Arial"/>
          <w:sz w:val="24"/>
          <w:szCs w:val="24"/>
          <w:lang w:eastAsia="ar-SA"/>
        </w:rPr>
        <w:t>, após a emissão da nota de empenho</w:t>
      </w:r>
      <w:r w:rsidRPr="00B90D27">
        <w:rPr>
          <w:rFonts w:ascii="Arial" w:hAnsi="Arial" w:cs="Arial"/>
          <w:sz w:val="24"/>
          <w:szCs w:val="24"/>
          <w:lang w:eastAsia="ar-SA"/>
        </w:rPr>
        <w:t>.</w:t>
      </w:r>
      <w:r>
        <w:rPr>
          <w:rFonts w:ascii="Arial" w:hAnsi="Arial" w:cs="Arial"/>
          <w:sz w:val="24"/>
          <w:szCs w:val="24"/>
          <w:lang w:eastAsia="ar-SA"/>
        </w:rPr>
        <w:t xml:space="preserve"> Os </w:t>
      </w:r>
      <w:r w:rsidRPr="00603605">
        <w:rPr>
          <w:rFonts w:ascii="Arial" w:hAnsi="Arial" w:cs="Arial"/>
          <w:b/>
          <w:sz w:val="24"/>
          <w:szCs w:val="24"/>
          <w:lang w:eastAsia="ar-SA"/>
        </w:rPr>
        <w:t>demais veículos</w:t>
      </w:r>
      <w:r>
        <w:rPr>
          <w:rFonts w:ascii="Arial" w:hAnsi="Arial" w:cs="Arial"/>
          <w:sz w:val="24"/>
          <w:szCs w:val="24"/>
          <w:lang w:eastAsia="ar-SA"/>
        </w:rPr>
        <w:t xml:space="preserve"> no prazo de 30 (trinta) dias, após a emissão da nota de empenho</w:t>
      </w:r>
    </w:p>
    <w:p w14:paraId="3D35422D" w14:textId="77777777" w:rsidR="00603605" w:rsidRPr="00B90D27" w:rsidRDefault="00603605" w:rsidP="00603605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19.2. </w:t>
      </w:r>
      <w:r w:rsidRPr="00B90D27">
        <w:rPr>
          <w:rFonts w:ascii="Arial" w:hAnsi="Arial" w:cs="Arial"/>
          <w:sz w:val="24"/>
          <w:szCs w:val="24"/>
          <w:lang w:eastAsia="ar-SA"/>
        </w:rPr>
        <w:t>A entrega deverá ocorrer na sede da Prefeitura, não sendo aceito veículo que venha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90D27">
        <w:rPr>
          <w:rFonts w:ascii="Arial" w:hAnsi="Arial" w:cs="Arial"/>
          <w:sz w:val="24"/>
          <w:szCs w:val="24"/>
          <w:lang w:eastAsia="ar-SA"/>
        </w:rPr>
        <w:t>rodando, ou seja, somente será aceito veículo que seja transportado até o endereço acima</w:t>
      </w:r>
    </w:p>
    <w:p w14:paraId="3F389E2D" w14:textId="248B7A16" w:rsidR="00603605" w:rsidRDefault="00603605" w:rsidP="00603605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proofErr w:type="gramStart"/>
      <w:r w:rsidRPr="00B90D27">
        <w:rPr>
          <w:rFonts w:ascii="Arial" w:hAnsi="Arial" w:cs="Arial"/>
          <w:sz w:val="24"/>
          <w:szCs w:val="24"/>
          <w:lang w:eastAsia="ar-SA"/>
        </w:rPr>
        <w:t>em</w:t>
      </w:r>
      <w:proofErr w:type="gramEnd"/>
      <w:r w:rsidRPr="00B90D27">
        <w:rPr>
          <w:rFonts w:ascii="Arial" w:hAnsi="Arial" w:cs="Arial"/>
          <w:sz w:val="24"/>
          <w:szCs w:val="24"/>
          <w:lang w:eastAsia="ar-SA"/>
        </w:rPr>
        <w:t xml:space="preserve"> plataforma </w:t>
      </w:r>
      <w:r w:rsidR="002F3124" w:rsidRPr="00B90D27">
        <w:rPr>
          <w:rFonts w:ascii="Arial" w:hAnsi="Arial" w:cs="Arial"/>
          <w:sz w:val="24"/>
          <w:szCs w:val="24"/>
          <w:lang w:eastAsia="ar-SA"/>
        </w:rPr>
        <w:t>auto guincho</w:t>
      </w:r>
      <w:r w:rsidRPr="00B90D27">
        <w:rPr>
          <w:rFonts w:ascii="Arial" w:hAnsi="Arial" w:cs="Arial"/>
          <w:sz w:val="24"/>
          <w:szCs w:val="24"/>
          <w:lang w:eastAsia="ar-SA"/>
        </w:rPr>
        <w:t>.</w:t>
      </w:r>
    </w:p>
    <w:p w14:paraId="7A18F86A" w14:textId="77777777" w:rsidR="00603605" w:rsidRDefault="00603605" w:rsidP="00603605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19</w:t>
      </w:r>
      <w:r w:rsidRPr="00057375">
        <w:rPr>
          <w:rFonts w:ascii="Arial" w:hAnsi="Arial" w:cs="Arial"/>
          <w:sz w:val="24"/>
          <w:szCs w:val="24"/>
          <w:lang w:eastAsia="ar-SA"/>
        </w:rPr>
        <w:t xml:space="preserve">.3. Local de entrega: </w:t>
      </w:r>
      <w:r>
        <w:rPr>
          <w:rFonts w:ascii="Arial" w:hAnsi="Arial" w:cs="Arial"/>
          <w:sz w:val="24"/>
          <w:szCs w:val="24"/>
          <w:lang w:eastAsia="ar-SA"/>
        </w:rPr>
        <w:t>Avenida Itália nº 3100, Bairro Centro, Sede do Município Balneário Pinhal/RS</w:t>
      </w:r>
      <w:r w:rsidRPr="00057375">
        <w:rPr>
          <w:rFonts w:ascii="Arial" w:hAnsi="Arial" w:cs="Arial"/>
          <w:sz w:val="24"/>
          <w:szCs w:val="24"/>
          <w:lang w:eastAsia="ar-SA"/>
        </w:rPr>
        <w:t>.</w:t>
      </w:r>
    </w:p>
    <w:p w14:paraId="2AFEF312" w14:textId="77777777" w:rsidR="00603605" w:rsidRPr="007178EE" w:rsidRDefault="00603605" w:rsidP="00603605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19.4.</w:t>
      </w:r>
      <w:r w:rsidRPr="007178EE">
        <w:rPr>
          <w:rFonts w:ascii="Arial" w:hAnsi="Arial" w:cs="Arial"/>
          <w:sz w:val="24"/>
          <w:szCs w:val="24"/>
          <w:lang w:eastAsia="ar-SA"/>
        </w:rPr>
        <w:t xml:space="preserve"> A nota fiscal/fatura deverá, obrigatoriamente, ser entregue junto com o seu objeto.</w:t>
      </w:r>
    </w:p>
    <w:p w14:paraId="510A94C2" w14:textId="77777777" w:rsidR="00573140" w:rsidRDefault="00573140" w:rsidP="008216EB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14:paraId="176B278C" w14:textId="7074EF3B" w:rsidR="00F465F3" w:rsidRPr="008216EB" w:rsidRDefault="00F465F3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Quinta: </w:t>
      </w:r>
      <w:r w:rsidRPr="008216EB">
        <w:rPr>
          <w:rFonts w:ascii="Arial" w:hAnsi="Arial" w:cs="Arial"/>
          <w:b/>
          <w:sz w:val="24"/>
          <w:szCs w:val="24"/>
          <w:u w:val="single"/>
        </w:rPr>
        <w:t>DAS PENALIDADES</w:t>
      </w:r>
    </w:p>
    <w:p w14:paraId="04D8E1E2" w14:textId="77777777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a) advertência;</w:t>
      </w:r>
    </w:p>
    <w:p w14:paraId="0F5E3B2D" w14:textId="70EFB3AC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b) multa de no mínimo 0,5% (cinco décimos por cento) e máximo de 30% (trinta por cento) do valor do objeto contratado;</w:t>
      </w:r>
    </w:p>
    <w:p w14:paraId="2D10D6EF" w14:textId="10E576B7" w:rsidR="00F465F3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c) impedimento de licitar e contratar, no âmbito da Administração Pública direta e indireta do órgão licitante, pelo prazo máximo de 3 (três) anos.</w:t>
      </w:r>
    </w:p>
    <w:p w14:paraId="7A126164" w14:textId="4A71C6CE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d) declaração de inidoneidade para licitar ou contratar no âmbito da Administração Pública direta e indireta de todos os entes federativos, pelo prazo mínimo de 3 (três) anos e máximo de 6 (seis) anos.</w:t>
      </w:r>
    </w:p>
    <w:p w14:paraId="2E2F3FFA" w14:textId="66D1C97B" w:rsidR="00F465F3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5.1 As sanções previstas nas alíneas “a”, “c” e “d”, poderão ser aplicadas cumulativamente com a prevista na alínea “b”.</w:t>
      </w:r>
    </w:p>
    <w:p w14:paraId="65B61D07" w14:textId="77777777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5.1. As penalidades serão registradas no cadastro da contratada.</w:t>
      </w:r>
    </w:p>
    <w:p w14:paraId="16849320" w14:textId="36CCAFA4" w:rsidR="00F465F3" w:rsidRPr="008216EB" w:rsidRDefault="00F465F3" w:rsidP="008216EB">
      <w:pPr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lastRenderedPageBreak/>
        <w:t>5.2. Nenhum pagamento será efetuado pela Administração enquanto pendente de liquidação qualquer obrigação financeira que for imposta ao fornecedor em virtude de penalidade ou inadimplência contratual.</w:t>
      </w:r>
    </w:p>
    <w:p w14:paraId="2D24F6B0" w14:textId="77777777" w:rsidR="00710D03" w:rsidRPr="008216EB" w:rsidRDefault="00710D03" w:rsidP="00335492">
      <w:pPr>
        <w:jc w:val="both"/>
        <w:rPr>
          <w:rFonts w:ascii="Arial" w:hAnsi="Arial" w:cs="Arial"/>
          <w:b/>
          <w:sz w:val="24"/>
          <w:szCs w:val="24"/>
        </w:rPr>
      </w:pPr>
    </w:p>
    <w:p w14:paraId="48BF6962" w14:textId="1EAB4082" w:rsidR="00F465F3" w:rsidRPr="008216EB" w:rsidRDefault="00F465F3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Sexta: </w:t>
      </w:r>
      <w:r w:rsidRPr="008216EB">
        <w:rPr>
          <w:rFonts w:ascii="Arial" w:hAnsi="Arial" w:cs="Arial"/>
          <w:b/>
          <w:sz w:val="24"/>
          <w:szCs w:val="24"/>
          <w:u w:val="single"/>
        </w:rPr>
        <w:t xml:space="preserve">DA </w:t>
      </w:r>
      <w:r w:rsidR="00EA7BA1">
        <w:rPr>
          <w:rFonts w:ascii="Arial" w:hAnsi="Arial" w:cs="Arial"/>
          <w:b/>
          <w:sz w:val="24"/>
          <w:szCs w:val="24"/>
          <w:u w:val="single"/>
        </w:rPr>
        <w:t>FISCALIZAÇÃO DO CONTRATO</w:t>
      </w:r>
      <w:r w:rsidRPr="008216E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34C6AD13" w14:textId="3EF56288" w:rsidR="00864557" w:rsidRDefault="004A5292" w:rsidP="00EA7BA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522C">
        <w:rPr>
          <w:rFonts w:ascii="Arial" w:hAnsi="Arial" w:cs="Arial"/>
          <w:sz w:val="24"/>
          <w:szCs w:val="24"/>
        </w:rPr>
        <w:t xml:space="preserve">A Secretaria </w:t>
      </w:r>
      <w:r w:rsidR="00573140" w:rsidRPr="00573140">
        <w:rPr>
          <w:rFonts w:ascii="Arial" w:hAnsi="Arial" w:cs="Arial"/>
          <w:sz w:val="24"/>
          <w:szCs w:val="24"/>
        </w:rPr>
        <w:t xml:space="preserve">Municipal de </w:t>
      </w:r>
      <w:r w:rsidR="002F3124">
        <w:rPr>
          <w:rFonts w:ascii="Arial" w:hAnsi="Arial" w:cs="Arial"/>
          <w:sz w:val="24"/>
          <w:szCs w:val="24"/>
        </w:rPr>
        <w:t>Saúde</w:t>
      </w:r>
      <w:r w:rsidR="00573140" w:rsidRPr="00573140">
        <w:rPr>
          <w:rFonts w:ascii="Arial" w:hAnsi="Arial" w:cs="Arial"/>
          <w:sz w:val="24"/>
          <w:szCs w:val="24"/>
        </w:rPr>
        <w:t xml:space="preserve"> indica o </w:t>
      </w:r>
      <w:r w:rsidR="002F3124">
        <w:rPr>
          <w:rFonts w:ascii="Arial" w:hAnsi="Arial" w:cs="Arial"/>
          <w:sz w:val="24"/>
          <w:szCs w:val="24"/>
        </w:rPr>
        <w:t>servidor</w:t>
      </w:r>
      <w:r w:rsidR="00573140" w:rsidRPr="005731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3124" w:rsidRPr="002F3124">
        <w:rPr>
          <w:rFonts w:ascii="Arial" w:hAnsi="Arial" w:cs="Arial"/>
          <w:b/>
          <w:sz w:val="24"/>
          <w:szCs w:val="24"/>
        </w:rPr>
        <w:t>Thyago</w:t>
      </w:r>
      <w:proofErr w:type="spellEnd"/>
      <w:r w:rsidR="002F3124" w:rsidRPr="002F3124">
        <w:rPr>
          <w:rFonts w:ascii="Arial" w:hAnsi="Arial" w:cs="Arial"/>
          <w:b/>
          <w:sz w:val="24"/>
          <w:szCs w:val="24"/>
        </w:rPr>
        <w:t xml:space="preserve"> Gomes </w:t>
      </w:r>
      <w:proofErr w:type="spellStart"/>
      <w:r w:rsidR="002F3124" w:rsidRPr="002F3124">
        <w:rPr>
          <w:rFonts w:ascii="Arial" w:hAnsi="Arial" w:cs="Arial"/>
          <w:b/>
          <w:sz w:val="24"/>
          <w:szCs w:val="24"/>
        </w:rPr>
        <w:t>Armichi</w:t>
      </w:r>
      <w:proofErr w:type="spellEnd"/>
      <w:r w:rsidRPr="00DA522C">
        <w:rPr>
          <w:rFonts w:ascii="Arial" w:hAnsi="Arial" w:cs="Arial"/>
          <w:sz w:val="24"/>
          <w:szCs w:val="24"/>
        </w:rPr>
        <w:t>, para atuar como fiscal e gestor do contrato.</w:t>
      </w:r>
    </w:p>
    <w:p w14:paraId="5DA86976" w14:textId="77777777" w:rsidR="00EA7BA1" w:rsidRPr="00EA7BA1" w:rsidRDefault="00EA7BA1" w:rsidP="00335492">
      <w:pPr>
        <w:jc w:val="both"/>
        <w:rPr>
          <w:rFonts w:ascii="Arial" w:hAnsi="Arial" w:cs="Arial"/>
          <w:sz w:val="24"/>
          <w:szCs w:val="24"/>
        </w:rPr>
      </w:pPr>
    </w:p>
    <w:p w14:paraId="4B6E32F9" w14:textId="3F3D7BE4" w:rsidR="00F465F3" w:rsidRPr="008216EB" w:rsidRDefault="00F465F3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Sétima: </w:t>
      </w:r>
      <w:r w:rsidRPr="008216EB">
        <w:rPr>
          <w:rFonts w:ascii="Arial" w:hAnsi="Arial" w:cs="Arial"/>
          <w:b/>
          <w:sz w:val="24"/>
          <w:szCs w:val="24"/>
          <w:u w:val="single"/>
        </w:rPr>
        <w:t>DA DOTAÇÃO ORÇAMENTÁRIA</w:t>
      </w:r>
    </w:p>
    <w:p w14:paraId="1D2BAB34" w14:textId="77777777" w:rsidR="002F3124" w:rsidRDefault="00EA7BA1" w:rsidP="002F312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7BA1">
        <w:rPr>
          <w:rFonts w:ascii="Arial" w:hAnsi="Arial" w:cs="Arial"/>
          <w:sz w:val="24"/>
          <w:szCs w:val="24"/>
        </w:rPr>
        <w:t>As despesas decorrentes do presente contrato correrão à conta da seguinte dotaç</w:t>
      </w:r>
      <w:r w:rsidR="003862B1">
        <w:rPr>
          <w:rFonts w:ascii="Arial" w:hAnsi="Arial" w:cs="Arial"/>
          <w:sz w:val="24"/>
          <w:szCs w:val="24"/>
        </w:rPr>
        <w:t xml:space="preserve">ão </w:t>
      </w:r>
      <w:r w:rsidRPr="00EA7BA1">
        <w:rPr>
          <w:rFonts w:ascii="Arial" w:hAnsi="Arial" w:cs="Arial"/>
          <w:sz w:val="24"/>
          <w:szCs w:val="24"/>
        </w:rPr>
        <w:t>orçamentárias</w:t>
      </w:r>
      <w:r w:rsidR="003862B1">
        <w:rPr>
          <w:rFonts w:ascii="Arial" w:hAnsi="Arial" w:cs="Arial"/>
          <w:sz w:val="24"/>
          <w:szCs w:val="24"/>
        </w:rPr>
        <w:t>:</w:t>
      </w:r>
    </w:p>
    <w:p w14:paraId="265BA291" w14:textId="77FF6DFE" w:rsidR="007272CD" w:rsidRDefault="007272CD" w:rsidP="002F312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 de saúde</w:t>
      </w:r>
    </w:p>
    <w:p w14:paraId="2478665A" w14:textId="77777777" w:rsidR="007272CD" w:rsidRPr="007272CD" w:rsidRDefault="007272CD" w:rsidP="007272C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272CD">
        <w:rPr>
          <w:rFonts w:ascii="Arial" w:hAnsi="Arial" w:cs="Arial"/>
          <w:b/>
          <w:sz w:val="24"/>
          <w:szCs w:val="24"/>
        </w:rPr>
        <w:t>Ambulância</w:t>
      </w:r>
    </w:p>
    <w:p w14:paraId="39FB3DB9" w14:textId="77777777" w:rsidR="007272CD" w:rsidRPr="007272CD" w:rsidRDefault="007272CD" w:rsidP="007272C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272CD">
        <w:rPr>
          <w:rFonts w:ascii="Arial" w:hAnsi="Arial" w:cs="Arial"/>
          <w:sz w:val="24"/>
          <w:szCs w:val="24"/>
        </w:rPr>
        <w:t>0801 10 302 0126 2031 44905200000000 1500 - 17404.1</w:t>
      </w:r>
    </w:p>
    <w:p w14:paraId="767BB06E" w14:textId="77777777" w:rsidR="007272CD" w:rsidRDefault="007272CD" w:rsidP="007272C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Veículos</w:t>
      </w:r>
    </w:p>
    <w:p w14:paraId="022C5E15" w14:textId="77777777" w:rsidR="007272CD" w:rsidRPr="007272CD" w:rsidRDefault="007272CD" w:rsidP="007272CD">
      <w:pPr>
        <w:pStyle w:val="Default"/>
        <w:jc w:val="center"/>
      </w:pPr>
      <w:r w:rsidRPr="007272CD">
        <w:t xml:space="preserve">0801 10 122 0126 1003 44905200000000 1500 </w:t>
      </w:r>
      <w:r>
        <w:t>-</w:t>
      </w:r>
      <w:r w:rsidRPr="007272CD">
        <w:t xml:space="preserve"> 13259.4</w:t>
      </w:r>
    </w:p>
    <w:p w14:paraId="7B21F151" w14:textId="77777777" w:rsidR="007272CD" w:rsidRPr="007272CD" w:rsidRDefault="007272CD" w:rsidP="007272CD">
      <w:pPr>
        <w:pStyle w:val="Default"/>
        <w:jc w:val="center"/>
      </w:pPr>
      <w:r w:rsidRPr="007272CD">
        <w:t xml:space="preserve">0801 10 122 0126 1003 44905200000000 1600 </w:t>
      </w:r>
      <w:r>
        <w:t>-</w:t>
      </w:r>
      <w:r w:rsidRPr="007272CD">
        <w:t xml:space="preserve"> 13260.8</w:t>
      </w:r>
    </w:p>
    <w:p w14:paraId="60339847" w14:textId="77777777" w:rsidR="007272CD" w:rsidRPr="007272CD" w:rsidRDefault="007272CD" w:rsidP="007272C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272CD">
        <w:rPr>
          <w:rFonts w:ascii="Arial" w:hAnsi="Arial" w:cs="Arial"/>
          <w:sz w:val="24"/>
          <w:szCs w:val="24"/>
        </w:rPr>
        <w:t xml:space="preserve">0801 10 301 0125 2030 44905200000000 1621 </w:t>
      </w:r>
      <w:r>
        <w:rPr>
          <w:rFonts w:ascii="Arial" w:hAnsi="Arial" w:cs="Arial"/>
          <w:sz w:val="24"/>
          <w:szCs w:val="24"/>
        </w:rPr>
        <w:t>-</w:t>
      </w:r>
      <w:r w:rsidRPr="007272CD">
        <w:rPr>
          <w:rFonts w:ascii="Arial" w:hAnsi="Arial" w:cs="Arial"/>
          <w:sz w:val="24"/>
          <w:szCs w:val="24"/>
        </w:rPr>
        <w:t xml:space="preserve"> 30285.6</w:t>
      </w:r>
    </w:p>
    <w:p w14:paraId="02101D53" w14:textId="77777777" w:rsidR="00335492" w:rsidRDefault="00335492" w:rsidP="00335492">
      <w:pPr>
        <w:jc w:val="both"/>
        <w:rPr>
          <w:rFonts w:ascii="Arial" w:hAnsi="Arial" w:cs="Arial"/>
          <w:b/>
          <w:sz w:val="24"/>
          <w:szCs w:val="24"/>
        </w:rPr>
      </w:pPr>
    </w:p>
    <w:p w14:paraId="3DA2B6CF" w14:textId="1A77D416" w:rsidR="00F465F3" w:rsidRPr="008216EB" w:rsidRDefault="00F465F3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Oitava: </w:t>
      </w:r>
      <w:r w:rsidRPr="008216EB">
        <w:rPr>
          <w:rFonts w:ascii="Arial" w:hAnsi="Arial" w:cs="Arial"/>
          <w:b/>
          <w:sz w:val="24"/>
          <w:szCs w:val="24"/>
          <w:u w:val="single"/>
        </w:rPr>
        <w:t>DA EXTINÇÃO CONTRATUAL</w:t>
      </w:r>
      <w:r w:rsidRPr="008216EB">
        <w:rPr>
          <w:rFonts w:ascii="Arial" w:hAnsi="Arial" w:cs="Arial"/>
          <w:b/>
          <w:sz w:val="24"/>
          <w:szCs w:val="24"/>
        </w:rPr>
        <w:t xml:space="preserve"> </w:t>
      </w:r>
    </w:p>
    <w:p w14:paraId="264C092E" w14:textId="73A8BCCF" w:rsidR="00F465F3" w:rsidRDefault="00481C6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8</w:t>
      </w:r>
      <w:r w:rsidR="00F465F3" w:rsidRPr="008216EB">
        <w:rPr>
          <w:rFonts w:ascii="Arial" w:hAnsi="Arial" w:cs="Arial"/>
          <w:sz w:val="24"/>
          <w:szCs w:val="24"/>
        </w:rPr>
        <w:t xml:space="preserve">. As hipóteses que constituem motivo para extinção contratual estão elencadas no art. 137 da Lei Federal nº 14.133/2021, que poderão se dar, após assegurados o contraditório e a ampla defesa à </w:t>
      </w:r>
      <w:r w:rsidR="00F465F3" w:rsidRPr="008216EB">
        <w:rPr>
          <w:rFonts w:ascii="Arial" w:hAnsi="Arial" w:cs="Arial"/>
          <w:b/>
          <w:sz w:val="24"/>
          <w:szCs w:val="24"/>
        </w:rPr>
        <w:t>CONTRATADA</w:t>
      </w:r>
      <w:r w:rsidR="00F465F3" w:rsidRPr="008216EB">
        <w:rPr>
          <w:rFonts w:ascii="Arial" w:hAnsi="Arial" w:cs="Arial"/>
          <w:sz w:val="24"/>
          <w:szCs w:val="24"/>
        </w:rPr>
        <w:t>.</w:t>
      </w:r>
    </w:p>
    <w:p w14:paraId="4E08E55A" w14:textId="6B49C777" w:rsidR="00F465F3" w:rsidRDefault="00481C6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8</w:t>
      </w:r>
      <w:r w:rsidR="00F465F3" w:rsidRPr="008216EB">
        <w:rPr>
          <w:rFonts w:ascii="Arial" w:hAnsi="Arial" w:cs="Arial"/>
          <w:sz w:val="24"/>
          <w:szCs w:val="24"/>
        </w:rPr>
        <w:t>.1. A extinção do contrato poderá ser:</w:t>
      </w:r>
    </w:p>
    <w:p w14:paraId="46539E03" w14:textId="3B20F283" w:rsidR="00F465F3" w:rsidRDefault="00481C6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8</w:t>
      </w:r>
      <w:r w:rsidR="00F465F3" w:rsidRPr="008216EB">
        <w:rPr>
          <w:rFonts w:ascii="Arial" w:hAnsi="Arial" w:cs="Arial"/>
          <w:sz w:val="24"/>
          <w:szCs w:val="24"/>
        </w:rPr>
        <w:t>.1.1. Determinada por ato unilateral e escrito do MUNICÍPIO, exceto no caso de descumprimento decorrente de sua própria conduta.</w:t>
      </w:r>
    </w:p>
    <w:p w14:paraId="10E1BDA6" w14:textId="45511D79" w:rsidR="00F465F3" w:rsidRPr="008216EB" w:rsidRDefault="00481C6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8</w:t>
      </w:r>
      <w:r w:rsidR="00F465F3" w:rsidRPr="008216EB">
        <w:rPr>
          <w:rFonts w:ascii="Arial" w:hAnsi="Arial" w:cs="Arial"/>
          <w:sz w:val="24"/>
          <w:szCs w:val="24"/>
        </w:rPr>
        <w:t xml:space="preserve">.1.2. Consensual, por acordo entre as partes, desde que haja interesse do </w:t>
      </w:r>
      <w:r w:rsidR="00F465F3" w:rsidRPr="008216EB">
        <w:rPr>
          <w:rFonts w:ascii="Arial" w:hAnsi="Arial" w:cs="Arial"/>
          <w:b/>
          <w:sz w:val="24"/>
          <w:szCs w:val="24"/>
        </w:rPr>
        <w:t>MUNICÍPIO</w:t>
      </w:r>
      <w:r w:rsidR="00F465F3" w:rsidRPr="008216EB">
        <w:rPr>
          <w:rFonts w:ascii="Arial" w:hAnsi="Arial" w:cs="Arial"/>
          <w:sz w:val="24"/>
          <w:szCs w:val="24"/>
        </w:rPr>
        <w:t>.</w:t>
      </w:r>
    </w:p>
    <w:p w14:paraId="359AF2E4" w14:textId="77777777" w:rsidR="002F3124" w:rsidRDefault="002F3124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70AE61A" w14:textId="2F539C2B" w:rsidR="00F465F3" w:rsidRPr="008216EB" w:rsidRDefault="00F465F3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216EB">
        <w:rPr>
          <w:rFonts w:ascii="Arial" w:hAnsi="Arial" w:cs="Arial"/>
          <w:b/>
          <w:sz w:val="24"/>
          <w:szCs w:val="24"/>
        </w:rPr>
        <w:t xml:space="preserve">Cláusula Nona: </w:t>
      </w:r>
      <w:r w:rsidRPr="008216EB">
        <w:rPr>
          <w:rFonts w:ascii="Arial" w:hAnsi="Arial" w:cs="Arial"/>
          <w:b/>
          <w:sz w:val="24"/>
          <w:szCs w:val="24"/>
          <w:u w:val="single"/>
        </w:rPr>
        <w:t>DAS CONDIÇÕES</w:t>
      </w:r>
      <w:r w:rsidRPr="008216EB">
        <w:rPr>
          <w:rFonts w:ascii="Arial" w:hAnsi="Arial" w:cs="Arial"/>
          <w:sz w:val="24"/>
          <w:szCs w:val="24"/>
          <w:u w:val="single"/>
        </w:rPr>
        <w:t xml:space="preserve"> </w:t>
      </w:r>
      <w:r w:rsidRPr="008216EB">
        <w:rPr>
          <w:rFonts w:ascii="Arial" w:hAnsi="Arial" w:cs="Arial"/>
          <w:b/>
          <w:sz w:val="24"/>
          <w:szCs w:val="24"/>
          <w:u w:val="single"/>
        </w:rPr>
        <w:t>DE HABILITAÇÃO</w:t>
      </w:r>
    </w:p>
    <w:p w14:paraId="782A773E" w14:textId="77777777" w:rsidR="00F465F3" w:rsidRPr="008216EB" w:rsidRDefault="00F465F3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>A Contratada obriga-se a manter, durante a execução do Contrato, compativelmente com as obrigações ora assumidas, todas as condições de habilitação e qualificação comprovadas na licitação que lhe corresponde.</w:t>
      </w:r>
    </w:p>
    <w:p w14:paraId="102D72D9" w14:textId="4EB896F2" w:rsidR="00F465F3" w:rsidRDefault="00F465F3" w:rsidP="00335492">
      <w:pPr>
        <w:jc w:val="both"/>
        <w:rPr>
          <w:rFonts w:ascii="Arial" w:hAnsi="Arial" w:cs="Arial"/>
          <w:sz w:val="24"/>
          <w:szCs w:val="24"/>
        </w:rPr>
      </w:pPr>
    </w:p>
    <w:p w14:paraId="3A9BA2E8" w14:textId="77777777" w:rsidR="00F465F3" w:rsidRPr="008216EB" w:rsidRDefault="00F465F3" w:rsidP="008216EB">
      <w:pPr>
        <w:suppressAutoHyphens/>
        <w:spacing w:line="360" w:lineRule="auto"/>
        <w:jc w:val="both"/>
        <w:outlineLvl w:val="5"/>
        <w:rPr>
          <w:rFonts w:ascii="Arial" w:eastAsia="Arial Unicode MS" w:hAnsi="Arial" w:cs="Arial"/>
          <w:b/>
          <w:bCs/>
          <w:sz w:val="24"/>
          <w:szCs w:val="24"/>
          <w:u w:val="single"/>
          <w:lang w:eastAsia="ar-SA"/>
        </w:rPr>
      </w:pPr>
      <w:r w:rsidRPr="008216EB">
        <w:rPr>
          <w:rFonts w:ascii="Arial" w:eastAsia="Arial Unicode MS" w:hAnsi="Arial" w:cs="Arial"/>
          <w:b/>
          <w:bCs/>
          <w:sz w:val="24"/>
          <w:szCs w:val="24"/>
          <w:lang w:eastAsia="ar-SA"/>
        </w:rPr>
        <w:t xml:space="preserve">Cláusula Décima: </w:t>
      </w:r>
      <w:r w:rsidRPr="008216EB">
        <w:rPr>
          <w:rFonts w:ascii="Arial" w:eastAsia="Arial Unicode MS" w:hAnsi="Arial" w:cs="Arial"/>
          <w:b/>
          <w:bCs/>
          <w:sz w:val="24"/>
          <w:szCs w:val="24"/>
          <w:u w:val="single"/>
          <w:lang w:eastAsia="ar-SA"/>
        </w:rPr>
        <w:t>DAS DISPOSIÇÕES GERAIS</w:t>
      </w:r>
    </w:p>
    <w:p w14:paraId="7FC58155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 xml:space="preserve">Somente poderão assinar documentos, apresentar reclamações, acordar ou alterar, em quaisquer condições, os representantes signatários deste instrumento, por si ou por </w:t>
      </w:r>
      <w:r w:rsidRPr="008216EB">
        <w:rPr>
          <w:rFonts w:ascii="Arial" w:eastAsia="Arial Unicode MS" w:hAnsi="Arial" w:cs="Arial"/>
          <w:sz w:val="24"/>
          <w:szCs w:val="24"/>
          <w:lang w:eastAsia="ar-SA"/>
        </w:rPr>
        <w:lastRenderedPageBreak/>
        <w:t>instrumento de procuração na forma da lei, que ficará fazendo parte integrante do processo licitatório que gerou este contrato.</w:t>
      </w:r>
    </w:p>
    <w:p w14:paraId="56FF9F07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 xml:space="preserve">10.1. Na execução do objeto ora contratado, o </w:t>
      </w:r>
      <w:r w:rsidRPr="008216EB">
        <w:rPr>
          <w:rFonts w:ascii="Arial" w:eastAsia="Arial Unicode MS" w:hAnsi="Arial" w:cs="Arial"/>
          <w:b/>
          <w:bCs/>
          <w:sz w:val="24"/>
          <w:szCs w:val="24"/>
          <w:lang w:eastAsia="ar-SA"/>
        </w:rPr>
        <w:t>MUNICÍPIO</w:t>
      </w:r>
      <w:r w:rsidRPr="008216EB">
        <w:rPr>
          <w:rFonts w:ascii="Arial" w:eastAsia="Arial Unicode MS" w:hAnsi="Arial" w:cs="Arial"/>
          <w:sz w:val="24"/>
          <w:szCs w:val="24"/>
          <w:lang w:eastAsia="ar-SA"/>
        </w:rPr>
        <w:t xml:space="preserve"> exercerá todas as prerrogativas que lhe são asseguradas pela legislação aplicável, sujeitando-se a </w:t>
      </w:r>
      <w:r w:rsidRPr="008216EB">
        <w:rPr>
          <w:rFonts w:ascii="Arial" w:eastAsia="Arial Unicode MS" w:hAnsi="Arial" w:cs="Arial"/>
          <w:b/>
          <w:bCs/>
          <w:sz w:val="24"/>
          <w:szCs w:val="24"/>
          <w:lang w:eastAsia="ar-SA"/>
        </w:rPr>
        <w:t>CONTRATADA</w:t>
      </w:r>
      <w:r w:rsidRPr="008216EB">
        <w:rPr>
          <w:rFonts w:ascii="Arial" w:eastAsia="Arial Unicode MS" w:hAnsi="Arial" w:cs="Arial"/>
          <w:sz w:val="24"/>
          <w:szCs w:val="24"/>
          <w:lang w:eastAsia="ar-SA"/>
        </w:rPr>
        <w:t>, igualmente, a todas as normas, condições, responsabilidades e demais cautelas, tudo em conformidade com a Lei 14.133/2021.</w:t>
      </w:r>
    </w:p>
    <w:p w14:paraId="2784A0D8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10.2. A contratada é responsável pelos danos causados diretamente à Administração ou a terceiros, decorrentes da sua culpa ou dolo na execução do contrato, não excluindo ou reduzindo essa responsabilidade à fiscalização ou acompanhamento pelo órgão interessado;</w:t>
      </w:r>
    </w:p>
    <w:p w14:paraId="261B3505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10.3. A contratada é responsável pelos encargos trabalhistas, previdenciários, fiscais e comerciais resultantes da execução do contrato;</w:t>
      </w:r>
    </w:p>
    <w:p w14:paraId="7CCDBD48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10.4. Para dirimir eventuais litígios decorrentes deste contrato, as partes elegem, de comum acordo o Foro da Comarca de Tramandaí/RS.</w:t>
      </w:r>
    </w:p>
    <w:p w14:paraId="7BE36365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</w:p>
    <w:p w14:paraId="5D691DCA" w14:textId="77777777" w:rsidR="00F465F3" w:rsidRPr="008216EB" w:rsidRDefault="00F465F3" w:rsidP="008216EB">
      <w:pPr>
        <w:suppressAutoHyphens/>
        <w:spacing w:line="360" w:lineRule="auto"/>
        <w:jc w:val="both"/>
        <w:rPr>
          <w:rFonts w:ascii="Arial" w:eastAsia="Arial Unicode MS" w:hAnsi="Arial" w:cs="Arial"/>
          <w:sz w:val="24"/>
          <w:szCs w:val="24"/>
          <w:lang w:eastAsia="ar-SA"/>
        </w:rPr>
      </w:pPr>
      <w:r w:rsidRPr="008216EB">
        <w:rPr>
          <w:rFonts w:ascii="Arial" w:eastAsia="Arial Unicode MS" w:hAnsi="Arial" w:cs="Arial"/>
          <w:sz w:val="24"/>
          <w:szCs w:val="24"/>
          <w:lang w:eastAsia="ar-SA"/>
        </w:rPr>
        <w:t>E por estarem assim justos e contratados, assinam as partes o presente instrumento, na presença de duas testemunhas, em três vias de igual teor e forma.</w:t>
      </w:r>
    </w:p>
    <w:p w14:paraId="4592EE86" w14:textId="6A23BF4D" w:rsidR="00C72E74" w:rsidRPr="008216EB" w:rsidRDefault="00C72E74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ab/>
      </w:r>
    </w:p>
    <w:p w14:paraId="30D56A37" w14:textId="71EEC750" w:rsidR="00C92CD5" w:rsidRPr="008216EB" w:rsidRDefault="00C72E74" w:rsidP="008216EB">
      <w:pPr>
        <w:spacing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8216EB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785433" w:rsidRPr="008216EB">
        <w:rPr>
          <w:rFonts w:ascii="Arial" w:hAnsi="Arial" w:cs="Arial"/>
          <w:sz w:val="24"/>
          <w:szCs w:val="24"/>
        </w:rPr>
        <w:t xml:space="preserve">       </w:t>
      </w:r>
      <w:r w:rsidR="00713928" w:rsidRPr="008216EB">
        <w:rPr>
          <w:rFonts w:ascii="Arial" w:hAnsi="Arial" w:cs="Arial"/>
          <w:sz w:val="24"/>
          <w:szCs w:val="24"/>
        </w:rPr>
        <w:t xml:space="preserve"> </w:t>
      </w:r>
      <w:r w:rsidRPr="008216EB">
        <w:rPr>
          <w:rFonts w:ascii="Arial" w:hAnsi="Arial" w:cs="Arial"/>
          <w:sz w:val="24"/>
          <w:szCs w:val="24"/>
        </w:rPr>
        <w:t>Balneário Pinhal/</w:t>
      </w:r>
      <w:proofErr w:type="gramStart"/>
      <w:r w:rsidRPr="008216EB">
        <w:rPr>
          <w:rFonts w:ascii="Arial" w:hAnsi="Arial" w:cs="Arial"/>
          <w:sz w:val="24"/>
          <w:szCs w:val="24"/>
        </w:rPr>
        <w:t>RS,......</w:t>
      </w:r>
      <w:proofErr w:type="gramEnd"/>
      <w:r w:rsidRPr="008216EB">
        <w:rPr>
          <w:rFonts w:ascii="Arial" w:hAnsi="Arial" w:cs="Arial"/>
          <w:sz w:val="24"/>
          <w:szCs w:val="24"/>
        </w:rPr>
        <w:t>de</w:t>
      </w:r>
      <w:r w:rsidR="00EB221E" w:rsidRPr="008216EB">
        <w:rPr>
          <w:rFonts w:ascii="Arial" w:hAnsi="Arial" w:cs="Arial"/>
          <w:sz w:val="24"/>
          <w:szCs w:val="24"/>
        </w:rPr>
        <w:t xml:space="preserve"> .........</w:t>
      </w:r>
      <w:r w:rsidR="00A10408">
        <w:rPr>
          <w:rFonts w:ascii="Arial" w:hAnsi="Arial" w:cs="Arial"/>
          <w:sz w:val="24"/>
          <w:szCs w:val="24"/>
        </w:rPr>
        <w:t>2024</w:t>
      </w:r>
      <w:r w:rsidR="00CF088D" w:rsidRPr="008216EB">
        <w:rPr>
          <w:rFonts w:ascii="Arial" w:hAnsi="Arial" w:cs="Arial"/>
          <w:sz w:val="24"/>
          <w:szCs w:val="24"/>
        </w:rPr>
        <w:t>.</w:t>
      </w:r>
    </w:p>
    <w:p w14:paraId="5FB14AB3" w14:textId="3BC87143" w:rsidR="00C97394" w:rsidRDefault="00C97394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ADEC63" w14:textId="74D3D213" w:rsidR="002D710F" w:rsidRDefault="002D710F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2F1BD5" w14:textId="134BC12E" w:rsidR="00484A4B" w:rsidRDefault="00484A4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3EAC7E" w14:textId="77777777" w:rsidR="00484A4B" w:rsidRDefault="00484A4B" w:rsidP="008216E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E06CB3" w14:textId="77777777" w:rsidR="00C92CD5" w:rsidRPr="008216EB" w:rsidRDefault="00C92CD5" w:rsidP="008216E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1B715C0" w14:textId="77777777" w:rsidR="00C92CD5" w:rsidRPr="00782B32" w:rsidRDefault="00C92CD5" w:rsidP="00782B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bookmarkStart w:id="2" w:name="_Hlk514747694"/>
      <w:r w:rsidRPr="00782B32">
        <w:rPr>
          <w:rFonts w:ascii="Arial" w:hAnsi="Arial" w:cs="Arial"/>
          <w:b/>
          <w:sz w:val="22"/>
          <w:szCs w:val="22"/>
        </w:rPr>
        <w:t>MARCIA ROSANE TEDESCO DE OLIVEIRA</w:t>
      </w:r>
    </w:p>
    <w:bookmarkEnd w:id="2"/>
    <w:p w14:paraId="6AA0531C" w14:textId="396891CC" w:rsidR="003C18C0" w:rsidRPr="00782B32" w:rsidRDefault="00C92CD5" w:rsidP="00782B3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82B32">
        <w:rPr>
          <w:rFonts w:ascii="Arial" w:hAnsi="Arial" w:cs="Arial"/>
          <w:b/>
          <w:sz w:val="22"/>
          <w:szCs w:val="22"/>
        </w:rPr>
        <w:t>PREFEITA</w:t>
      </w:r>
    </w:p>
    <w:sectPr w:rsidR="003C18C0" w:rsidRPr="00782B32" w:rsidSect="00520B94">
      <w:headerReference w:type="default" r:id="rId8"/>
      <w:footerReference w:type="default" r:id="rId9"/>
      <w:pgSz w:w="11907" w:h="16840" w:code="9"/>
      <w:pgMar w:top="1134" w:right="1134" w:bottom="851" w:left="1134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68AA1" w14:textId="77777777" w:rsidR="00BD6473" w:rsidRDefault="00BD6473">
      <w:r>
        <w:separator/>
      </w:r>
    </w:p>
  </w:endnote>
  <w:endnote w:type="continuationSeparator" w:id="0">
    <w:p w14:paraId="32B7AA16" w14:textId="77777777" w:rsidR="00BD6473" w:rsidRDefault="00BD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27032" w14:textId="77C989AC" w:rsidR="00BD6473" w:rsidRPr="00D41330" w:rsidRDefault="00BD6473" w:rsidP="008F0236">
    <w:pPr>
      <w:pStyle w:val="Rodap"/>
      <w:pBdr>
        <w:top w:val="double" w:sz="4" w:space="1" w:color="auto"/>
      </w:pBdr>
      <w:jc w:val="center"/>
      <w:rPr>
        <w:b/>
        <w:i/>
        <w:sz w:val="22"/>
        <w:szCs w:val="22"/>
      </w:rPr>
    </w:pPr>
    <w:r w:rsidRPr="00D41330">
      <w:rPr>
        <w:b/>
        <w:i/>
        <w:sz w:val="22"/>
        <w:szCs w:val="22"/>
      </w:rPr>
      <w:t>Av. Itália n° 3100 – CEP 95599-000</w:t>
    </w:r>
    <w:r>
      <w:rPr>
        <w:b/>
        <w:i/>
        <w:sz w:val="22"/>
        <w:szCs w:val="22"/>
      </w:rPr>
      <w:t xml:space="preserve"> - </w:t>
    </w:r>
    <w:r w:rsidRPr="00D41330">
      <w:rPr>
        <w:b/>
        <w:i/>
        <w:sz w:val="22"/>
        <w:szCs w:val="22"/>
      </w:rPr>
      <w:t>Balneário Pinhal</w:t>
    </w:r>
    <w:r>
      <w:rPr>
        <w:b/>
        <w:i/>
        <w:sz w:val="22"/>
        <w:szCs w:val="22"/>
      </w:rPr>
      <w:t>/</w:t>
    </w:r>
    <w:r w:rsidRPr="00D41330">
      <w:rPr>
        <w:b/>
        <w:i/>
        <w:sz w:val="22"/>
        <w:szCs w:val="22"/>
      </w:rPr>
      <w:t>RS</w:t>
    </w:r>
  </w:p>
  <w:p w14:paraId="2CD70562" w14:textId="2BC77F34" w:rsidR="00BD6473" w:rsidRPr="00D41330" w:rsidRDefault="00BD6473" w:rsidP="00B20038">
    <w:pPr>
      <w:pStyle w:val="Rodap"/>
      <w:jc w:val="center"/>
      <w:rPr>
        <w:b/>
        <w:i/>
        <w:sz w:val="22"/>
        <w:szCs w:val="22"/>
      </w:rPr>
    </w:pPr>
    <w:r w:rsidRPr="00D41330">
      <w:rPr>
        <w:b/>
        <w:i/>
        <w:sz w:val="22"/>
        <w:szCs w:val="22"/>
      </w:rPr>
      <w:t xml:space="preserve">Fone: (51) </w:t>
    </w:r>
    <w:r>
      <w:rPr>
        <w:b/>
        <w:i/>
        <w:sz w:val="22"/>
        <w:szCs w:val="22"/>
      </w:rPr>
      <w:t>2103</w:t>
    </w:r>
    <w:r w:rsidRPr="00D41330">
      <w:rPr>
        <w:b/>
        <w:i/>
        <w:sz w:val="22"/>
        <w:szCs w:val="22"/>
      </w:rPr>
      <w:t>.</w:t>
    </w:r>
    <w:r>
      <w:rPr>
        <w:b/>
        <w:i/>
        <w:sz w:val="22"/>
        <w:szCs w:val="22"/>
      </w:rPr>
      <w:t>6929</w:t>
    </w:r>
    <w:r w:rsidRPr="00D41330">
      <w:rPr>
        <w:b/>
        <w:i/>
        <w:sz w:val="22"/>
        <w:szCs w:val="22"/>
      </w:rPr>
      <w:t xml:space="preserve"> - Ramal 205 - licitacao@balneariopinhal.rs.gov.br</w:t>
    </w:r>
  </w:p>
  <w:p w14:paraId="4FF64490" w14:textId="77777777" w:rsidR="00BD6473" w:rsidRPr="00440691" w:rsidRDefault="00BD6473" w:rsidP="008B57C4">
    <w:pPr>
      <w:pStyle w:val="Rodap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DAFC1" w14:textId="77777777" w:rsidR="00BD6473" w:rsidRDefault="00BD6473">
      <w:r>
        <w:separator/>
      </w:r>
    </w:p>
  </w:footnote>
  <w:footnote w:type="continuationSeparator" w:id="0">
    <w:p w14:paraId="55E32475" w14:textId="77777777" w:rsidR="00BD6473" w:rsidRDefault="00BD6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FED6E" w14:textId="77777777" w:rsidR="00BD6473" w:rsidRPr="007618B5" w:rsidRDefault="00BD6473" w:rsidP="00B24408">
    <w:pPr>
      <w:jc w:val="center"/>
      <w:rPr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70BCCC99" wp14:editId="205727A2">
          <wp:simplePos x="0" y="0"/>
          <wp:positionH relativeFrom="column">
            <wp:posOffset>-31040</wp:posOffset>
          </wp:positionH>
          <wp:positionV relativeFrom="paragraph">
            <wp:posOffset>-195365</wp:posOffset>
          </wp:positionV>
          <wp:extent cx="892732" cy="969132"/>
          <wp:effectExtent l="0" t="0" r="3175" b="254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199" cy="970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18B5">
      <w:rPr>
        <w:i/>
        <w:sz w:val="24"/>
        <w:szCs w:val="24"/>
      </w:rPr>
      <w:t>Estado do Rio Grande do Sul</w:t>
    </w:r>
  </w:p>
  <w:p w14:paraId="7F4449B5" w14:textId="77777777" w:rsidR="00BD6473" w:rsidRPr="007618B5" w:rsidRDefault="00BD6473" w:rsidP="00B24408">
    <w:pPr>
      <w:jc w:val="center"/>
      <w:rPr>
        <w:b/>
        <w:sz w:val="24"/>
        <w:szCs w:val="24"/>
      </w:rPr>
    </w:pPr>
    <w:r w:rsidRPr="007618B5">
      <w:rPr>
        <w:b/>
        <w:sz w:val="24"/>
        <w:szCs w:val="24"/>
      </w:rPr>
      <w:t>Poder Executivo do Balneário Pinhal</w:t>
    </w:r>
  </w:p>
  <w:p w14:paraId="1931B33F" w14:textId="5A204058" w:rsidR="00BD6473" w:rsidRDefault="00BD6473" w:rsidP="00B24408">
    <w:pPr>
      <w:jc w:val="center"/>
      <w:rPr>
        <w:b/>
        <w:sz w:val="28"/>
      </w:rPr>
    </w:pPr>
    <w:r w:rsidRPr="005B3C09">
      <w:rPr>
        <w:rFonts w:ascii="Vivaldi" w:hAnsi="Vivaldi"/>
        <w:i/>
        <w:sz w:val="36"/>
      </w:rPr>
      <w:t xml:space="preserve"> “Uma Praia de Todos”</w:t>
    </w:r>
    <w:r w:rsidRPr="007618B5">
      <w:rPr>
        <w:b/>
        <w:sz w:val="28"/>
      </w:rPr>
      <w:t xml:space="preserve"> </w:t>
    </w:r>
  </w:p>
  <w:p w14:paraId="10C1B937" w14:textId="77777777" w:rsidR="00BD6473" w:rsidRDefault="00BD6473" w:rsidP="009A50A2">
    <w:pPr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 w15:restartNumberingAfterBreak="0">
    <w:nsid w:val="00F73676"/>
    <w:multiLevelType w:val="hybridMultilevel"/>
    <w:tmpl w:val="2DDA6424"/>
    <w:lvl w:ilvl="0" w:tplc="D9042DB6">
      <w:start w:val="1"/>
      <w:numFmt w:val="decimalZero"/>
      <w:lvlText w:val="%1-"/>
      <w:lvlJc w:val="left"/>
      <w:pPr>
        <w:ind w:left="810" w:hanging="4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506CC"/>
    <w:multiLevelType w:val="hybridMultilevel"/>
    <w:tmpl w:val="DA162924"/>
    <w:lvl w:ilvl="0" w:tplc="AFFC039A">
      <w:start w:val="1"/>
      <w:numFmt w:val="lowerLetter"/>
      <w:lvlText w:val="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E49C94">
      <w:start w:val="1"/>
      <w:numFmt w:val="lowerLetter"/>
      <w:lvlText w:val="%2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DCC1F0">
      <w:start w:val="1"/>
      <w:numFmt w:val="lowerRoman"/>
      <w:lvlText w:val="%3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9A63D4">
      <w:start w:val="1"/>
      <w:numFmt w:val="decimal"/>
      <w:lvlText w:val="%4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4869DA">
      <w:start w:val="1"/>
      <w:numFmt w:val="lowerLetter"/>
      <w:lvlText w:val="%5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7E93A4">
      <w:start w:val="1"/>
      <w:numFmt w:val="lowerRoman"/>
      <w:lvlText w:val="%6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3E956E">
      <w:start w:val="1"/>
      <w:numFmt w:val="decimal"/>
      <w:lvlText w:val="%7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66DBAE">
      <w:start w:val="1"/>
      <w:numFmt w:val="lowerLetter"/>
      <w:lvlText w:val="%8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80CC8C">
      <w:start w:val="1"/>
      <w:numFmt w:val="lowerRoman"/>
      <w:lvlText w:val="%9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A46931"/>
    <w:multiLevelType w:val="hybridMultilevel"/>
    <w:tmpl w:val="3B325588"/>
    <w:lvl w:ilvl="0" w:tplc="51524CF8">
      <w:start w:val="1"/>
      <w:numFmt w:val="decimalZero"/>
      <w:lvlText w:val="%1-"/>
      <w:lvlJc w:val="left"/>
      <w:pPr>
        <w:ind w:left="810" w:hanging="4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21B94"/>
    <w:multiLevelType w:val="hybridMultilevel"/>
    <w:tmpl w:val="4446C1F8"/>
    <w:lvl w:ilvl="0" w:tplc="3E604E7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74B25"/>
    <w:multiLevelType w:val="hybridMultilevel"/>
    <w:tmpl w:val="86665812"/>
    <w:lvl w:ilvl="0" w:tplc="AC04980C">
      <w:start w:val="1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F4F45"/>
    <w:multiLevelType w:val="hybridMultilevel"/>
    <w:tmpl w:val="F9721C50"/>
    <w:lvl w:ilvl="0" w:tplc="3E604E7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75BC7"/>
    <w:multiLevelType w:val="multilevel"/>
    <w:tmpl w:val="51D82504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74"/>
        </w:tabs>
        <w:ind w:left="1474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3"/>
        </w:tabs>
        <w:ind w:left="2183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8" w15:restartNumberingAfterBreak="0">
    <w:nsid w:val="31067ECB"/>
    <w:multiLevelType w:val="multilevel"/>
    <w:tmpl w:val="1DA0F0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8043AC"/>
    <w:multiLevelType w:val="hybridMultilevel"/>
    <w:tmpl w:val="A446C57C"/>
    <w:lvl w:ilvl="0" w:tplc="A76A0A6E">
      <w:start w:val="4"/>
      <w:numFmt w:val="lowerLetter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8C1E5A">
      <w:start w:val="1"/>
      <w:numFmt w:val="lowerLetter"/>
      <w:lvlText w:val="%2"/>
      <w:lvlJc w:val="left"/>
      <w:pPr>
        <w:ind w:left="1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EE2750">
      <w:start w:val="1"/>
      <w:numFmt w:val="lowerRoman"/>
      <w:lvlText w:val="%3"/>
      <w:lvlJc w:val="left"/>
      <w:pPr>
        <w:ind w:left="2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5CE312">
      <w:start w:val="1"/>
      <w:numFmt w:val="decimal"/>
      <w:lvlText w:val="%4"/>
      <w:lvlJc w:val="left"/>
      <w:pPr>
        <w:ind w:left="2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862182">
      <w:start w:val="1"/>
      <w:numFmt w:val="lowerLetter"/>
      <w:lvlText w:val="%5"/>
      <w:lvlJc w:val="left"/>
      <w:pPr>
        <w:ind w:left="3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9E3A10">
      <w:start w:val="1"/>
      <w:numFmt w:val="lowerRoman"/>
      <w:lvlText w:val="%6"/>
      <w:lvlJc w:val="left"/>
      <w:pPr>
        <w:ind w:left="4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D6E35A">
      <w:start w:val="1"/>
      <w:numFmt w:val="decimal"/>
      <w:lvlText w:val="%7"/>
      <w:lvlJc w:val="left"/>
      <w:pPr>
        <w:ind w:left="5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EA5E8">
      <w:start w:val="1"/>
      <w:numFmt w:val="lowerLetter"/>
      <w:lvlText w:val="%8"/>
      <w:lvlJc w:val="left"/>
      <w:pPr>
        <w:ind w:left="5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0064FC">
      <w:start w:val="1"/>
      <w:numFmt w:val="lowerRoman"/>
      <w:lvlText w:val="%9"/>
      <w:lvlJc w:val="left"/>
      <w:pPr>
        <w:ind w:left="6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957538"/>
    <w:multiLevelType w:val="hybridMultilevel"/>
    <w:tmpl w:val="F85A46E4"/>
    <w:lvl w:ilvl="0" w:tplc="CC42B94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049F"/>
    <w:multiLevelType w:val="hybridMultilevel"/>
    <w:tmpl w:val="F1FE2CCC"/>
    <w:lvl w:ilvl="0" w:tplc="4244BD84">
      <w:start w:val="5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D440E"/>
    <w:multiLevelType w:val="hybridMultilevel"/>
    <w:tmpl w:val="1916A36E"/>
    <w:lvl w:ilvl="0" w:tplc="3E604E7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D00ED"/>
    <w:multiLevelType w:val="hybridMultilevel"/>
    <w:tmpl w:val="61B6DC34"/>
    <w:lvl w:ilvl="0" w:tplc="821E49F2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8049F"/>
    <w:multiLevelType w:val="hybridMultilevel"/>
    <w:tmpl w:val="626892B4"/>
    <w:lvl w:ilvl="0" w:tplc="C7A2358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429D1"/>
    <w:multiLevelType w:val="hybridMultilevel"/>
    <w:tmpl w:val="DC227F16"/>
    <w:lvl w:ilvl="0" w:tplc="F6862850">
      <w:start w:val="1"/>
      <w:numFmt w:val="bullet"/>
      <w:lvlText w:val="•"/>
      <w:lvlJc w:val="left"/>
      <w:pPr>
        <w:ind w:left="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41724">
      <w:start w:val="1"/>
      <w:numFmt w:val="bullet"/>
      <w:lvlText w:val="o"/>
      <w:lvlJc w:val="left"/>
      <w:pPr>
        <w:ind w:left="1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6E5F18">
      <w:start w:val="1"/>
      <w:numFmt w:val="bullet"/>
      <w:lvlText w:val="▪"/>
      <w:lvlJc w:val="left"/>
      <w:pPr>
        <w:ind w:left="2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D8BD4A">
      <w:start w:val="1"/>
      <w:numFmt w:val="bullet"/>
      <w:lvlText w:val="•"/>
      <w:lvlJc w:val="left"/>
      <w:pPr>
        <w:ind w:left="2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2F96E">
      <w:start w:val="1"/>
      <w:numFmt w:val="bullet"/>
      <w:lvlText w:val="o"/>
      <w:lvlJc w:val="left"/>
      <w:pPr>
        <w:ind w:left="3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1C9922">
      <w:start w:val="1"/>
      <w:numFmt w:val="bullet"/>
      <w:lvlText w:val="▪"/>
      <w:lvlJc w:val="left"/>
      <w:pPr>
        <w:ind w:left="4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12885A">
      <w:start w:val="1"/>
      <w:numFmt w:val="bullet"/>
      <w:lvlText w:val="•"/>
      <w:lvlJc w:val="left"/>
      <w:pPr>
        <w:ind w:left="5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AC5FE4">
      <w:start w:val="1"/>
      <w:numFmt w:val="bullet"/>
      <w:lvlText w:val="o"/>
      <w:lvlJc w:val="left"/>
      <w:pPr>
        <w:ind w:left="5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DA83EE">
      <w:start w:val="1"/>
      <w:numFmt w:val="bullet"/>
      <w:lvlText w:val="▪"/>
      <w:lvlJc w:val="left"/>
      <w:pPr>
        <w:ind w:left="6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F23B09"/>
    <w:multiLevelType w:val="hybridMultilevel"/>
    <w:tmpl w:val="BE787DE8"/>
    <w:lvl w:ilvl="0" w:tplc="1C345D18">
      <w:start w:val="5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E1337"/>
    <w:multiLevelType w:val="hybridMultilevel"/>
    <w:tmpl w:val="A8984278"/>
    <w:lvl w:ilvl="0" w:tplc="4A46AD48">
      <w:start w:val="1"/>
      <w:numFmt w:val="bullet"/>
      <w:lvlText w:val="-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E8084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1AE6A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1076F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FAE4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9CA9E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5254D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6EA63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C267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0BF3EA4"/>
    <w:multiLevelType w:val="hybridMultilevel"/>
    <w:tmpl w:val="B7248FDC"/>
    <w:lvl w:ilvl="0" w:tplc="8500D2CC">
      <w:start w:val="1"/>
      <w:numFmt w:val="bullet"/>
      <w:lvlText w:val="-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DA74D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BE941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DEFC1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9E6AA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9C31F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9414C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834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D6EA7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ED188C"/>
    <w:multiLevelType w:val="hybridMultilevel"/>
    <w:tmpl w:val="B282B6F0"/>
    <w:lvl w:ilvl="0" w:tplc="5830BF18">
      <w:start w:val="5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42D6F"/>
    <w:multiLevelType w:val="hybridMultilevel"/>
    <w:tmpl w:val="765868BE"/>
    <w:lvl w:ilvl="0" w:tplc="D042297A">
      <w:start w:val="1"/>
      <w:numFmt w:val="lowerLetter"/>
      <w:lvlText w:val="%1."/>
      <w:lvlJc w:val="left"/>
      <w:pPr>
        <w:ind w:left="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E24D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C8712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8495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2AB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6C1CE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BC03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D852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14B2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DDF4099"/>
    <w:multiLevelType w:val="hybridMultilevel"/>
    <w:tmpl w:val="EAECDCE8"/>
    <w:lvl w:ilvl="0" w:tplc="32788D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58CC2A">
      <w:start w:val="1"/>
      <w:numFmt w:val="bullet"/>
      <w:lvlText w:val="o"/>
      <w:lvlJc w:val="left"/>
      <w:pPr>
        <w:ind w:left="1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6AEB58">
      <w:start w:val="1"/>
      <w:numFmt w:val="bullet"/>
      <w:lvlText w:val="▪"/>
      <w:lvlJc w:val="left"/>
      <w:pPr>
        <w:ind w:left="2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AE42A">
      <w:start w:val="1"/>
      <w:numFmt w:val="bullet"/>
      <w:lvlText w:val="•"/>
      <w:lvlJc w:val="left"/>
      <w:pPr>
        <w:ind w:left="2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A2928A">
      <w:start w:val="1"/>
      <w:numFmt w:val="bullet"/>
      <w:lvlText w:val="o"/>
      <w:lvlJc w:val="left"/>
      <w:pPr>
        <w:ind w:left="3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04A5BA">
      <w:start w:val="1"/>
      <w:numFmt w:val="bullet"/>
      <w:lvlText w:val="▪"/>
      <w:lvlJc w:val="left"/>
      <w:pPr>
        <w:ind w:left="4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EABAA">
      <w:start w:val="1"/>
      <w:numFmt w:val="bullet"/>
      <w:lvlText w:val="•"/>
      <w:lvlJc w:val="left"/>
      <w:pPr>
        <w:ind w:left="5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18947A">
      <w:start w:val="1"/>
      <w:numFmt w:val="bullet"/>
      <w:lvlText w:val="o"/>
      <w:lvlJc w:val="left"/>
      <w:pPr>
        <w:ind w:left="5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4CC8E2">
      <w:start w:val="1"/>
      <w:numFmt w:val="bullet"/>
      <w:lvlText w:val="▪"/>
      <w:lvlJc w:val="left"/>
      <w:pPr>
        <w:ind w:left="6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316509"/>
    <w:multiLevelType w:val="hybridMultilevel"/>
    <w:tmpl w:val="9F4831D2"/>
    <w:lvl w:ilvl="0" w:tplc="47063884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BC4607"/>
    <w:multiLevelType w:val="hybridMultilevel"/>
    <w:tmpl w:val="DED0519C"/>
    <w:lvl w:ilvl="0" w:tplc="84BCC400">
      <w:start w:val="5"/>
      <w:numFmt w:val="bullet"/>
      <w:lvlText w:val="-"/>
      <w:lvlJc w:val="left"/>
      <w:pPr>
        <w:ind w:left="720" w:hanging="360"/>
      </w:pPr>
      <w:rPr>
        <w:rFonts w:ascii="Verdana" w:eastAsia="Courier New" w:hAnsi="Verdana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761FB"/>
    <w:multiLevelType w:val="hybridMultilevel"/>
    <w:tmpl w:val="CE148C60"/>
    <w:lvl w:ilvl="0" w:tplc="A0764F62">
      <w:start w:val="5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13"/>
  </w:num>
  <w:num w:numId="8">
    <w:abstractNumId w:val="11"/>
  </w:num>
  <w:num w:numId="9">
    <w:abstractNumId w:val="24"/>
  </w:num>
  <w:num w:numId="10">
    <w:abstractNumId w:val="19"/>
  </w:num>
  <w:num w:numId="11">
    <w:abstractNumId w:val="16"/>
  </w:num>
  <w:num w:numId="12">
    <w:abstractNumId w:val="14"/>
  </w:num>
  <w:num w:numId="13">
    <w:abstractNumId w:val="10"/>
  </w:num>
  <w:num w:numId="14">
    <w:abstractNumId w:val="22"/>
  </w:num>
  <w:num w:numId="15">
    <w:abstractNumId w:val="23"/>
  </w:num>
  <w:num w:numId="16">
    <w:abstractNumId w:val="4"/>
  </w:num>
  <w:num w:numId="17">
    <w:abstractNumId w:val="12"/>
  </w:num>
  <w:num w:numId="18">
    <w:abstractNumId w:val="6"/>
  </w:num>
  <w:num w:numId="19">
    <w:abstractNumId w:val="20"/>
  </w:num>
  <w:num w:numId="20">
    <w:abstractNumId w:val="9"/>
  </w:num>
  <w:num w:numId="21">
    <w:abstractNumId w:val="15"/>
  </w:num>
  <w:num w:numId="22">
    <w:abstractNumId w:val="18"/>
  </w:num>
  <w:num w:numId="23">
    <w:abstractNumId w:val="17"/>
  </w:num>
  <w:num w:numId="24">
    <w:abstractNumId w:val="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0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7C4"/>
    <w:rsid w:val="0000298C"/>
    <w:rsid w:val="000053A6"/>
    <w:rsid w:val="0000584F"/>
    <w:rsid w:val="00006BB5"/>
    <w:rsid w:val="000107E1"/>
    <w:rsid w:val="00011047"/>
    <w:rsid w:val="0001123E"/>
    <w:rsid w:val="0001763C"/>
    <w:rsid w:val="0002161C"/>
    <w:rsid w:val="00021C34"/>
    <w:rsid w:val="0002317A"/>
    <w:rsid w:val="000231AD"/>
    <w:rsid w:val="00023295"/>
    <w:rsid w:val="000276E0"/>
    <w:rsid w:val="00030772"/>
    <w:rsid w:val="00031BAE"/>
    <w:rsid w:val="00031C64"/>
    <w:rsid w:val="000348C5"/>
    <w:rsid w:val="00034E04"/>
    <w:rsid w:val="00035227"/>
    <w:rsid w:val="000362E9"/>
    <w:rsid w:val="00041AE0"/>
    <w:rsid w:val="00041EA9"/>
    <w:rsid w:val="000426DD"/>
    <w:rsid w:val="000442C9"/>
    <w:rsid w:val="000478E9"/>
    <w:rsid w:val="00047A3D"/>
    <w:rsid w:val="000503E6"/>
    <w:rsid w:val="000530CB"/>
    <w:rsid w:val="000536EC"/>
    <w:rsid w:val="00054976"/>
    <w:rsid w:val="00056AF9"/>
    <w:rsid w:val="00056CC6"/>
    <w:rsid w:val="0005727D"/>
    <w:rsid w:val="00057375"/>
    <w:rsid w:val="00063715"/>
    <w:rsid w:val="00063A7E"/>
    <w:rsid w:val="00067DB2"/>
    <w:rsid w:val="000737A7"/>
    <w:rsid w:val="00073954"/>
    <w:rsid w:val="000741B2"/>
    <w:rsid w:val="00074F47"/>
    <w:rsid w:val="000750B4"/>
    <w:rsid w:val="00076721"/>
    <w:rsid w:val="00076B02"/>
    <w:rsid w:val="00082E64"/>
    <w:rsid w:val="00084F72"/>
    <w:rsid w:val="0009136F"/>
    <w:rsid w:val="0009144A"/>
    <w:rsid w:val="000917BF"/>
    <w:rsid w:val="00092025"/>
    <w:rsid w:val="0009232A"/>
    <w:rsid w:val="00094217"/>
    <w:rsid w:val="000A1BA1"/>
    <w:rsid w:val="000A42C3"/>
    <w:rsid w:val="000A4CA6"/>
    <w:rsid w:val="000A5156"/>
    <w:rsid w:val="000B22EE"/>
    <w:rsid w:val="000B6010"/>
    <w:rsid w:val="000B61F4"/>
    <w:rsid w:val="000C1FC6"/>
    <w:rsid w:val="000C30AC"/>
    <w:rsid w:val="000D0259"/>
    <w:rsid w:val="000D07C8"/>
    <w:rsid w:val="000D0896"/>
    <w:rsid w:val="000D16EF"/>
    <w:rsid w:val="000D259A"/>
    <w:rsid w:val="000D2AA0"/>
    <w:rsid w:val="000D2EE1"/>
    <w:rsid w:val="000D3B91"/>
    <w:rsid w:val="000D4D97"/>
    <w:rsid w:val="000D5BC1"/>
    <w:rsid w:val="000D6017"/>
    <w:rsid w:val="000E1D66"/>
    <w:rsid w:val="000E2957"/>
    <w:rsid w:val="000E3B64"/>
    <w:rsid w:val="000E3E23"/>
    <w:rsid w:val="000E6DA4"/>
    <w:rsid w:val="000E7C85"/>
    <w:rsid w:val="000F1898"/>
    <w:rsid w:val="000F3D45"/>
    <w:rsid w:val="000F441C"/>
    <w:rsid w:val="000F4B00"/>
    <w:rsid w:val="000F5BE7"/>
    <w:rsid w:val="000F62FD"/>
    <w:rsid w:val="001001E2"/>
    <w:rsid w:val="001015C8"/>
    <w:rsid w:val="00105DDF"/>
    <w:rsid w:val="001136D3"/>
    <w:rsid w:val="0011436B"/>
    <w:rsid w:val="00114616"/>
    <w:rsid w:val="00121F35"/>
    <w:rsid w:val="00122B5D"/>
    <w:rsid w:val="0012347C"/>
    <w:rsid w:val="00123DBA"/>
    <w:rsid w:val="00125E80"/>
    <w:rsid w:val="00127689"/>
    <w:rsid w:val="001301E6"/>
    <w:rsid w:val="001311F4"/>
    <w:rsid w:val="0013299C"/>
    <w:rsid w:val="0013386F"/>
    <w:rsid w:val="00133D4A"/>
    <w:rsid w:val="00136923"/>
    <w:rsid w:val="00140292"/>
    <w:rsid w:val="00140C3C"/>
    <w:rsid w:val="00140CE9"/>
    <w:rsid w:val="001435D1"/>
    <w:rsid w:val="001438F0"/>
    <w:rsid w:val="0014410E"/>
    <w:rsid w:val="0014488F"/>
    <w:rsid w:val="001540C1"/>
    <w:rsid w:val="0015794D"/>
    <w:rsid w:val="0016193A"/>
    <w:rsid w:val="00163DD9"/>
    <w:rsid w:val="00163FD4"/>
    <w:rsid w:val="00164290"/>
    <w:rsid w:val="001646D9"/>
    <w:rsid w:val="00165462"/>
    <w:rsid w:val="00166D19"/>
    <w:rsid w:val="0017250E"/>
    <w:rsid w:val="00172568"/>
    <w:rsid w:val="001742EF"/>
    <w:rsid w:val="00176302"/>
    <w:rsid w:val="00181DB5"/>
    <w:rsid w:val="0018335F"/>
    <w:rsid w:val="00184443"/>
    <w:rsid w:val="00184BD7"/>
    <w:rsid w:val="00184E89"/>
    <w:rsid w:val="00187181"/>
    <w:rsid w:val="001912E7"/>
    <w:rsid w:val="00191AC0"/>
    <w:rsid w:val="00194B61"/>
    <w:rsid w:val="001957F5"/>
    <w:rsid w:val="00195E05"/>
    <w:rsid w:val="00196BD7"/>
    <w:rsid w:val="001A240A"/>
    <w:rsid w:val="001A2EA9"/>
    <w:rsid w:val="001A41CD"/>
    <w:rsid w:val="001A554A"/>
    <w:rsid w:val="001A55A0"/>
    <w:rsid w:val="001A77C6"/>
    <w:rsid w:val="001A7B51"/>
    <w:rsid w:val="001B10F8"/>
    <w:rsid w:val="001B59B1"/>
    <w:rsid w:val="001B67FA"/>
    <w:rsid w:val="001B7F10"/>
    <w:rsid w:val="001C049E"/>
    <w:rsid w:val="001C1EB5"/>
    <w:rsid w:val="001C4912"/>
    <w:rsid w:val="001C4B61"/>
    <w:rsid w:val="001C4D98"/>
    <w:rsid w:val="001C4E64"/>
    <w:rsid w:val="001D1C42"/>
    <w:rsid w:val="001D44A9"/>
    <w:rsid w:val="001D4613"/>
    <w:rsid w:val="001D579F"/>
    <w:rsid w:val="001D5865"/>
    <w:rsid w:val="001D5A0E"/>
    <w:rsid w:val="001D7B73"/>
    <w:rsid w:val="001E10F6"/>
    <w:rsid w:val="001E34B4"/>
    <w:rsid w:val="001E7F85"/>
    <w:rsid w:val="001F0A15"/>
    <w:rsid w:val="001F0F9D"/>
    <w:rsid w:val="001F277D"/>
    <w:rsid w:val="001F67BF"/>
    <w:rsid w:val="002021ED"/>
    <w:rsid w:val="002028E4"/>
    <w:rsid w:val="00204DFD"/>
    <w:rsid w:val="0021200B"/>
    <w:rsid w:val="00216694"/>
    <w:rsid w:val="00216C8F"/>
    <w:rsid w:val="00226EF8"/>
    <w:rsid w:val="00233653"/>
    <w:rsid w:val="00241ED0"/>
    <w:rsid w:val="002468D8"/>
    <w:rsid w:val="00254119"/>
    <w:rsid w:val="0025459C"/>
    <w:rsid w:val="00254846"/>
    <w:rsid w:val="00255BD7"/>
    <w:rsid w:val="00257D0E"/>
    <w:rsid w:val="00260EA5"/>
    <w:rsid w:val="00261517"/>
    <w:rsid w:val="00261AB1"/>
    <w:rsid w:val="002620CA"/>
    <w:rsid w:val="00262481"/>
    <w:rsid w:val="00265161"/>
    <w:rsid w:val="00265A67"/>
    <w:rsid w:val="00265FA7"/>
    <w:rsid w:val="00266BAC"/>
    <w:rsid w:val="00271826"/>
    <w:rsid w:val="002720A3"/>
    <w:rsid w:val="0027283E"/>
    <w:rsid w:val="0027306D"/>
    <w:rsid w:val="002735D1"/>
    <w:rsid w:val="00273626"/>
    <w:rsid w:val="0027380A"/>
    <w:rsid w:val="00277208"/>
    <w:rsid w:val="002818AD"/>
    <w:rsid w:val="0028191A"/>
    <w:rsid w:val="00283EB5"/>
    <w:rsid w:val="00283FD1"/>
    <w:rsid w:val="002848D9"/>
    <w:rsid w:val="0029274B"/>
    <w:rsid w:val="00292E8B"/>
    <w:rsid w:val="0029418D"/>
    <w:rsid w:val="0029606E"/>
    <w:rsid w:val="002966B7"/>
    <w:rsid w:val="002A018D"/>
    <w:rsid w:val="002A11E3"/>
    <w:rsid w:val="002A12C9"/>
    <w:rsid w:val="002A13E6"/>
    <w:rsid w:val="002A2200"/>
    <w:rsid w:val="002A4B53"/>
    <w:rsid w:val="002A5DDD"/>
    <w:rsid w:val="002A609F"/>
    <w:rsid w:val="002A74AF"/>
    <w:rsid w:val="002B2F1F"/>
    <w:rsid w:val="002B30DF"/>
    <w:rsid w:val="002B41D3"/>
    <w:rsid w:val="002B4C0C"/>
    <w:rsid w:val="002C00E5"/>
    <w:rsid w:val="002C00EF"/>
    <w:rsid w:val="002C0D98"/>
    <w:rsid w:val="002C1A4A"/>
    <w:rsid w:val="002C2F19"/>
    <w:rsid w:val="002C661C"/>
    <w:rsid w:val="002D248B"/>
    <w:rsid w:val="002D4819"/>
    <w:rsid w:val="002D4AB2"/>
    <w:rsid w:val="002D529B"/>
    <w:rsid w:val="002D5FD7"/>
    <w:rsid w:val="002D710F"/>
    <w:rsid w:val="002D7C58"/>
    <w:rsid w:val="002E39DE"/>
    <w:rsid w:val="002E5694"/>
    <w:rsid w:val="002E6EF6"/>
    <w:rsid w:val="002F072F"/>
    <w:rsid w:val="002F0900"/>
    <w:rsid w:val="002F096E"/>
    <w:rsid w:val="002F1D93"/>
    <w:rsid w:val="002F3124"/>
    <w:rsid w:val="002F4991"/>
    <w:rsid w:val="002F55CD"/>
    <w:rsid w:val="002F57C2"/>
    <w:rsid w:val="002F638A"/>
    <w:rsid w:val="002F72F7"/>
    <w:rsid w:val="002F7471"/>
    <w:rsid w:val="002F7931"/>
    <w:rsid w:val="00300431"/>
    <w:rsid w:val="003024EE"/>
    <w:rsid w:val="00306843"/>
    <w:rsid w:val="00306F11"/>
    <w:rsid w:val="003109F0"/>
    <w:rsid w:val="00311ED4"/>
    <w:rsid w:val="00313B80"/>
    <w:rsid w:val="0031530D"/>
    <w:rsid w:val="00315A10"/>
    <w:rsid w:val="00317F2D"/>
    <w:rsid w:val="00321897"/>
    <w:rsid w:val="0032220F"/>
    <w:rsid w:val="003233D7"/>
    <w:rsid w:val="00325385"/>
    <w:rsid w:val="0032604C"/>
    <w:rsid w:val="00327C3A"/>
    <w:rsid w:val="00327E0D"/>
    <w:rsid w:val="00330913"/>
    <w:rsid w:val="003311B1"/>
    <w:rsid w:val="00331A22"/>
    <w:rsid w:val="00331FB7"/>
    <w:rsid w:val="003326DC"/>
    <w:rsid w:val="00334361"/>
    <w:rsid w:val="0033514C"/>
    <w:rsid w:val="00335492"/>
    <w:rsid w:val="00335851"/>
    <w:rsid w:val="00336AC6"/>
    <w:rsid w:val="00337445"/>
    <w:rsid w:val="00341957"/>
    <w:rsid w:val="00346B95"/>
    <w:rsid w:val="003476AB"/>
    <w:rsid w:val="003504A7"/>
    <w:rsid w:val="0035191B"/>
    <w:rsid w:val="00352619"/>
    <w:rsid w:val="00356BEB"/>
    <w:rsid w:val="00357DB1"/>
    <w:rsid w:val="00361067"/>
    <w:rsid w:val="00361CE6"/>
    <w:rsid w:val="00361EF5"/>
    <w:rsid w:val="00362DC1"/>
    <w:rsid w:val="00363404"/>
    <w:rsid w:val="00365C0D"/>
    <w:rsid w:val="0037123C"/>
    <w:rsid w:val="00371B4E"/>
    <w:rsid w:val="00372130"/>
    <w:rsid w:val="00372BC8"/>
    <w:rsid w:val="00373510"/>
    <w:rsid w:val="003739BF"/>
    <w:rsid w:val="00377F82"/>
    <w:rsid w:val="0038036A"/>
    <w:rsid w:val="003862B1"/>
    <w:rsid w:val="00387E98"/>
    <w:rsid w:val="0039019F"/>
    <w:rsid w:val="0039462D"/>
    <w:rsid w:val="003A09A7"/>
    <w:rsid w:val="003A4F4D"/>
    <w:rsid w:val="003A676B"/>
    <w:rsid w:val="003A788E"/>
    <w:rsid w:val="003B0EAB"/>
    <w:rsid w:val="003B45A1"/>
    <w:rsid w:val="003C0228"/>
    <w:rsid w:val="003C0285"/>
    <w:rsid w:val="003C1434"/>
    <w:rsid w:val="003C18C0"/>
    <w:rsid w:val="003C2F15"/>
    <w:rsid w:val="003C3454"/>
    <w:rsid w:val="003C3A98"/>
    <w:rsid w:val="003C45AD"/>
    <w:rsid w:val="003C5778"/>
    <w:rsid w:val="003C693F"/>
    <w:rsid w:val="003C712B"/>
    <w:rsid w:val="003C7588"/>
    <w:rsid w:val="003D3200"/>
    <w:rsid w:val="003D45F5"/>
    <w:rsid w:val="003E2E14"/>
    <w:rsid w:val="003E327A"/>
    <w:rsid w:val="003E59E7"/>
    <w:rsid w:val="003E6C9B"/>
    <w:rsid w:val="003E77F8"/>
    <w:rsid w:val="003F2B8E"/>
    <w:rsid w:val="003F3455"/>
    <w:rsid w:val="003F669F"/>
    <w:rsid w:val="00400931"/>
    <w:rsid w:val="00401181"/>
    <w:rsid w:val="00402ECF"/>
    <w:rsid w:val="00403C22"/>
    <w:rsid w:val="00405FD8"/>
    <w:rsid w:val="00410E9B"/>
    <w:rsid w:val="00411695"/>
    <w:rsid w:val="00411B70"/>
    <w:rsid w:val="004129F5"/>
    <w:rsid w:val="00413747"/>
    <w:rsid w:val="00422324"/>
    <w:rsid w:val="00422452"/>
    <w:rsid w:val="00422963"/>
    <w:rsid w:val="00423808"/>
    <w:rsid w:val="0042749D"/>
    <w:rsid w:val="00430952"/>
    <w:rsid w:val="004325BC"/>
    <w:rsid w:val="004348ED"/>
    <w:rsid w:val="00436A29"/>
    <w:rsid w:val="00440691"/>
    <w:rsid w:val="00440F61"/>
    <w:rsid w:val="004418FD"/>
    <w:rsid w:val="00441BB8"/>
    <w:rsid w:val="0044336A"/>
    <w:rsid w:val="0044471B"/>
    <w:rsid w:val="004464CD"/>
    <w:rsid w:val="00447395"/>
    <w:rsid w:val="00450A5A"/>
    <w:rsid w:val="00451EF8"/>
    <w:rsid w:val="00454AE2"/>
    <w:rsid w:val="00455736"/>
    <w:rsid w:val="00456398"/>
    <w:rsid w:val="00456BDE"/>
    <w:rsid w:val="004578E6"/>
    <w:rsid w:val="0046058D"/>
    <w:rsid w:val="00462816"/>
    <w:rsid w:val="0046281F"/>
    <w:rsid w:val="00462FFC"/>
    <w:rsid w:val="004645C3"/>
    <w:rsid w:val="00465179"/>
    <w:rsid w:val="004659BA"/>
    <w:rsid w:val="00470CB8"/>
    <w:rsid w:val="00473D66"/>
    <w:rsid w:val="0047457A"/>
    <w:rsid w:val="00475511"/>
    <w:rsid w:val="004763E9"/>
    <w:rsid w:val="00477818"/>
    <w:rsid w:val="0048115E"/>
    <w:rsid w:val="00481C6B"/>
    <w:rsid w:val="00481DD4"/>
    <w:rsid w:val="00483407"/>
    <w:rsid w:val="00484A4B"/>
    <w:rsid w:val="00487E65"/>
    <w:rsid w:val="00491362"/>
    <w:rsid w:val="00492606"/>
    <w:rsid w:val="0049387E"/>
    <w:rsid w:val="004A1EF1"/>
    <w:rsid w:val="004A217A"/>
    <w:rsid w:val="004A2256"/>
    <w:rsid w:val="004A3F6E"/>
    <w:rsid w:val="004A5292"/>
    <w:rsid w:val="004A6424"/>
    <w:rsid w:val="004B0584"/>
    <w:rsid w:val="004B0C90"/>
    <w:rsid w:val="004B362D"/>
    <w:rsid w:val="004B431D"/>
    <w:rsid w:val="004B5099"/>
    <w:rsid w:val="004B55CC"/>
    <w:rsid w:val="004B6D67"/>
    <w:rsid w:val="004B74BA"/>
    <w:rsid w:val="004C122D"/>
    <w:rsid w:val="004C1284"/>
    <w:rsid w:val="004C5FA3"/>
    <w:rsid w:val="004D004F"/>
    <w:rsid w:val="004D408D"/>
    <w:rsid w:val="004D4821"/>
    <w:rsid w:val="004D6084"/>
    <w:rsid w:val="004D629E"/>
    <w:rsid w:val="004D729D"/>
    <w:rsid w:val="004E5083"/>
    <w:rsid w:val="004E62A9"/>
    <w:rsid w:val="004E66AB"/>
    <w:rsid w:val="004E6981"/>
    <w:rsid w:val="004E72D3"/>
    <w:rsid w:val="004F0D05"/>
    <w:rsid w:val="004F5CEA"/>
    <w:rsid w:val="004F7468"/>
    <w:rsid w:val="00500379"/>
    <w:rsid w:val="00501978"/>
    <w:rsid w:val="005019F6"/>
    <w:rsid w:val="00502482"/>
    <w:rsid w:val="00506D4B"/>
    <w:rsid w:val="00507937"/>
    <w:rsid w:val="00510966"/>
    <w:rsid w:val="00513FCE"/>
    <w:rsid w:val="00514197"/>
    <w:rsid w:val="005160B2"/>
    <w:rsid w:val="00520B94"/>
    <w:rsid w:val="00521024"/>
    <w:rsid w:val="005221BE"/>
    <w:rsid w:val="00530E51"/>
    <w:rsid w:val="0053106E"/>
    <w:rsid w:val="00531A40"/>
    <w:rsid w:val="005327EA"/>
    <w:rsid w:val="00533A52"/>
    <w:rsid w:val="00535BDD"/>
    <w:rsid w:val="005424D7"/>
    <w:rsid w:val="00543753"/>
    <w:rsid w:val="0054527B"/>
    <w:rsid w:val="00546A6C"/>
    <w:rsid w:val="0054716E"/>
    <w:rsid w:val="00550042"/>
    <w:rsid w:val="0055387E"/>
    <w:rsid w:val="00553E11"/>
    <w:rsid w:val="00554014"/>
    <w:rsid w:val="005567CF"/>
    <w:rsid w:val="00560269"/>
    <w:rsid w:val="0056075A"/>
    <w:rsid w:val="00563B3A"/>
    <w:rsid w:val="0056597E"/>
    <w:rsid w:val="00566C23"/>
    <w:rsid w:val="00567214"/>
    <w:rsid w:val="00573140"/>
    <w:rsid w:val="005746B9"/>
    <w:rsid w:val="0058021A"/>
    <w:rsid w:val="0058076D"/>
    <w:rsid w:val="00580BB9"/>
    <w:rsid w:val="0058139F"/>
    <w:rsid w:val="00581D4E"/>
    <w:rsid w:val="0058300E"/>
    <w:rsid w:val="005848EF"/>
    <w:rsid w:val="0058504E"/>
    <w:rsid w:val="0058638F"/>
    <w:rsid w:val="00593E74"/>
    <w:rsid w:val="0059426F"/>
    <w:rsid w:val="00596B22"/>
    <w:rsid w:val="005A0A5B"/>
    <w:rsid w:val="005A0CCE"/>
    <w:rsid w:val="005A1182"/>
    <w:rsid w:val="005A17D3"/>
    <w:rsid w:val="005A2B33"/>
    <w:rsid w:val="005B370D"/>
    <w:rsid w:val="005B5C00"/>
    <w:rsid w:val="005C10B7"/>
    <w:rsid w:val="005C149E"/>
    <w:rsid w:val="005C6EFA"/>
    <w:rsid w:val="005C70F3"/>
    <w:rsid w:val="005C7213"/>
    <w:rsid w:val="005D07BA"/>
    <w:rsid w:val="005D1A96"/>
    <w:rsid w:val="005D1C2D"/>
    <w:rsid w:val="005D2493"/>
    <w:rsid w:val="005D2C5C"/>
    <w:rsid w:val="005D2F3C"/>
    <w:rsid w:val="005D3C55"/>
    <w:rsid w:val="005D4278"/>
    <w:rsid w:val="005E3819"/>
    <w:rsid w:val="005E3A0E"/>
    <w:rsid w:val="005E6E86"/>
    <w:rsid w:val="005F00CE"/>
    <w:rsid w:val="005F16C2"/>
    <w:rsid w:val="005F177F"/>
    <w:rsid w:val="005F1AC2"/>
    <w:rsid w:val="005F2255"/>
    <w:rsid w:val="00602600"/>
    <w:rsid w:val="00602E75"/>
    <w:rsid w:val="00603605"/>
    <w:rsid w:val="00603851"/>
    <w:rsid w:val="00603EA0"/>
    <w:rsid w:val="00604E31"/>
    <w:rsid w:val="00607AA7"/>
    <w:rsid w:val="00610DA8"/>
    <w:rsid w:val="00610FEE"/>
    <w:rsid w:val="00615C12"/>
    <w:rsid w:val="00615D6F"/>
    <w:rsid w:val="00616370"/>
    <w:rsid w:val="00620C14"/>
    <w:rsid w:val="00620DE6"/>
    <w:rsid w:val="00624CB6"/>
    <w:rsid w:val="00625790"/>
    <w:rsid w:val="006318F1"/>
    <w:rsid w:val="00634320"/>
    <w:rsid w:val="00635A67"/>
    <w:rsid w:val="006425CA"/>
    <w:rsid w:val="00646254"/>
    <w:rsid w:val="00646EF6"/>
    <w:rsid w:val="006475C9"/>
    <w:rsid w:val="006520E7"/>
    <w:rsid w:val="00653022"/>
    <w:rsid w:val="0065302D"/>
    <w:rsid w:val="00653551"/>
    <w:rsid w:val="00653878"/>
    <w:rsid w:val="006550E6"/>
    <w:rsid w:val="0065727E"/>
    <w:rsid w:val="00657B11"/>
    <w:rsid w:val="006603A6"/>
    <w:rsid w:val="00660671"/>
    <w:rsid w:val="00662E45"/>
    <w:rsid w:val="00663FD9"/>
    <w:rsid w:val="00664955"/>
    <w:rsid w:val="0066528A"/>
    <w:rsid w:val="00665E06"/>
    <w:rsid w:val="00666C2B"/>
    <w:rsid w:val="0067004E"/>
    <w:rsid w:val="006728B0"/>
    <w:rsid w:val="006758A6"/>
    <w:rsid w:val="006817AC"/>
    <w:rsid w:val="006856D0"/>
    <w:rsid w:val="00685C69"/>
    <w:rsid w:val="0068603E"/>
    <w:rsid w:val="00687ABB"/>
    <w:rsid w:val="006918C1"/>
    <w:rsid w:val="006A0B85"/>
    <w:rsid w:val="006A22C8"/>
    <w:rsid w:val="006A3C0C"/>
    <w:rsid w:val="006A4499"/>
    <w:rsid w:val="006A4BF6"/>
    <w:rsid w:val="006A516E"/>
    <w:rsid w:val="006A7DBA"/>
    <w:rsid w:val="006B1B9F"/>
    <w:rsid w:val="006B37A3"/>
    <w:rsid w:val="006B5771"/>
    <w:rsid w:val="006B57FE"/>
    <w:rsid w:val="006C0D09"/>
    <w:rsid w:val="006C4C4E"/>
    <w:rsid w:val="006C50A9"/>
    <w:rsid w:val="006C7338"/>
    <w:rsid w:val="006D0B6E"/>
    <w:rsid w:val="006D2743"/>
    <w:rsid w:val="006D31DE"/>
    <w:rsid w:val="006D3721"/>
    <w:rsid w:val="006D3ED8"/>
    <w:rsid w:val="006D418D"/>
    <w:rsid w:val="006E12AE"/>
    <w:rsid w:val="006E3C27"/>
    <w:rsid w:val="006E717B"/>
    <w:rsid w:val="006F270A"/>
    <w:rsid w:val="006F3EFF"/>
    <w:rsid w:val="006F7361"/>
    <w:rsid w:val="007006ED"/>
    <w:rsid w:val="0070233D"/>
    <w:rsid w:val="00703DE5"/>
    <w:rsid w:val="007066CD"/>
    <w:rsid w:val="00707BEA"/>
    <w:rsid w:val="00710D03"/>
    <w:rsid w:val="0071145E"/>
    <w:rsid w:val="00713928"/>
    <w:rsid w:val="007178EE"/>
    <w:rsid w:val="00721043"/>
    <w:rsid w:val="00721676"/>
    <w:rsid w:val="00724848"/>
    <w:rsid w:val="00725137"/>
    <w:rsid w:val="007272CD"/>
    <w:rsid w:val="00727FA1"/>
    <w:rsid w:val="00730322"/>
    <w:rsid w:val="007315C7"/>
    <w:rsid w:val="00733248"/>
    <w:rsid w:val="00733E3A"/>
    <w:rsid w:val="00733F7F"/>
    <w:rsid w:val="007347A5"/>
    <w:rsid w:val="0074172E"/>
    <w:rsid w:val="0074280D"/>
    <w:rsid w:val="007444F9"/>
    <w:rsid w:val="00744632"/>
    <w:rsid w:val="007450B0"/>
    <w:rsid w:val="00745A8A"/>
    <w:rsid w:val="007516FA"/>
    <w:rsid w:val="00754865"/>
    <w:rsid w:val="00757B92"/>
    <w:rsid w:val="00757D83"/>
    <w:rsid w:val="007658BD"/>
    <w:rsid w:val="00766753"/>
    <w:rsid w:val="00766BC2"/>
    <w:rsid w:val="00766CD3"/>
    <w:rsid w:val="007733E5"/>
    <w:rsid w:val="00774517"/>
    <w:rsid w:val="007755B9"/>
    <w:rsid w:val="007758F4"/>
    <w:rsid w:val="007809A6"/>
    <w:rsid w:val="00782B32"/>
    <w:rsid w:val="0078366A"/>
    <w:rsid w:val="00783EC1"/>
    <w:rsid w:val="00785214"/>
    <w:rsid w:val="0078536F"/>
    <w:rsid w:val="00785433"/>
    <w:rsid w:val="0079129A"/>
    <w:rsid w:val="00792B00"/>
    <w:rsid w:val="00795464"/>
    <w:rsid w:val="007A2FA5"/>
    <w:rsid w:val="007A36C0"/>
    <w:rsid w:val="007A7C47"/>
    <w:rsid w:val="007B0D43"/>
    <w:rsid w:val="007B0FFB"/>
    <w:rsid w:val="007C51A1"/>
    <w:rsid w:val="007C56E5"/>
    <w:rsid w:val="007D2875"/>
    <w:rsid w:val="007D56E0"/>
    <w:rsid w:val="007E1164"/>
    <w:rsid w:val="007E11C5"/>
    <w:rsid w:val="007E1DAF"/>
    <w:rsid w:val="007E383E"/>
    <w:rsid w:val="007F0E39"/>
    <w:rsid w:val="007F173E"/>
    <w:rsid w:val="007F48AF"/>
    <w:rsid w:val="007F50DD"/>
    <w:rsid w:val="007F59E5"/>
    <w:rsid w:val="008003E9"/>
    <w:rsid w:val="008016BE"/>
    <w:rsid w:val="0080261C"/>
    <w:rsid w:val="008032C8"/>
    <w:rsid w:val="00803C48"/>
    <w:rsid w:val="00807652"/>
    <w:rsid w:val="00807B3C"/>
    <w:rsid w:val="00810BF0"/>
    <w:rsid w:val="0081288F"/>
    <w:rsid w:val="00812EAF"/>
    <w:rsid w:val="00814425"/>
    <w:rsid w:val="008175EB"/>
    <w:rsid w:val="00817C32"/>
    <w:rsid w:val="008216EB"/>
    <w:rsid w:val="008236C2"/>
    <w:rsid w:val="00823D09"/>
    <w:rsid w:val="00824301"/>
    <w:rsid w:val="00831C58"/>
    <w:rsid w:val="0083338D"/>
    <w:rsid w:val="00834211"/>
    <w:rsid w:val="00835500"/>
    <w:rsid w:val="00836C8C"/>
    <w:rsid w:val="00836DED"/>
    <w:rsid w:val="00840012"/>
    <w:rsid w:val="008406E3"/>
    <w:rsid w:val="0084165C"/>
    <w:rsid w:val="008466C3"/>
    <w:rsid w:val="00846BC9"/>
    <w:rsid w:val="008542B8"/>
    <w:rsid w:val="008553FB"/>
    <w:rsid w:val="00863D9A"/>
    <w:rsid w:val="00864268"/>
    <w:rsid w:val="00864557"/>
    <w:rsid w:val="00865A8C"/>
    <w:rsid w:val="0086604E"/>
    <w:rsid w:val="00866E5E"/>
    <w:rsid w:val="00867C6C"/>
    <w:rsid w:val="00867ECD"/>
    <w:rsid w:val="00870380"/>
    <w:rsid w:val="00871EE4"/>
    <w:rsid w:val="00872158"/>
    <w:rsid w:val="008728BF"/>
    <w:rsid w:val="0087391C"/>
    <w:rsid w:val="008749D8"/>
    <w:rsid w:val="00875275"/>
    <w:rsid w:val="00875ED6"/>
    <w:rsid w:val="00876FB8"/>
    <w:rsid w:val="00877330"/>
    <w:rsid w:val="00880765"/>
    <w:rsid w:val="00880E10"/>
    <w:rsid w:val="008824EB"/>
    <w:rsid w:val="008836CF"/>
    <w:rsid w:val="0088674D"/>
    <w:rsid w:val="008906C0"/>
    <w:rsid w:val="00890911"/>
    <w:rsid w:val="00890D2D"/>
    <w:rsid w:val="008928F9"/>
    <w:rsid w:val="00895A67"/>
    <w:rsid w:val="008960BD"/>
    <w:rsid w:val="0089797C"/>
    <w:rsid w:val="008A0469"/>
    <w:rsid w:val="008A093F"/>
    <w:rsid w:val="008A2227"/>
    <w:rsid w:val="008A3B8A"/>
    <w:rsid w:val="008A4A4C"/>
    <w:rsid w:val="008A4C47"/>
    <w:rsid w:val="008B4C12"/>
    <w:rsid w:val="008B556E"/>
    <w:rsid w:val="008B57C4"/>
    <w:rsid w:val="008B7155"/>
    <w:rsid w:val="008C0C45"/>
    <w:rsid w:val="008C14BE"/>
    <w:rsid w:val="008C55C2"/>
    <w:rsid w:val="008D03AC"/>
    <w:rsid w:val="008D1C42"/>
    <w:rsid w:val="008D2164"/>
    <w:rsid w:val="008D3C6A"/>
    <w:rsid w:val="008D4A94"/>
    <w:rsid w:val="008D5594"/>
    <w:rsid w:val="008D6403"/>
    <w:rsid w:val="008E00FF"/>
    <w:rsid w:val="008E054A"/>
    <w:rsid w:val="008E2CEF"/>
    <w:rsid w:val="008F0236"/>
    <w:rsid w:val="008F5FDF"/>
    <w:rsid w:val="009027A3"/>
    <w:rsid w:val="00903EA3"/>
    <w:rsid w:val="00905441"/>
    <w:rsid w:val="009060BA"/>
    <w:rsid w:val="00913A30"/>
    <w:rsid w:val="009142BA"/>
    <w:rsid w:val="00915B76"/>
    <w:rsid w:val="00917AA8"/>
    <w:rsid w:val="009253A0"/>
    <w:rsid w:val="009306B2"/>
    <w:rsid w:val="00933CB9"/>
    <w:rsid w:val="00942E30"/>
    <w:rsid w:val="00943148"/>
    <w:rsid w:val="00944CAA"/>
    <w:rsid w:val="0094543C"/>
    <w:rsid w:val="009474B9"/>
    <w:rsid w:val="009504A0"/>
    <w:rsid w:val="00951D12"/>
    <w:rsid w:val="00952B7D"/>
    <w:rsid w:val="00955173"/>
    <w:rsid w:val="0095561D"/>
    <w:rsid w:val="0095688C"/>
    <w:rsid w:val="00960C5B"/>
    <w:rsid w:val="009622BF"/>
    <w:rsid w:val="009647AF"/>
    <w:rsid w:val="00967104"/>
    <w:rsid w:val="00967997"/>
    <w:rsid w:val="00970404"/>
    <w:rsid w:val="0097054F"/>
    <w:rsid w:val="00970DCC"/>
    <w:rsid w:val="00970F2D"/>
    <w:rsid w:val="00971653"/>
    <w:rsid w:val="009734F9"/>
    <w:rsid w:val="00973A19"/>
    <w:rsid w:val="00973FB3"/>
    <w:rsid w:val="00974A39"/>
    <w:rsid w:val="00976FA0"/>
    <w:rsid w:val="00977C40"/>
    <w:rsid w:val="00977FEF"/>
    <w:rsid w:val="0098079C"/>
    <w:rsid w:val="00980D48"/>
    <w:rsid w:val="00981CC8"/>
    <w:rsid w:val="00982513"/>
    <w:rsid w:val="00983AB9"/>
    <w:rsid w:val="009867D9"/>
    <w:rsid w:val="00991BFD"/>
    <w:rsid w:val="0099250F"/>
    <w:rsid w:val="0099313F"/>
    <w:rsid w:val="0099354B"/>
    <w:rsid w:val="00993718"/>
    <w:rsid w:val="00996CB7"/>
    <w:rsid w:val="00997F33"/>
    <w:rsid w:val="009A23E9"/>
    <w:rsid w:val="009A4B2B"/>
    <w:rsid w:val="009A50A2"/>
    <w:rsid w:val="009A5648"/>
    <w:rsid w:val="009A5C55"/>
    <w:rsid w:val="009B30E6"/>
    <w:rsid w:val="009B3627"/>
    <w:rsid w:val="009B6235"/>
    <w:rsid w:val="009C1A59"/>
    <w:rsid w:val="009C2EA2"/>
    <w:rsid w:val="009C398B"/>
    <w:rsid w:val="009D190E"/>
    <w:rsid w:val="009D3BBF"/>
    <w:rsid w:val="009D3C69"/>
    <w:rsid w:val="009D56C3"/>
    <w:rsid w:val="009D5F61"/>
    <w:rsid w:val="009D71C1"/>
    <w:rsid w:val="009D72BA"/>
    <w:rsid w:val="009E2BC0"/>
    <w:rsid w:val="009E4134"/>
    <w:rsid w:val="009E553D"/>
    <w:rsid w:val="009E720C"/>
    <w:rsid w:val="009F21B5"/>
    <w:rsid w:val="009F4685"/>
    <w:rsid w:val="009F5F0C"/>
    <w:rsid w:val="009F739C"/>
    <w:rsid w:val="009F7ED8"/>
    <w:rsid w:val="00A02811"/>
    <w:rsid w:val="00A05355"/>
    <w:rsid w:val="00A05733"/>
    <w:rsid w:val="00A05A65"/>
    <w:rsid w:val="00A10408"/>
    <w:rsid w:val="00A12207"/>
    <w:rsid w:val="00A13B3F"/>
    <w:rsid w:val="00A174AB"/>
    <w:rsid w:val="00A174E7"/>
    <w:rsid w:val="00A20644"/>
    <w:rsid w:val="00A239E9"/>
    <w:rsid w:val="00A23CE4"/>
    <w:rsid w:val="00A27C15"/>
    <w:rsid w:val="00A3268D"/>
    <w:rsid w:val="00A37322"/>
    <w:rsid w:val="00A3796E"/>
    <w:rsid w:val="00A427C1"/>
    <w:rsid w:val="00A434B9"/>
    <w:rsid w:val="00A43954"/>
    <w:rsid w:val="00A45E14"/>
    <w:rsid w:val="00A467C5"/>
    <w:rsid w:val="00A47510"/>
    <w:rsid w:val="00A50792"/>
    <w:rsid w:val="00A5126E"/>
    <w:rsid w:val="00A5154B"/>
    <w:rsid w:val="00A530D2"/>
    <w:rsid w:val="00A623FC"/>
    <w:rsid w:val="00A63789"/>
    <w:rsid w:val="00A63D35"/>
    <w:rsid w:val="00A6566A"/>
    <w:rsid w:val="00A660FE"/>
    <w:rsid w:val="00A66138"/>
    <w:rsid w:val="00A71136"/>
    <w:rsid w:val="00A7156A"/>
    <w:rsid w:val="00A71654"/>
    <w:rsid w:val="00A729B5"/>
    <w:rsid w:val="00A72C54"/>
    <w:rsid w:val="00A736A8"/>
    <w:rsid w:val="00A74B61"/>
    <w:rsid w:val="00A76DCC"/>
    <w:rsid w:val="00A76F2E"/>
    <w:rsid w:val="00A822FA"/>
    <w:rsid w:val="00A8337C"/>
    <w:rsid w:val="00A85332"/>
    <w:rsid w:val="00A912FA"/>
    <w:rsid w:val="00A924B9"/>
    <w:rsid w:val="00A92587"/>
    <w:rsid w:val="00A9463E"/>
    <w:rsid w:val="00A94646"/>
    <w:rsid w:val="00A9479E"/>
    <w:rsid w:val="00A96648"/>
    <w:rsid w:val="00A97A98"/>
    <w:rsid w:val="00A97AD2"/>
    <w:rsid w:val="00AA26EB"/>
    <w:rsid w:val="00AA6674"/>
    <w:rsid w:val="00AA6D3E"/>
    <w:rsid w:val="00AB1363"/>
    <w:rsid w:val="00AB1D0F"/>
    <w:rsid w:val="00AB5606"/>
    <w:rsid w:val="00AB5859"/>
    <w:rsid w:val="00AB780F"/>
    <w:rsid w:val="00AC140F"/>
    <w:rsid w:val="00AC1551"/>
    <w:rsid w:val="00AC64E9"/>
    <w:rsid w:val="00AD2887"/>
    <w:rsid w:val="00AD3127"/>
    <w:rsid w:val="00AD5B71"/>
    <w:rsid w:val="00AD6B95"/>
    <w:rsid w:val="00AE1352"/>
    <w:rsid w:val="00AE4D47"/>
    <w:rsid w:val="00AF02EC"/>
    <w:rsid w:val="00AF0E66"/>
    <w:rsid w:val="00AF42F7"/>
    <w:rsid w:val="00B002A8"/>
    <w:rsid w:val="00B00E70"/>
    <w:rsid w:val="00B01CCB"/>
    <w:rsid w:val="00B03249"/>
    <w:rsid w:val="00B05DC2"/>
    <w:rsid w:val="00B070B1"/>
    <w:rsid w:val="00B070D8"/>
    <w:rsid w:val="00B07F54"/>
    <w:rsid w:val="00B128EA"/>
    <w:rsid w:val="00B12BC0"/>
    <w:rsid w:val="00B13F9A"/>
    <w:rsid w:val="00B154FB"/>
    <w:rsid w:val="00B15CFE"/>
    <w:rsid w:val="00B177A6"/>
    <w:rsid w:val="00B20038"/>
    <w:rsid w:val="00B2009C"/>
    <w:rsid w:val="00B200E4"/>
    <w:rsid w:val="00B22FD0"/>
    <w:rsid w:val="00B24408"/>
    <w:rsid w:val="00B25BE9"/>
    <w:rsid w:val="00B278CD"/>
    <w:rsid w:val="00B30BDA"/>
    <w:rsid w:val="00B30E68"/>
    <w:rsid w:val="00B37A22"/>
    <w:rsid w:val="00B500D7"/>
    <w:rsid w:val="00B52D8B"/>
    <w:rsid w:val="00B61CAE"/>
    <w:rsid w:val="00B63286"/>
    <w:rsid w:val="00B639DD"/>
    <w:rsid w:val="00B65052"/>
    <w:rsid w:val="00B7116E"/>
    <w:rsid w:val="00B7145A"/>
    <w:rsid w:val="00B738FE"/>
    <w:rsid w:val="00B8165D"/>
    <w:rsid w:val="00B827D5"/>
    <w:rsid w:val="00B8461D"/>
    <w:rsid w:val="00B85BD2"/>
    <w:rsid w:val="00B85ECA"/>
    <w:rsid w:val="00B860A0"/>
    <w:rsid w:val="00B90D27"/>
    <w:rsid w:val="00B9132D"/>
    <w:rsid w:val="00B92B1D"/>
    <w:rsid w:val="00B9458B"/>
    <w:rsid w:val="00B94D87"/>
    <w:rsid w:val="00B96A62"/>
    <w:rsid w:val="00B97F42"/>
    <w:rsid w:val="00BA2680"/>
    <w:rsid w:val="00BA587F"/>
    <w:rsid w:val="00BB38CA"/>
    <w:rsid w:val="00BB589E"/>
    <w:rsid w:val="00BB78D4"/>
    <w:rsid w:val="00BC1BFF"/>
    <w:rsid w:val="00BC6870"/>
    <w:rsid w:val="00BC713F"/>
    <w:rsid w:val="00BD1FCF"/>
    <w:rsid w:val="00BD2FD0"/>
    <w:rsid w:val="00BD3FD9"/>
    <w:rsid w:val="00BD40F2"/>
    <w:rsid w:val="00BD6473"/>
    <w:rsid w:val="00BD7F6B"/>
    <w:rsid w:val="00BE0F85"/>
    <w:rsid w:val="00BE190C"/>
    <w:rsid w:val="00BE19AF"/>
    <w:rsid w:val="00BE319D"/>
    <w:rsid w:val="00BE44E4"/>
    <w:rsid w:val="00BF0660"/>
    <w:rsid w:val="00BF0A2F"/>
    <w:rsid w:val="00BF112F"/>
    <w:rsid w:val="00BF2B10"/>
    <w:rsid w:val="00C01549"/>
    <w:rsid w:val="00C03C28"/>
    <w:rsid w:val="00C055AA"/>
    <w:rsid w:val="00C14285"/>
    <w:rsid w:val="00C14B5C"/>
    <w:rsid w:val="00C16051"/>
    <w:rsid w:val="00C23177"/>
    <w:rsid w:val="00C278FB"/>
    <w:rsid w:val="00C30207"/>
    <w:rsid w:val="00C30406"/>
    <w:rsid w:val="00C304CC"/>
    <w:rsid w:val="00C328C2"/>
    <w:rsid w:val="00C32A5D"/>
    <w:rsid w:val="00C3375C"/>
    <w:rsid w:val="00C360BD"/>
    <w:rsid w:val="00C37FAF"/>
    <w:rsid w:val="00C411D8"/>
    <w:rsid w:val="00C43CA9"/>
    <w:rsid w:val="00C443CF"/>
    <w:rsid w:val="00C46FC3"/>
    <w:rsid w:val="00C5134E"/>
    <w:rsid w:val="00C548EF"/>
    <w:rsid w:val="00C56C3D"/>
    <w:rsid w:val="00C608CB"/>
    <w:rsid w:val="00C6182A"/>
    <w:rsid w:val="00C66E9F"/>
    <w:rsid w:val="00C72CAF"/>
    <w:rsid w:val="00C72E74"/>
    <w:rsid w:val="00C733CD"/>
    <w:rsid w:val="00C74E14"/>
    <w:rsid w:val="00C75656"/>
    <w:rsid w:val="00C77771"/>
    <w:rsid w:val="00C8194C"/>
    <w:rsid w:val="00C86A59"/>
    <w:rsid w:val="00C86E42"/>
    <w:rsid w:val="00C92CD5"/>
    <w:rsid w:val="00C947EA"/>
    <w:rsid w:val="00C964A5"/>
    <w:rsid w:val="00C96D06"/>
    <w:rsid w:val="00C972D4"/>
    <w:rsid w:val="00C97394"/>
    <w:rsid w:val="00C97693"/>
    <w:rsid w:val="00C9795A"/>
    <w:rsid w:val="00CA0C66"/>
    <w:rsid w:val="00CA5702"/>
    <w:rsid w:val="00CA5F12"/>
    <w:rsid w:val="00CA5F86"/>
    <w:rsid w:val="00CA63F8"/>
    <w:rsid w:val="00CA70E3"/>
    <w:rsid w:val="00CB0B9F"/>
    <w:rsid w:val="00CB1801"/>
    <w:rsid w:val="00CB49A0"/>
    <w:rsid w:val="00CB5046"/>
    <w:rsid w:val="00CC2B9B"/>
    <w:rsid w:val="00CC39EF"/>
    <w:rsid w:val="00CC5452"/>
    <w:rsid w:val="00CC7A3E"/>
    <w:rsid w:val="00CD2CFB"/>
    <w:rsid w:val="00CE3FCC"/>
    <w:rsid w:val="00CE4A38"/>
    <w:rsid w:val="00CF0089"/>
    <w:rsid w:val="00CF088D"/>
    <w:rsid w:val="00CF1536"/>
    <w:rsid w:val="00CF3015"/>
    <w:rsid w:val="00CF3E27"/>
    <w:rsid w:val="00CF4254"/>
    <w:rsid w:val="00CF5CB3"/>
    <w:rsid w:val="00CF7A0D"/>
    <w:rsid w:val="00CF7A84"/>
    <w:rsid w:val="00CF7AF8"/>
    <w:rsid w:val="00CF7D1B"/>
    <w:rsid w:val="00D018AB"/>
    <w:rsid w:val="00D03305"/>
    <w:rsid w:val="00D0549A"/>
    <w:rsid w:val="00D06EC1"/>
    <w:rsid w:val="00D12A89"/>
    <w:rsid w:val="00D1472D"/>
    <w:rsid w:val="00D15B42"/>
    <w:rsid w:val="00D164CA"/>
    <w:rsid w:val="00D21894"/>
    <w:rsid w:val="00D222C4"/>
    <w:rsid w:val="00D22601"/>
    <w:rsid w:val="00D26E36"/>
    <w:rsid w:val="00D30597"/>
    <w:rsid w:val="00D309C7"/>
    <w:rsid w:val="00D31362"/>
    <w:rsid w:val="00D321CA"/>
    <w:rsid w:val="00D33D35"/>
    <w:rsid w:val="00D342B2"/>
    <w:rsid w:val="00D369BE"/>
    <w:rsid w:val="00D37C9B"/>
    <w:rsid w:val="00D41330"/>
    <w:rsid w:val="00D431AC"/>
    <w:rsid w:val="00D44876"/>
    <w:rsid w:val="00D51CB3"/>
    <w:rsid w:val="00D53CC6"/>
    <w:rsid w:val="00D5455B"/>
    <w:rsid w:val="00D6002B"/>
    <w:rsid w:val="00D60209"/>
    <w:rsid w:val="00D604EB"/>
    <w:rsid w:val="00D606B2"/>
    <w:rsid w:val="00D61A93"/>
    <w:rsid w:val="00D648B3"/>
    <w:rsid w:val="00D65DD0"/>
    <w:rsid w:val="00D72611"/>
    <w:rsid w:val="00D807F5"/>
    <w:rsid w:val="00D80BA1"/>
    <w:rsid w:val="00D86992"/>
    <w:rsid w:val="00D91B12"/>
    <w:rsid w:val="00D92198"/>
    <w:rsid w:val="00D972EC"/>
    <w:rsid w:val="00DA002C"/>
    <w:rsid w:val="00DA2772"/>
    <w:rsid w:val="00DA522C"/>
    <w:rsid w:val="00DA5815"/>
    <w:rsid w:val="00DB0F10"/>
    <w:rsid w:val="00DB1A19"/>
    <w:rsid w:val="00DB23BE"/>
    <w:rsid w:val="00DB2429"/>
    <w:rsid w:val="00DB28D8"/>
    <w:rsid w:val="00DC5CA7"/>
    <w:rsid w:val="00DD1306"/>
    <w:rsid w:val="00DD1E1E"/>
    <w:rsid w:val="00DD1E5D"/>
    <w:rsid w:val="00DD4708"/>
    <w:rsid w:val="00DD47B1"/>
    <w:rsid w:val="00DD5A2A"/>
    <w:rsid w:val="00DD5C8C"/>
    <w:rsid w:val="00DD7128"/>
    <w:rsid w:val="00DD7217"/>
    <w:rsid w:val="00DE0B10"/>
    <w:rsid w:val="00DE1D84"/>
    <w:rsid w:val="00DE2C20"/>
    <w:rsid w:val="00DE46FB"/>
    <w:rsid w:val="00DE7539"/>
    <w:rsid w:val="00DF6E6E"/>
    <w:rsid w:val="00DF6E80"/>
    <w:rsid w:val="00DF7187"/>
    <w:rsid w:val="00E009AE"/>
    <w:rsid w:val="00E00B5D"/>
    <w:rsid w:val="00E016CC"/>
    <w:rsid w:val="00E05ED0"/>
    <w:rsid w:val="00E0708B"/>
    <w:rsid w:val="00E108A0"/>
    <w:rsid w:val="00E12024"/>
    <w:rsid w:val="00E124B7"/>
    <w:rsid w:val="00E152BE"/>
    <w:rsid w:val="00E16620"/>
    <w:rsid w:val="00E16FCC"/>
    <w:rsid w:val="00E2439A"/>
    <w:rsid w:val="00E24484"/>
    <w:rsid w:val="00E30069"/>
    <w:rsid w:val="00E30547"/>
    <w:rsid w:val="00E35B67"/>
    <w:rsid w:val="00E37E9D"/>
    <w:rsid w:val="00E37ECD"/>
    <w:rsid w:val="00E43302"/>
    <w:rsid w:val="00E43AFF"/>
    <w:rsid w:val="00E44899"/>
    <w:rsid w:val="00E47C73"/>
    <w:rsid w:val="00E50CE0"/>
    <w:rsid w:val="00E51410"/>
    <w:rsid w:val="00E52E42"/>
    <w:rsid w:val="00E6033B"/>
    <w:rsid w:val="00E62572"/>
    <w:rsid w:val="00E6550F"/>
    <w:rsid w:val="00E6712C"/>
    <w:rsid w:val="00E67727"/>
    <w:rsid w:val="00E701B8"/>
    <w:rsid w:val="00E706C8"/>
    <w:rsid w:val="00E71F5D"/>
    <w:rsid w:val="00E74602"/>
    <w:rsid w:val="00E758E8"/>
    <w:rsid w:val="00E763DC"/>
    <w:rsid w:val="00E81DB9"/>
    <w:rsid w:val="00E83C2E"/>
    <w:rsid w:val="00E852E0"/>
    <w:rsid w:val="00E86476"/>
    <w:rsid w:val="00E865FE"/>
    <w:rsid w:val="00E869C8"/>
    <w:rsid w:val="00E86FFB"/>
    <w:rsid w:val="00E8756E"/>
    <w:rsid w:val="00E9130B"/>
    <w:rsid w:val="00E927B2"/>
    <w:rsid w:val="00E92C5A"/>
    <w:rsid w:val="00E94FDD"/>
    <w:rsid w:val="00E956A3"/>
    <w:rsid w:val="00E9595F"/>
    <w:rsid w:val="00E968E6"/>
    <w:rsid w:val="00E9731D"/>
    <w:rsid w:val="00EA183B"/>
    <w:rsid w:val="00EA200F"/>
    <w:rsid w:val="00EA296A"/>
    <w:rsid w:val="00EA3708"/>
    <w:rsid w:val="00EA6DE6"/>
    <w:rsid w:val="00EA717B"/>
    <w:rsid w:val="00EA75B3"/>
    <w:rsid w:val="00EA7B26"/>
    <w:rsid w:val="00EA7BA1"/>
    <w:rsid w:val="00EB096D"/>
    <w:rsid w:val="00EB1950"/>
    <w:rsid w:val="00EB221E"/>
    <w:rsid w:val="00EB30CD"/>
    <w:rsid w:val="00EB4634"/>
    <w:rsid w:val="00EB4EB1"/>
    <w:rsid w:val="00EB534D"/>
    <w:rsid w:val="00EB5ECD"/>
    <w:rsid w:val="00EC1F1D"/>
    <w:rsid w:val="00EC2B25"/>
    <w:rsid w:val="00EC2BF8"/>
    <w:rsid w:val="00EC6293"/>
    <w:rsid w:val="00EC62B4"/>
    <w:rsid w:val="00ED00EB"/>
    <w:rsid w:val="00ED5E25"/>
    <w:rsid w:val="00ED7421"/>
    <w:rsid w:val="00EE0769"/>
    <w:rsid w:val="00EE0FD0"/>
    <w:rsid w:val="00EE7EC6"/>
    <w:rsid w:val="00EF1844"/>
    <w:rsid w:val="00EF2F4A"/>
    <w:rsid w:val="00EF33DA"/>
    <w:rsid w:val="00EF4F55"/>
    <w:rsid w:val="00EF75B4"/>
    <w:rsid w:val="00F002DE"/>
    <w:rsid w:val="00F011E3"/>
    <w:rsid w:val="00F01E90"/>
    <w:rsid w:val="00F073A8"/>
    <w:rsid w:val="00F07880"/>
    <w:rsid w:val="00F1078C"/>
    <w:rsid w:val="00F13172"/>
    <w:rsid w:val="00F1435D"/>
    <w:rsid w:val="00F144AF"/>
    <w:rsid w:val="00F15343"/>
    <w:rsid w:val="00F16A1B"/>
    <w:rsid w:val="00F175D4"/>
    <w:rsid w:val="00F17EFA"/>
    <w:rsid w:val="00F24696"/>
    <w:rsid w:val="00F3031C"/>
    <w:rsid w:val="00F30567"/>
    <w:rsid w:val="00F3160F"/>
    <w:rsid w:val="00F35E9E"/>
    <w:rsid w:val="00F3726A"/>
    <w:rsid w:val="00F40904"/>
    <w:rsid w:val="00F413EB"/>
    <w:rsid w:val="00F41F0C"/>
    <w:rsid w:val="00F42FDA"/>
    <w:rsid w:val="00F430EB"/>
    <w:rsid w:val="00F449A3"/>
    <w:rsid w:val="00F44DC6"/>
    <w:rsid w:val="00F465F3"/>
    <w:rsid w:val="00F46C53"/>
    <w:rsid w:val="00F4724E"/>
    <w:rsid w:val="00F504DC"/>
    <w:rsid w:val="00F50C4B"/>
    <w:rsid w:val="00F51CBC"/>
    <w:rsid w:val="00F5369E"/>
    <w:rsid w:val="00F543EA"/>
    <w:rsid w:val="00F610FB"/>
    <w:rsid w:val="00F63135"/>
    <w:rsid w:val="00F63867"/>
    <w:rsid w:val="00F650BE"/>
    <w:rsid w:val="00F708D7"/>
    <w:rsid w:val="00F73576"/>
    <w:rsid w:val="00F736C2"/>
    <w:rsid w:val="00F806E6"/>
    <w:rsid w:val="00F845C9"/>
    <w:rsid w:val="00F851CC"/>
    <w:rsid w:val="00F87E93"/>
    <w:rsid w:val="00F90359"/>
    <w:rsid w:val="00F91AA3"/>
    <w:rsid w:val="00F91ED6"/>
    <w:rsid w:val="00F92EA4"/>
    <w:rsid w:val="00F96C98"/>
    <w:rsid w:val="00FA26C0"/>
    <w:rsid w:val="00FA56FD"/>
    <w:rsid w:val="00FA6CA7"/>
    <w:rsid w:val="00FA7B26"/>
    <w:rsid w:val="00FB7924"/>
    <w:rsid w:val="00FB79A6"/>
    <w:rsid w:val="00FC08B7"/>
    <w:rsid w:val="00FC160A"/>
    <w:rsid w:val="00FC415B"/>
    <w:rsid w:val="00FC513B"/>
    <w:rsid w:val="00FD3DAD"/>
    <w:rsid w:val="00FD5293"/>
    <w:rsid w:val="00FE0238"/>
    <w:rsid w:val="00FE41FB"/>
    <w:rsid w:val="00FE4659"/>
    <w:rsid w:val="00FF030C"/>
    <w:rsid w:val="00FF3093"/>
    <w:rsid w:val="00FF3283"/>
    <w:rsid w:val="00FF60DE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161"/>
    <o:shapelayout v:ext="edit">
      <o:idmap v:ext="edit" data="1"/>
    </o:shapelayout>
  </w:shapeDefaults>
  <w:decimalSymbol w:val=","/>
  <w:listSeparator w:val=";"/>
  <w14:docId w14:val="496A600D"/>
  <w15:chartTrackingRefBased/>
  <w15:docId w15:val="{A05D2B10-65A8-4D9A-83C5-A7EA57BE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5F3"/>
  </w:style>
  <w:style w:type="paragraph" w:styleId="Ttulo1">
    <w:name w:val="heading 1"/>
    <w:basedOn w:val="Normal"/>
    <w:next w:val="Normal"/>
    <w:qFormat/>
    <w:rsid w:val="00B200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231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4C128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E92C5A"/>
    <w:pPr>
      <w:keepNext/>
      <w:ind w:firstLine="1701"/>
      <w:jc w:val="both"/>
      <w:outlineLvl w:val="4"/>
    </w:pPr>
    <w:rPr>
      <w:rFonts w:eastAsia="MS Mincho"/>
      <w:sz w:val="28"/>
    </w:rPr>
  </w:style>
  <w:style w:type="paragraph" w:styleId="Ttulo6">
    <w:name w:val="heading 6"/>
    <w:basedOn w:val="Normal"/>
    <w:next w:val="Normal"/>
    <w:qFormat/>
    <w:rsid w:val="00B20038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4C128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4C1284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link w:val="Recuodecorpodetexto2Char"/>
    <w:rsid w:val="00E92C5A"/>
    <w:pPr>
      <w:ind w:left="1701"/>
      <w:jc w:val="both"/>
    </w:pPr>
    <w:rPr>
      <w:rFonts w:eastAsia="MS Mincho"/>
      <w:sz w:val="28"/>
    </w:rPr>
  </w:style>
  <w:style w:type="character" w:styleId="Hyperlink">
    <w:name w:val="Hyperlink"/>
    <w:rsid w:val="00C32A5D"/>
    <w:rPr>
      <w:color w:val="0000FF"/>
      <w:u w:val="single"/>
    </w:rPr>
  </w:style>
  <w:style w:type="paragraph" w:styleId="Ttulo">
    <w:name w:val="Title"/>
    <w:basedOn w:val="Normal"/>
    <w:next w:val="Subttulo"/>
    <w:qFormat/>
    <w:rsid w:val="00C32A5D"/>
    <w:pPr>
      <w:keepNext/>
      <w:suppressAutoHyphens/>
      <w:spacing w:before="240" w:after="120"/>
      <w:jc w:val="center"/>
    </w:pPr>
    <w:rPr>
      <w:rFonts w:ascii="Arial" w:eastAsia="Tahoma" w:hAnsi="Arial" w:cs="Tahoma"/>
      <w:b/>
      <w:bCs/>
      <w:sz w:val="36"/>
      <w:szCs w:val="36"/>
      <w:lang w:eastAsia="ar-SA"/>
    </w:rPr>
  </w:style>
  <w:style w:type="paragraph" w:customStyle="1" w:styleId="WW-Textosimples">
    <w:name w:val="WW-Texto simples"/>
    <w:basedOn w:val="Normal"/>
    <w:rsid w:val="00C32A5D"/>
    <w:pPr>
      <w:suppressAutoHyphens/>
    </w:pPr>
    <w:rPr>
      <w:rFonts w:ascii="Courier New" w:hAnsi="Courier New"/>
      <w:lang w:eastAsia="ar-SA"/>
    </w:rPr>
  </w:style>
  <w:style w:type="paragraph" w:customStyle="1" w:styleId="WW-Textosimples1">
    <w:name w:val="WW-Texto simples1"/>
    <w:basedOn w:val="Normal"/>
    <w:rsid w:val="00C32A5D"/>
    <w:pPr>
      <w:suppressAutoHyphens/>
    </w:pPr>
    <w:rPr>
      <w:rFonts w:ascii="Courier New" w:hAnsi="Courier New"/>
      <w:lang w:eastAsia="ar-SA"/>
    </w:rPr>
  </w:style>
  <w:style w:type="paragraph" w:customStyle="1" w:styleId="WW-Corpodetexto2">
    <w:name w:val="WW-Corpo de texto 2"/>
    <w:basedOn w:val="Normal"/>
    <w:rsid w:val="00C32A5D"/>
    <w:pPr>
      <w:tabs>
        <w:tab w:val="left" w:pos="0"/>
      </w:tabs>
      <w:jc w:val="both"/>
    </w:pPr>
    <w:rPr>
      <w:sz w:val="22"/>
      <w:szCs w:val="24"/>
      <w:lang w:eastAsia="ar-SA"/>
    </w:rPr>
  </w:style>
  <w:style w:type="paragraph" w:customStyle="1" w:styleId="WW-TextoPr-formatado">
    <w:name w:val="WW-Texto Pré-formatado"/>
    <w:basedOn w:val="Normal"/>
    <w:rsid w:val="00C32A5D"/>
    <w:pPr>
      <w:suppressAutoHyphens/>
    </w:pPr>
    <w:rPr>
      <w:rFonts w:ascii="Courier New" w:eastAsia="Courier New" w:hAnsi="Courier New" w:cs="Courier New"/>
      <w:lang w:eastAsia="ar-SA"/>
    </w:rPr>
  </w:style>
  <w:style w:type="paragraph" w:styleId="Subttulo">
    <w:name w:val="Subtitle"/>
    <w:basedOn w:val="Normal"/>
    <w:qFormat/>
    <w:rsid w:val="00C32A5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rsid w:val="00545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266BAC"/>
    <w:pPr>
      <w:spacing w:after="120"/>
      <w:ind w:left="283"/>
    </w:pPr>
  </w:style>
  <w:style w:type="paragraph" w:customStyle="1" w:styleId="Contedodetabela">
    <w:name w:val="Conteúdo de tabela"/>
    <w:basedOn w:val="Corpodetexto"/>
    <w:rsid w:val="00266BAC"/>
    <w:pPr>
      <w:widowControl w:val="0"/>
      <w:suppressAutoHyphens/>
      <w:spacing w:after="0"/>
      <w:jc w:val="both"/>
    </w:pPr>
    <w:rPr>
      <w:rFonts w:ascii="Arial" w:hAnsi="Arial"/>
      <w:color w:val="000000"/>
      <w:sz w:val="24"/>
    </w:rPr>
  </w:style>
  <w:style w:type="paragraph" w:styleId="Corpodetexto">
    <w:name w:val="Body Text"/>
    <w:basedOn w:val="Normal"/>
    <w:link w:val="CorpodetextoChar"/>
    <w:rsid w:val="00266BAC"/>
    <w:pPr>
      <w:spacing w:after="120"/>
    </w:pPr>
  </w:style>
  <w:style w:type="paragraph" w:customStyle="1" w:styleId="BodyText21">
    <w:name w:val="Body Text 21"/>
    <w:basedOn w:val="Normal"/>
    <w:rsid w:val="00B20038"/>
    <w:pPr>
      <w:jc w:val="both"/>
    </w:pPr>
    <w:rPr>
      <w:snapToGrid w:val="0"/>
    </w:rPr>
  </w:style>
  <w:style w:type="character" w:styleId="Forte">
    <w:name w:val="Strong"/>
    <w:uiPriority w:val="22"/>
    <w:qFormat/>
    <w:rsid w:val="004464CD"/>
    <w:rPr>
      <w:b/>
      <w:bCs/>
    </w:rPr>
  </w:style>
  <w:style w:type="character" w:customStyle="1" w:styleId="text8vre1">
    <w:name w:val="text_8_vre1"/>
    <w:rsid w:val="0089797C"/>
    <w:rPr>
      <w:rFonts w:ascii="Tahoma" w:hAnsi="Tahoma" w:cs="Tahoma" w:hint="default"/>
      <w:color w:val="B70000"/>
      <w:sz w:val="36"/>
      <w:szCs w:val="36"/>
    </w:rPr>
  </w:style>
  <w:style w:type="character" w:customStyle="1" w:styleId="text11">
    <w:name w:val="text_11"/>
    <w:rsid w:val="0089797C"/>
    <w:rPr>
      <w:rFonts w:ascii="Tahoma" w:hAnsi="Tahoma" w:cs="Tahoma" w:hint="default"/>
      <w:color w:val="434343"/>
      <w:sz w:val="22"/>
      <w:szCs w:val="22"/>
    </w:rPr>
  </w:style>
  <w:style w:type="paragraph" w:styleId="Textodebalo">
    <w:name w:val="Balloon Text"/>
    <w:basedOn w:val="Normal"/>
    <w:semiHidden/>
    <w:rsid w:val="003C7588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C23177"/>
    <w:rPr>
      <w:rFonts w:ascii="Courier New" w:hAnsi="Courier New"/>
    </w:rPr>
  </w:style>
  <w:style w:type="character" w:customStyle="1" w:styleId="fonte11preto">
    <w:name w:val="fonte11preto"/>
    <w:basedOn w:val="Fontepargpadro"/>
    <w:rsid w:val="006550E6"/>
  </w:style>
  <w:style w:type="paragraph" w:styleId="NormalWeb">
    <w:name w:val="Normal (Web)"/>
    <w:basedOn w:val="Normal"/>
    <w:uiPriority w:val="99"/>
    <w:rsid w:val="00041EA9"/>
    <w:pPr>
      <w:spacing w:before="100" w:beforeAutospacing="1" w:after="100" w:afterAutospacing="1"/>
    </w:pPr>
    <w:rPr>
      <w:sz w:val="24"/>
      <w:szCs w:val="24"/>
    </w:rPr>
  </w:style>
  <w:style w:type="character" w:customStyle="1" w:styleId="TextosemFormataoChar">
    <w:name w:val="Texto sem Formatação Char"/>
    <w:link w:val="TextosemFormatao"/>
    <w:rsid w:val="00785214"/>
    <w:rPr>
      <w:rFonts w:ascii="Courier New" w:hAnsi="Courier New"/>
    </w:rPr>
  </w:style>
  <w:style w:type="character" w:customStyle="1" w:styleId="CorpodetextoChar">
    <w:name w:val="Corpo de texto Char"/>
    <w:link w:val="Corpodetexto"/>
    <w:rsid w:val="00C92CD5"/>
  </w:style>
  <w:style w:type="character" w:customStyle="1" w:styleId="Recuodecorpodetexto2Char">
    <w:name w:val="Recuo de corpo de texto 2 Char"/>
    <w:link w:val="Recuodecorpodetexto2"/>
    <w:rsid w:val="00C92CD5"/>
    <w:rPr>
      <w:rFonts w:eastAsia="MS Mincho"/>
      <w:sz w:val="28"/>
    </w:rPr>
  </w:style>
  <w:style w:type="character" w:customStyle="1" w:styleId="RecuodecorpodetextoChar">
    <w:name w:val="Recuo de corpo de texto Char"/>
    <w:link w:val="Recuodecorpodetexto"/>
    <w:rsid w:val="007315C7"/>
  </w:style>
  <w:style w:type="character" w:customStyle="1" w:styleId="Ttulo3Char">
    <w:name w:val="Título 3 Char"/>
    <w:link w:val="Ttulo3"/>
    <w:semiHidden/>
    <w:rsid w:val="004C1284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7Char">
    <w:name w:val="Título 7 Char"/>
    <w:link w:val="Ttulo7"/>
    <w:semiHidden/>
    <w:rsid w:val="004C1284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4C1284"/>
    <w:rPr>
      <w:rFonts w:ascii="Calibri Light" w:eastAsia="Times New Roman" w:hAnsi="Calibri Light" w:cs="Times New Roman"/>
      <w:sz w:val="22"/>
      <w:szCs w:val="22"/>
    </w:rPr>
  </w:style>
  <w:style w:type="paragraph" w:customStyle="1" w:styleId="Default">
    <w:name w:val="Default"/>
    <w:rsid w:val="002A12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C72E7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C72E74"/>
  </w:style>
  <w:style w:type="paragraph" w:styleId="Recuodecorpodetexto3">
    <w:name w:val="Body Text Indent 3"/>
    <w:basedOn w:val="Normal"/>
    <w:link w:val="Recuodecorpodetexto3Char"/>
    <w:rsid w:val="00C72E7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C72E74"/>
    <w:rPr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476AB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54865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54865"/>
  </w:style>
  <w:style w:type="character" w:styleId="Refdenotaderodap">
    <w:name w:val="footnote reference"/>
    <w:uiPriority w:val="99"/>
    <w:unhideWhenUsed/>
    <w:rsid w:val="00754865"/>
    <w:rPr>
      <w:vertAlign w:val="superscript"/>
    </w:rPr>
  </w:style>
  <w:style w:type="character" w:customStyle="1" w:styleId="Caracteresdenotaderodap">
    <w:name w:val="Caracteres de nota de rodapé"/>
    <w:rsid w:val="00754865"/>
    <w:rPr>
      <w:vertAlign w:val="superscript"/>
    </w:rPr>
  </w:style>
  <w:style w:type="table" w:customStyle="1" w:styleId="TableGrid">
    <w:name w:val="TableGrid"/>
    <w:rsid w:val="00DA5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C1A5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4E62A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4E62A9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6DA54-EE0C-466C-B815-37FB0180E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4080</Words>
  <Characters>24717</Characters>
  <Application>Microsoft Office Word</Application>
  <DocSecurity>0</DocSecurity>
  <Lines>205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HOMOLOGAÇÃO</vt:lpstr>
    </vt:vector>
  </TitlesOfParts>
  <Company>PM DO BALNEARIO PINHAL</Company>
  <LinksUpToDate>false</LinksUpToDate>
  <CharactersWithSpaces>28740</CharactersWithSpaces>
  <SharedDoc>false</SharedDoc>
  <HLinks>
    <vt:vector size="6" baseType="variant">
      <vt:variant>
        <vt:i4>6684760</vt:i4>
      </vt:variant>
      <vt:variant>
        <vt:i4>0</vt:i4>
      </vt:variant>
      <vt:variant>
        <vt:i4>0</vt:i4>
      </vt:variant>
      <vt:variant>
        <vt:i4>5</vt:i4>
      </vt:variant>
      <vt:variant>
        <vt:lpwstr>mailto:balneariopinhal@hotmail.com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HOMOLOGAÇÃO</dc:title>
  <dc:subject/>
  <dc:creator>PM DO BALNEARIO PINHAL</dc:creator>
  <cp:keywords/>
  <cp:lastModifiedBy>ADMINISTRACAO</cp:lastModifiedBy>
  <cp:revision>3</cp:revision>
  <cp:lastPrinted>2024-03-26T22:21:00Z</cp:lastPrinted>
  <dcterms:created xsi:type="dcterms:W3CDTF">2024-03-27T10:48:00Z</dcterms:created>
  <dcterms:modified xsi:type="dcterms:W3CDTF">2024-04-01T17:33:00Z</dcterms:modified>
</cp:coreProperties>
</file>