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1AFD0" w14:textId="77777777" w:rsidR="009B27E9" w:rsidRDefault="009B27E9" w:rsidP="004854A0">
      <w:pPr>
        <w:spacing w:line="360" w:lineRule="auto"/>
        <w:jc w:val="center"/>
        <w:rPr>
          <w:rFonts w:ascii="Arial" w:hAnsi="Arial" w:cs="Arial"/>
          <w:b/>
          <w:u w:val="single"/>
        </w:rPr>
      </w:pPr>
    </w:p>
    <w:p w14:paraId="512C63AF" w14:textId="1B8AC9F0" w:rsidR="004854A0" w:rsidRDefault="00823836" w:rsidP="004854A0">
      <w:pPr>
        <w:spacing w:line="360" w:lineRule="auto"/>
        <w:jc w:val="center"/>
        <w:rPr>
          <w:rFonts w:ascii="Arial" w:hAnsi="Arial" w:cs="Arial"/>
          <w:b/>
          <w:u w:val="single"/>
        </w:rPr>
      </w:pPr>
      <w:bookmarkStart w:id="0" w:name="_GoBack"/>
      <w:bookmarkEnd w:id="0"/>
      <w:r w:rsidRPr="00823836">
        <w:rPr>
          <w:rFonts w:ascii="Arial" w:hAnsi="Arial" w:cs="Arial"/>
          <w:b/>
          <w:u w:val="single"/>
        </w:rPr>
        <w:t xml:space="preserve">ANEXO I </w:t>
      </w:r>
    </w:p>
    <w:p w14:paraId="1B8ECDAA" w14:textId="295C3365" w:rsidR="00D31606" w:rsidRPr="004854A0" w:rsidRDefault="004854A0" w:rsidP="004854A0">
      <w:pPr>
        <w:spacing w:line="360" w:lineRule="auto"/>
        <w:jc w:val="center"/>
        <w:rPr>
          <w:rFonts w:ascii="Arial" w:hAnsi="Arial" w:cs="Arial"/>
          <w:b/>
          <w:u w:val="single"/>
        </w:rPr>
      </w:pPr>
      <w:r w:rsidRPr="004854A0">
        <w:rPr>
          <w:rFonts w:ascii="Arial" w:hAnsi="Arial" w:cs="Arial"/>
          <w:b/>
          <w:u w:val="single"/>
        </w:rPr>
        <w:t>TERMO DE REFERÊNCIA</w:t>
      </w:r>
    </w:p>
    <w:p w14:paraId="362AE93D" w14:textId="77777777" w:rsidR="00C05401" w:rsidRDefault="00C05401" w:rsidP="00C05401">
      <w:pPr>
        <w:suppressAutoHyphens w:val="0"/>
        <w:spacing w:line="360" w:lineRule="auto"/>
        <w:ind w:left="19" w:hanging="10"/>
        <w:jc w:val="both"/>
        <w:rPr>
          <w:rFonts w:ascii="Arial" w:hAnsi="Arial" w:cs="Arial"/>
          <w:color w:val="000000"/>
          <w:sz w:val="22"/>
          <w:szCs w:val="22"/>
          <w:lang w:eastAsia="pt-BR"/>
        </w:rPr>
      </w:pPr>
    </w:p>
    <w:p w14:paraId="6EC6DFA4" w14:textId="77777777" w:rsidR="00126ADF" w:rsidRPr="00126ADF" w:rsidRDefault="00126ADF" w:rsidP="00126ADF">
      <w:pPr>
        <w:suppressAutoHyphens w:val="0"/>
        <w:spacing w:line="360" w:lineRule="auto"/>
        <w:jc w:val="both"/>
        <w:rPr>
          <w:rFonts w:ascii="Arial" w:eastAsia="Arial" w:hAnsi="Arial" w:cs="Arial"/>
          <w:color w:val="000000"/>
          <w:szCs w:val="22"/>
          <w:lang w:eastAsia="pt-BR"/>
        </w:rPr>
      </w:pPr>
      <w:r w:rsidRPr="00126ADF">
        <w:rPr>
          <w:rFonts w:ascii="Arial" w:eastAsia="Arial" w:hAnsi="Arial" w:cs="Arial"/>
          <w:color w:val="000000"/>
          <w:szCs w:val="22"/>
          <w:lang w:eastAsia="pt-BR"/>
        </w:rPr>
        <w:t>Município Balneário Pinhal/RS</w:t>
      </w:r>
    </w:p>
    <w:p w14:paraId="67EFBED7" w14:textId="10A27AA7" w:rsidR="00126ADF" w:rsidRPr="00126ADF" w:rsidRDefault="00126ADF" w:rsidP="00126ADF">
      <w:pPr>
        <w:suppressAutoHyphens w:val="0"/>
        <w:spacing w:line="360" w:lineRule="auto"/>
        <w:jc w:val="both"/>
        <w:rPr>
          <w:rFonts w:ascii="Arial" w:eastAsia="Arial" w:hAnsi="Arial" w:cs="Arial"/>
          <w:color w:val="000000"/>
          <w:szCs w:val="22"/>
          <w:lang w:eastAsia="pt-BR"/>
        </w:rPr>
      </w:pPr>
      <w:r w:rsidRPr="00126ADF">
        <w:rPr>
          <w:rFonts w:ascii="Arial" w:eastAsia="Arial" w:hAnsi="Arial" w:cs="Arial"/>
          <w:color w:val="000000"/>
          <w:szCs w:val="22"/>
          <w:lang w:eastAsia="pt-BR"/>
        </w:rPr>
        <w:t>Secretarias Municipais de: Educação e Cultura; Assistência Social, Cidadania e</w:t>
      </w:r>
      <w:r>
        <w:rPr>
          <w:rFonts w:ascii="Arial" w:eastAsia="Arial" w:hAnsi="Arial" w:cs="Arial"/>
          <w:color w:val="000000"/>
          <w:szCs w:val="22"/>
          <w:lang w:eastAsia="pt-BR"/>
        </w:rPr>
        <w:t xml:space="preserve"> </w:t>
      </w:r>
      <w:r w:rsidRPr="00126ADF">
        <w:rPr>
          <w:rFonts w:ascii="Arial" w:eastAsia="Arial" w:hAnsi="Arial" w:cs="Arial"/>
          <w:color w:val="000000"/>
          <w:szCs w:val="22"/>
          <w:lang w:eastAsia="pt-BR"/>
        </w:rPr>
        <w:t>Habitação; Indústria, Comércio, Agricultura, Pesca, Turismo; Obras, Transporte, Trânsito</w:t>
      </w:r>
      <w:r>
        <w:rPr>
          <w:rFonts w:ascii="Arial" w:eastAsia="Arial" w:hAnsi="Arial" w:cs="Arial"/>
          <w:color w:val="000000"/>
          <w:szCs w:val="22"/>
          <w:lang w:eastAsia="pt-BR"/>
        </w:rPr>
        <w:t xml:space="preserve"> </w:t>
      </w:r>
      <w:r w:rsidRPr="00126ADF">
        <w:rPr>
          <w:rFonts w:ascii="Arial" w:eastAsia="Arial" w:hAnsi="Arial" w:cs="Arial"/>
          <w:color w:val="000000"/>
          <w:szCs w:val="22"/>
          <w:lang w:eastAsia="pt-BR"/>
        </w:rPr>
        <w:t>e Serviços Urbanos; Saúde.</w:t>
      </w:r>
    </w:p>
    <w:p w14:paraId="450832DB" w14:textId="1E2E74C6" w:rsidR="005B181E" w:rsidRPr="005B181E" w:rsidRDefault="00126ADF" w:rsidP="00126ADF">
      <w:pPr>
        <w:suppressAutoHyphens w:val="0"/>
        <w:spacing w:line="360" w:lineRule="auto"/>
        <w:jc w:val="both"/>
        <w:rPr>
          <w:rFonts w:ascii="Arial" w:eastAsia="Arial" w:hAnsi="Arial" w:cs="Arial"/>
          <w:color w:val="000000"/>
          <w:szCs w:val="22"/>
          <w:lang w:eastAsia="pt-BR"/>
        </w:rPr>
      </w:pPr>
      <w:r w:rsidRPr="00126ADF">
        <w:rPr>
          <w:rFonts w:ascii="Arial" w:eastAsia="Arial" w:hAnsi="Arial" w:cs="Arial"/>
          <w:color w:val="000000"/>
          <w:szCs w:val="22"/>
          <w:lang w:eastAsia="pt-BR"/>
        </w:rPr>
        <w:t>Necessidade da Administração: Aquisição de materiais permanentes (equipamentos,</w:t>
      </w:r>
      <w:r>
        <w:rPr>
          <w:rFonts w:ascii="Arial" w:eastAsia="Arial" w:hAnsi="Arial" w:cs="Arial"/>
          <w:color w:val="000000"/>
          <w:szCs w:val="22"/>
          <w:lang w:eastAsia="pt-BR"/>
        </w:rPr>
        <w:t xml:space="preserve"> </w:t>
      </w:r>
      <w:r w:rsidRPr="00126ADF">
        <w:rPr>
          <w:rFonts w:ascii="Arial" w:eastAsia="Arial" w:hAnsi="Arial" w:cs="Arial"/>
          <w:color w:val="000000"/>
          <w:szCs w:val="22"/>
          <w:lang w:eastAsia="pt-BR"/>
        </w:rPr>
        <w:t>eletrodomésticos e eletroeletrônicos).</w:t>
      </w:r>
      <w:r w:rsidRPr="00126ADF">
        <w:rPr>
          <w:rFonts w:ascii="Arial" w:eastAsia="Arial" w:hAnsi="Arial" w:cs="Arial"/>
          <w:color w:val="000000"/>
          <w:szCs w:val="22"/>
          <w:lang w:eastAsia="pt-BR"/>
        </w:rPr>
        <w:cr/>
      </w:r>
      <w:r w:rsidR="005B181E" w:rsidRPr="005B181E">
        <w:rPr>
          <w:rFonts w:ascii="Arial" w:eastAsia="Arial" w:hAnsi="Arial" w:cs="Arial"/>
          <w:color w:val="000000"/>
          <w:szCs w:val="22"/>
          <w:lang w:eastAsia="pt-BR"/>
        </w:rPr>
        <w:t xml:space="preserve"> </w:t>
      </w:r>
    </w:p>
    <w:p w14:paraId="6693C62F" w14:textId="1582BB94" w:rsidR="005B181E" w:rsidRDefault="00AB426F" w:rsidP="005B181E">
      <w:pPr>
        <w:keepNext/>
        <w:keepLines/>
        <w:tabs>
          <w:tab w:val="center" w:pos="2120"/>
        </w:tabs>
        <w:suppressAutoHyphens w:val="0"/>
        <w:spacing w:after="116" w:line="256" w:lineRule="auto"/>
        <w:ind w:left="-15"/>
        <w:outlineLvl w:val="1"/>
        <w:rPr>
          <w:rFonts w:ascii="Arial" w:eastAsia="Arial" w:hAnsi="Arial" w:cs="Arial"/>
          <w:color w:val="000000"/>
          <w:szCs w:val="22"/>
          <w:lang w:eastAsia="pt-BR"/>
        </w:rPr>
      </w:pPr>
      <w:r>
        <w:rPr>
          <w:rFonts w:ascii="Arial" w:eastAsia="Arial" w:hAnsi="Arial" w:cs="Arial"/>
          <w:b/>
          <w:color w:val="000000"/>
          <w:szCs w:val="22"/>
          <w:lang w:eastAsia="pt-BR"/>
        </w:rPr>
        <w:t xml:space="preserve">1. </w:t>
      </w:r>
      <w:r w:rsidR="005B181E" w:rsidRPr="005B181E">
        <w:rPr>
          <w:rFonts w:ascii="Arial" w:eastAsia="Arial" w:hAnsi="Arial" w:cs="Arial"/>
          <w:b/>
          <w:color w:val="000000"/>
          <w:szCs w:val="22"/>
          <w:lang w:eastAsia="pt-BR"/>
        </w:rPr>
        <w:t>DEFINIÇÃO DO OBJETO</w:t>
      </w:r>
      <w:r w:rsidR="005B181E" w:rsidRPr="005B181E">
        <w:rPr>
          <w:rFonts w:ascii="Arial" w:eastAsia="Arial" w:hAnsi="Arial" w:cs="Arial"/>
          <w:color w:val="000000"/>
          <w:szCs w:val="22"/>
          <w:lang w:eastAsia="pt-BR"/>
        </w:rPr>
        <w:t xml:space="preserve"> </w:t>
      </w:r>
    </w:p>
    <w:p w14:paraId="5362E3DF" w14:textId="77777777" w:rsidR="00B746B3" w:rsidRDefault="00B746B3" w:rsidP="005B181E">
      <w:pPr>
        <w:keepNext/>
        <w:keepLines/>
        <w:tabs>
          <w:tab w:val="center" w:pos="2120"/>
        </w:tabs>
        <w:suppressAutoHyphens w:val="0"/>
        <w:spacing w:after="116" w:line="256" w:lineRule="auto"/>
        <w:ind w:left="-15"/>
        <w:outlineLvl w:val="1"/>
        <w:rPr>
          <w:rFonts w:ascii="Arial" w:eastAsia="Arial" w:hAnsi="Arial" w:cs="Arial"/>
          <w:color w:val="000000"/>
          <w:szCs w:val="22"/>
          <w:lang w:eastAsia="pt-BR"/>
        </w:rPr>
      </w:pPr>
    </w:p>
    <w:p w14:paraId="4E26F5FB" w14:textId="47E00F7F" w:rsidR="005B181E" w:rsidRDefault="005B181E" w:rsidP="00465335">
      <w:pPr>
        <w:suppressAutoHyphens w:val="0"/>
        <w:spacing w:line="360" w:lineRule="auto"/>
        <w:ind w:left="-17"/>
        <w:jc w:val="both"/>
        <w:rPr>
          <w:rFonts w:ascii="Arial" w:eastAsia="Arial" w:hAnsi="Arial" w:cs="Arial"/>
          <w:color w:val="000000"/>
          <w:szCs w:val="22"/>
          <w:lang w:eastAsia="pt-BR"/>
        </w:rPr>
      </w:pPr>
      <w:r w:rsidRPr="005B181E">
        <w:rPr>
          <w:rFonts w:ascii="Arial" w:eastAsia="Arial" w:hAnsi="Arial" w:cs="Arial"/>
          <w:color w:val="000000"/>
          <w:szCs w:val="22"/>
          <w:lang w:eastAsia="pt-BR"/>
        </w:rPr>
        <w:t xml:space="preserve">O presente contrato tem por objeto a de </w:t>
      </w:r>
      <w:r w:rsidR="00465335" w:rsidRPr="00465335">
        <w:rPr>
          <w:rFonts w:ascii="Arial" w:eastAsia="Arial" w:hAnsi="Arial" w:cs="Arial"/>
          <w:color w:val="000000"/>
          <w:szCs w:val="22"/>
          <w:lang w:eastAsia="pt-BR"/>
        </w:rPr>
        <w:t>Aquisição de equipamentos, eletrodomésticos e eletroeletrônicos</w:t>
      </w:r>
      <w:r w:rsidRPr="005B181E">
        <w:rPr>
          <w:rFonts w:ascii="Arial" w:eastAsia="Arial" w:hAnsi="Arial" w:cs="Arial"/>
          <w:color w:val="000000"/>
          <w:szCs w:val="22"/>
          <w:lang w:eastAsia="pt-BR"/>
        </w:rPr>
        <w:t xml:space="preserve">. Os objetos das contratações pretendidas possuem as seguintes especificações: </w:t>
      </w:r>
    </w:p>
    <w:p w14:paraId="5424F9D1" w14:textId="2990B812" w:rsidR="008928A0" w:rsidRDefault="008928A0" w:rsidP="005B181E">
      <w:pPr>
        <w:suppressAutoHyphens w:val="0"/>
        <w:spacing w:after="1" w:line="256" w:lineRule="auto"/>
        <w:ind w:left="-15"/>
        <w:jc w:val="both"/>
        <w:rPr>
          <w:rFonts w:ascii="Arial" w:eastAsia="Arial" w:hAnsi="Arial" w:cs="Arial"/>
          <w:color w:val="000000"/>
          <w:szCs w:val="22"/>
          <w:lang w:eastAsia="pt-BR"/>
        </w:rPr>
      </w:pPr>
    </w:p>
    <w:tbl>
      <w:tblPr>
        <w:tblStyle w:val="TableGrid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 w:type="dxa"/>
          <w:right w:w="4" w:type="dxa"/>
        </w:tblCellMar>
        <w:tblLook w:val="04A0" w:firstRow="1" w:lastRow="0" w:firstColumn="1" w:lastColumn="0" w:noHBand="0" w:noVBand="1"/>
      </w:tblPr>
      <w:tblGrid>
        <w:gridCol w:w="567"/>
        <w:gridCol w:w="6237"/>
        <w:gridCol w:w="709"/>
        <w:gridCol w:w="709"/>
        <w:gridCol w:w="1417"/>
      </w:tblGrid>
      <w:tr w:rsidR="00940EBE" w:rsidRPr="008928A0" w14:paraId="56D8FAE6" w14:textId="77777777" w:rsidTr="00405047">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8F8F8"/>
            <w:hideMark/>
          </w:tcPr>
          <w:p w14:paraId="2708EC7B" w14:textId="7198581D" w:rsidR="00940EBE" w:rsidRPr="00405047" w:rsidRDefault="00940EBE" w:rsidP="00940EBE">
            <w:pPr>
              <w:suppressAutoHyphens w:val="0"/>
              <w:spacing w:line="256" w:lineRule="auto"/>
              <w:jc w:val="center"/>
              <w:rPr>
                <w:rFonts w:ascii="Arial" w:eastAsia="Arial" w:hAnsi="Arial" w:cs="Arial"/>
                <w:color w:val="000000"/>
                <w:sz w:val="22"/>
                <w:szCs w:val="22"/>
                <w:lang w:eastAsia="pt-BR"/>
              </w:rPr>
            </w:pPr>
            <w:r w:rsidRPr="00405047">
              <w:rPr>
                <w:rFonts w:ascii="Arial" w:eastAsia="Arial" w:hAnsi="Arial" w:cs="Arial"/>
                <w:b/>
                <w:color w:val="000000"/>
                <w:sz w:val="22"/>
                <w:szCs w:val="22"/>
                <w:lang w:eastAsia="pt-BR"/>
              </w:rPr>
              <w:t>Item</w:t>
            </w:r>
          </w:p>
        </w:tc>
        <w:tc>
          <w:tcPr>
            <w:tcW w:w="6237" w:type="dxa"/>
            <w:tcBorders>
              <w:top w:val="single" w:sz="4" w:space="0" w:color="auto"/>
              <w:left w:val="single" w:sz="4" w:space="0" w:color="auto"/>
              <w:bottom w:val="single" w:sz="4" w:space="0" w:color="auto"/>
              <w:right w:val="single" w:sz="4" w:space="0" w:color="auto"/>
            </w:tcBorders>
            <w:shd w:val="clear" w:color="auto" w:fill="F8F8F8"/>
            <w:hideMark/>
          </w:tcPr>
          <w:p w14:paraId="1C64FBE9" w14:textId="7C794ABD" w:rsidR="00940EBE" w:rsidRPr="00405047" w:rsidRDefault="00940EBE" w:rsidP="00940EBE">
            <w:pPr>
              <w:suppressAutoHyphens w:val="0"/>
              <w:spacing w:line="256" w:lineRule="auto"/>
              <w:ind w:left="56"/>
              <w:jc w:val="center"/>
              <w:rPr>
                <w:rFonts w:ascii="Arial" w:eastAsia="Arial" w:hAnsi="Arial" w:cs="Arial"/>
                <w:color w:val="000000"/>
                <w:sz w:val="22"/>
                <w:szCs w:val="22"/>
                <w:lang w:eastAsia="pt-BR"/>
              </w:rPr>
            </w:pPr>
            <w:r w:rsidRPr="00405047">
              <w:rPr>
                <w:rFonts w:ascii="Arial" w:eastAsia="Arial" w:hAnsi="Arial" w:cs="Arial"/>
                <w:b/>
                <w:color w:val="000000"/>
                <w:sz w:val="22"/>
                <w:szCs w:val="22"/>
                <w:lang w:eastAsia="pt-BR"/>
              </w:rPr>
              <w:t>Descrição</w:t>
            </w:r>
          </w:p>
        </w:tc>
        <w:tc>
          <w:tcPr>
            <w:tcW w:w="709" w:type="dxa"/>
            <w:tcBorders>
              <w:top w:val="single" w:sz="4" w:space="0" w:color="auto"/>
              <w:left w:val="single" w:sz="4" w:space="0" w:color="auto"/>
              <w:bottom w:val="single" w:sz="4" w:space="0" w:color="auto"/>
              <w:right w:val="single" w:sz="4" w:space="0" w:color="auto"/>
            </w:tcBorders>
            <w:shd w:val="clear" w:color="auto" w:fill="F8F8F8"/>
            <w:hideMark/>
          </w:tcPr>
          <w:p w14:paraId="6920C939" w14:textId="54353EC1" w:rsidR="00940EBE" w:rsidRPr="00405047" w:rsidRDefault="00940EBE" w:rsidP="00940EBE">
            <w:pPr>
              <w:suppressAutoHyphens w:val="0"/>
              <w:spacing w:line="256" w:lineRule="auto"/>
              <w:jc w:val="center"/>
              <w:rPr>
                <w:rFonts w:ascii="Arial" w:eastAsia="Arial" w:hAnsi="Arial" w:cs="Arial"/>
                <w:color w:val="000000"/>
                <w:sz w:val="22"/>
                <w:szCs w:val="22"/>
                <w:lang w:eastAsia="pt-BR"/>
              </w:rPr>
            </w:pPr>
            <w:r w:rsidRPr="00405047">
              <w:rPr>
                <w:rFonts w:ascii="Arial" w:eastAsia="Arial" w:hAnsi="Arial" w:cs="Arial"/>
                <w:b/>
                <w:color w:val="000000"/>
                <w:sz w:val="22"/>
                <w:szCs w:val="22"/>
                <w:lang w:eastAsia="pt-BR"/>
              </w:rPr>
              <w:t>Quant.</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168D2C7B" w14:textId="18A74E03" w:rsidR="00940EBE" w:rsidRPr="00405047" w:rsidRDefault="00940EBE" w:rsidP="00940EBE">
            <w:pPr>
              <w:suppressAutoHyphens w:val="0"/>
              <w:spacing w:line="256" w:lineRule="auto"/>
              <w:ind w:left="122"/>
              <w:rPr>
                <w:rFonts w:ascii="Arial" w:eastAsia="Arial" w:hAnsi="Arial" w:cs="Arial"/>
                <w:b/>
                <w:color w:val="000000"/>
                <w:sz w:val="22"/>
                <w:szCs w:val="22"/>
                <w:lang w:eastAsia="pt-BR"/>
              </w:rPr>
            </w:pPr>
            <w:r w:rsidRPr="00405047">
              <w:rPr>
                <w:rFonts w:ascii="Arial" w:eastAsia="Arial" w:hAnsi="Arial" w:cs="Arial"/>
                <w:b/>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hideMark/>
          </w:tcPr>
          <w:p w14:paraId="29D476A9" w14:textId="7322BBD7" w:rsidR="00940EBE" w:rsidRPr="00405047" w:rsidRDefault="00940EBE" w:rsidP="00940EBE">
            <w:pPr>
              <w:suppressAutoHyphens w:val="0"/>
              <w:spacing w:line="256" w:lineRule="auto"/>
              <w:ind w:left="122"/>
              <w:jc w:val="center"/>
              <w:rPr>
                <w:rFonts w:ascii="Arial" w:eastAsia="Arial" w:hAnsi="Arial" w:cs="Arial"/>
                <w:color w:val="000000"/>
                <w:sz w:val="22"/>
                <w:szCs w:val="22"/>
                <w:lang w:eastAsia="pt-BR"/>
              </w:rPr>
            </w:pPr>
            <w:r w:rsidRPr="00405047">
              <w:rPr>
                <w:rFonts w:ascii="Arial" w:eastAsia="Arial" w:hAnsi="Arial" w:cs="Arial"/>
                <w:b/>
                <w:color w:val="000000"/>
                <w:sz w:val="22"/>
                <w:szCs w:val="22"/>
                <w:lang w:eastAsia="pt-BR"/>
              </w:rPr>
              <w:t>Valor</w:t>
            </w:r>
          </w:p>
        </w:tc>
      </w:tr>
      <w:tr w:rsidR="00940EBE" w:rsidRPr="008928A0" w14:paraId="56A63F6F" w14:textId="77777777" w:rsidTr="00A230EF">
        <w:trPr>
          <w:trHeight w:val="567"/>
        </w:trPr>
        <w:tc>
          <w:tcPr>
            <w:tcW w:w="567" w:type="dxa"/>
            <w:tcBorders>
              <w:top w:val="single" w:sz="4" w:space="0" w:color="auto"/>
              <w:left w:val="single" w:sz="4" w:space="0" w:color="auto"/>
              <w:bottom w:val="single" w:sz="4" w:space="0" w:color="auto"/>
              <w:right w:val="single" w:sz="4" w:space="0" w:color="auto"/>
            </w:tcBorders>
            <w:hideMark/>
          </w:tcPr>
          <w:p w14:paraId="5D1E2AA9" w14:textId="7864BF08" w:rsidR="00940EBE" w:rsidRPr="00405047" w:rsidRDefault="00940EBE" w:rsidP="008928A0">
            <w:pPr>
              <w:suppressAutoHyphens w:val="0"/>
              <w:spacing w:line="256" w:lineRule="auto"/>
              <w:ind w:right="249"/>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01  </w:t>
            </w:r>
          </w:p>
        </w:tc>
        <w:tc>
          <w:tcPr>
            <w:tcW w:w="6237" w:type="dxa"/>
            <w:tcBorders>
              <w:top w:val="single" w:sz="4" w:space="0" w:color="auto"/>
              <w:left w:val="single" w:sz="4" w:space="0" w:color="auto"/>
              <w:bottom w:val="single" w:sz="4" w:space="0" w:color="auto"/>
              <w:right w:val="single" w:sz="4" w:space="0" w:color="auto"/>
            </w:tcBorders>
            <w:hideMark/>
          </w:tcPr>
          <w:p w14:paraId="69577ED1" w14:textId="51152E28" w:rsidR="00940EBE" w:rsidRPr="00405047" w:rsidRDefault="002238DB" w:rsidP="002238DB">
            <w:pPr>
              <w:suppressAutoHyphens w:val="0"/>
              <w:spacing w:line="256" w:lineRule="auto"/>
              <w:ind w:left="58" w:right="2"/>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Amassadeira, uso profissional, capacidade </w:t>
            </w:r>
            <w:r w:rsidR="00DB155C" w:rsidRPr="00405047">
              <w:rPr>
                <w:rFonts w:ascii="Arial" w:eastAsia="Arial" w:hAnsi="Arial" w:cs="Arial"/>
                <w:color w:val="000000"/>
                <w:sz w:val="22"/>
                <w:szCs w:val="22"/>
                <w:lang w:eastAsia="pt-BR"/>
              </w:rPr>
              <w:t>até</w:t>
            </w:r>
            <w:r w:rsidRPr="00405047">
              <w:rPr>
                <w:rFonts w:ascii="Arial" w:eastAsia="Arial" w:hAnsi="Arial" w:cs="Arial"/>
                <w:color w:val="000000"/>
                <w:sz w:val="22"/>
                <w:szCs w:val="22"/>
                <w:lang w:eastAsia="pt-BR"/>
              </w:rPr>
              <w:t xml:space="preserve"> 15kg, </w:t>
            </w:r>
            <w:r w:rsidR="00DB155C" w:rsidRPr="00405047">
              <w:rPr>
                <w:rFonts w:ascii="Arial" w:eastAsia="Arial" w:hAnsi="Arial" w:cs="Arial"/>
                <w:color w:val="000000"/>
                <w:sz w:val="22"/>
                <w:szCs w:val="22"/>
                <w:lang w:eastAsia="pt-BR"/>
              </w:rPr>
              <w:t>potência</w:t>
            </w:r>
            <w:r w:rsidRPr="00405047">
              <w:rPr>
                <w:rFonts w:ascii="Arial" w:eastAsia="Arial" w:hAnsi="Arial" w:cs="Arial"/>
                <w:color w:val="000000"/>
                <w:sz w:val="22"/>
                <w:szCs w:val="22"/>
                <w:lang w:eastAsia="pt-BR"/>
              </w:rPr>
              <w:t xml:space="preserve"> </w:t>
            </w:r>
            <w:proofErr w:type="spellStart"/>
            <w:r w:rsidRPr="00405047">
              <w:rPr>
                <w:rFonts w:ascii="Arial" w:eastAsia="Arial" w:hAnsi="Arial" w:cs="Arial"/>
                <w:color w:val="000000"/>
                <w:sz w:val="22"/>
                <w:szCs w:val="22"/>
                <w:lang w:eastAsia="pt-BR"/>
              </w:rPr>
              <w:t>minima</w:t>
            </w:r>
            <w:proofErr w:type="spellEnd"/>
            <w:r w:rsidRPr="00405047">
              <w:rPr>
                <w:rFonts w:ascii="Arial" w:eastAsia="Arial" w:hAnsi="Arial" w:cs="Arial"/>
                <w:color w:val="000000"/>
                <w:sz w:val="22"/>
                <w:szCs w:val="22"/>
                <w:lang w:eastAsia="pt-BR"/>
              </w:rPr>
              <w:t xml:space="preserve"> de 2cv. Amassadeira rápida de 15kg está de acordo com a portaria 371/09 do </w:t>
            </w:r>
            <w:proofErr w:type="spellStart"/>
            <w:r w:rsidRPr="00405047">
              <w:rPr>
                <w:rFonts w:ascii="Arial" w:eastAsia="Arial" w:hAnsi="Arial" w:cs="Arial"/>
                <w:color w:val="000000"/>
                <w:sz w:val="22"/>
                <w:szCs w:val="22"/>
                <w:lang w:eastAsia="pt-BR"/>
              </w:rPr>
              <w:t>inmetro</w:t>
            </w:r>
            <w:proofErr w:type="spellEnd"/>
            <w:r w:rsidRPr="00405047">
              <w:rPr>
                <w:rFonts w:ascii="Arial" w:eastAsia="Arial" w:hAnsi="Arial" w:cs="Arial"/>
                <w:color w:val="000000"/>
                <w:sz w:val="22"/>
                <w:szCs w:val="22"/>
                <w:lang w:eastAsia="pt-BR"/>
              </w:rPr>
              <w:t xml:space="preserve">, com selo de conformidade. Estrutura é feita em chapa reforçada </w:t>
            </w:r>
            <w:proofErr w:type="spellStart"/>
            <w:r w:rsidRPr="00405047">
              <w:rPr>
                <w:rFonts w:ascii="Arial" w:eastAsia="Arial" w:hAnsi="Arial" w:cs="Arial"/>
                <w:color w:val="000000"/>
                <w:sz w:val="22"/>
                <w:szCs w:val="22"/>
                <w:lang w:eastAsia="pt-BR"/>
              </w:rPr>
              <w:t>sae</w:t>
            </w:r>
            <w:proofErr w:type="spellEnd"/>
            <w:r w:rsidRPr="00405047">
              <w:rPr>
                <w:rFonts w:ascii="Arial" w:eastAsia="Arial" w:hAnsi="Arial" w:cs="Arial"/>
                <w:color w:val="000000"/>
                <w:sz w:val="22"/>
                <w:szCs w:val="22"/>
                <w:lang w:eastAsia="pt-BR"/>
              </w:rPr>
              <w:t xml:space="preserve"> 1010/1020 com acabamento em pintura a pó eletrostática com base </w:t>
            </w:r>
            <w:proofErr w:type="spellStart"/>
            <w:r w:rsidRPr="00405047">
              <w:rPr>
                <w:rFonts w:ascii="Arial" w:eastAsia="Arial" w:hAnsi="Arial" w:cs="Arial"/>
                <w:color w:val="000000"/>
                <w:sz w:val="22"/>
                <w:szCs w:val="22"/>
                <w:lang w:eastAsia="pt-BR"/>
              </w:rPr>
              <w:t>fosfatizada</w:t>
            </w:r>
            <w:proofErr w:type="spellEnd"/>
            <w:r w:rsidRPr="00405047">
              <w:rPr>
                <w:rFonts w:ascii="Arial" w:eastAsia="Arial" w:hAnsi="Arial" w:cs="Arial"/>
                <w:color w:val="000000"/>
                <w:sz w:val="22"/>
                <w:szCs w:val="22"/>
                <w:lang w:eastAsia="pt-BR"/>
              </w:rPr>
              <w:t>, mesa fabricada em aço inox 430 e a tampa de proteção móvel em inox com presilha de fechamento seguro e orifício para facilitar a saída de gases e colocação de componentes líquidos e possuí cuba em aço inox 304 com batedor em ferro fundido modular estanhado ideal para massas pesadas, ou seja, massas de pizza, pão francês, macarrão, massa doce, pão de queijo e entre outras, com garantia de 12 meses</w:t>
            </w:r>
            <w:r w:rsidR="00940EBE" w:rsidRPr="00405047">
              <w:rPr>
                <w:rFonts w:ascii="Arial" w:eastAsia="Arial" w:hAnsi="Arial" w:cs="Arial"/>
                <w:color w:val="000000"/>
                <w:sz w:val="22"/>
                <w:szCs w:val="22"/>
                <w:lang w:eastAsia="pt-BR"/>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5B94383D" w14:textId="0B3FAD9E" w:rsidR="00940EBE" w:rsidRPr="00405047" w:rsidRDefault="002238DB" w:rsidP="008B5208">
            <w:pPr>
              <w:tabs>
                <w:tab w:val="center" w:pos="759"/>
              </w:tabs>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01</w:t>
            </w:r>
          </w:p>
        </w:tc>
        <w:tc>
          <w:tcPr>
            <w:tcW w:w="709" w:type="dxa"/>
            <w:tcBorders>
              <w:top w:val="single" w:sz="4" w:space="0" w:color="auto"/>
              <w:left w:val="single" w:sz="4" w:space="0" w:color="auto"/>
              <w:bottom w:val="single" w:sz="4" w:space="0" w:color="auto"/>
              <w:right w:val="single" w:sz="4" w:space="0" w:color="auto"/>
            </w:tcBorders>
          </w:tcPr>
          <w:p w14:paraId="5899475B" w14:textId="4E6762AA" w:rsidR="00940EBE" w:rsidRPr="00405047" w:rsidRDefault="00940EBE" w:rsidP="008B5208">
            <w:pPr>
              <w:suppressAutoHyphens w:val="0"/>
              <w:spacing w:line="256" w:lineRule="auto"/>
              <w:ind w:left="8"/>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hideMark/>
          </w:tcPr>
          <w:p w14:paraId="603E71F2" w14:textId="22CBA05E" w:rsidR="00940EBE" w:rsidRPr="00405047" w:rsidRDefault="00C126A9" w:rsidP="00A230EF">
            <w:pPr>
              <w:suppressAutoHyphens w:val="0"/>
              <w:spacing w:line="256" w:lineRule="auto"/>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sidR="00405047">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 xml:space="preserve"> 4.830,55</w:t>
            </w:r>
          </w:p>
        </w:tc>
      </w:tr>
      <w:tr w:rsidR="00A230EF" w:rsidRPr="008928A0" w14:paraId="20DF4002" w14:textId="77777777" w:rsidTr="00A230EF">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42DC5C17" w14:textId="304A8069" w:rsidR="00A230EF" w:rsidRPr="00405047" w:rsidRDefault="00A230EF" w:rsidP="00A230EF">
            <w:pPr>
              <w:suppressAutoHyphens w:val="0"/>
              <w:spacing w:line="256" w:lineRule="auto"/>
              <w:ind w:right="249"/>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02  </w:t>
            </w:r>
          </w:p>
        </w:tc>
        <w:tc>
          <w:tcPr>
            <w:tcW w:w="6237" w:type="dxa"/>
            <w:tcBorders>
              <w:top w:val="single" w:sz="4" w:space="0" w:color="auto"/>
              <w:left w:val="single" w:sz="4" w:space="0" w:color="auto"/>
              <w:bottom w:val="single" w:sz="4" w:space="0" w:color="auto"/>
              <w:right w:val="single" w:sz="4" w:space="0" w:color="auto"/>
            </w:tcBorders>
            <w:shd w:val="clear" w:color="auto" w:fill="F9F9F9"/>
          </w:tcPr>
          <w:p w14:paraId="1AC5C53C" w14:textId="71743B0C" w:rsidR="00A230EF" w:rsidRPr="00405047" w:rsidRDefault="00A230EF" w:rsidP="00A230EF">
            <w:pPr>
              <w:suppressAutoHyphens w:val="0"/>
              <w:spacing w:line="256" w:lineRule="auto"/>
              <w:ind w:left="58" w:right="2"/>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Aquecedor de ambiente elétrico 2000w, </w:t>
            </w:r>
            <w:proofErr w:type="spellStart"/>
            <w:r w:rsidRPr="00405047">
              <w:rPr>
                <w:rFonts w:ascii="Arial" w:eastAsia="Arial" w:hAnsi="Arial" w:cs="Arial"/>
                <w:color w:val="000000"/>
                <w:sz w:val="22"/>
                <w:szCs w:val="22"/>
                <w:lang w:eastAsia="pt-BR"/>
              </w:rPr>
              <w:t>termoventilador</w:t>
            </w:r>
            <w:proofErr w:type="spellEnd"/>
            <w:r w:rsidRPr="00405047">
              <w:rPr>
                <w:rFonts w:ascii="Arial" w:eastAsia="Arial" w:hAnsi="Arial" w:cs="Arial"/>
                <w:color w:val="000000"/>
                <w:sz w:val="22"/>
                <w:szCs w:val="22"/>
                <w:lang w:eastAsia="pt-BR"/>
              </w:rPr>
              <w:t>, quente,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596E2FB9" w14:textId="2C37BEFC" w:rsidR="00A230EF" w:rsidRPr="00405047" w:rsidRDefault="00A230EF" w:rsidP="00A230EF">
            <w:pPr>
              <w:suppressAutoHyphens w:val="0"/>
              <w:spacing w:line="256" w:lineRule="auto"/>
              <w:ind w:left="-12"/>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08</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171C3BA8" w14:textId="27C29C24"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Pr>
          <w:p w14:paraId="7329AD03" w14:textId="15EF284A"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 xml:space="preserve"> 136,59</w:t>
            </w:r>
          </w:p>
        </w:tc>
      </w:tr>
      <w:tr w:rsidR="00A230EF" w:rsidRPr="008928A0" w14:paraId="3E23A512" w14:textId="77777777" w:rsidTr="00A230EF">
        <w:trPr>
          <w:trHeight w:val="1077"/>
        </w:trPr>
        <w:tc>
          <w:tcPr>
            <w:tcW w:w="567" w:type="dxa"/>
            <w:tcBorders>
              <w:top w:val="single" w:sz="4" w:space="0" w:color="auto"/>
              <w:left w:val="single" w:sz="4" w:space="0" w:color="auto"/>
              <w:bottom w:val="single" w:sz="4" w:space="0" w:color="auto"/>
              <w:right w:val="single" w:sz="4" w:space="0" w:color="auto"/>
            </w:tcBorders>
            <w:hideMark/>
          </w:tcPr>
          <w:p w14:paraId="2FA74034" w14:textId="035F1CEC" w:rsidR="00A230EF" w:rsidRPr="00405047" w:rsidRDefault="00A230EF" w:rsidP="00A230EF">
            <w:pPr>
              <w:suppressAutoHyphens w:val="0"/>
              <w:spacing w:line="256" w:lineRule="auto"/>
              <w:ind w:right="249"/>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03</w:t>
            </w:r>
          </w:p>
        </w:tc>
        <w:tc>
          <w:tcPr>
            <w:tcW w:w="6237" w:type="dxa"/>
            <w:tcBorders>
              <w:top w:val="single" w:sz="4" w:space="0" w:color="auto"/>
              <w:left w:val="single" w:sz="4" w:space="0" w:color="auto"/>
              <w:bottom w:val="single" w:sz="4" w:space="0" w:color="auto"/>
              <w:right w:val="single" w:sz="4" w:space="0" w:color="auto"/>
            </w:tcBorders>
          </w:tcPr>
          <w:p w14:paraId="3E56DC90" w14:textId="0558D893" w:rsidR="00A230EF" w:rsidRPr="00405047" w:rsidRDefault="00A230EF" w:rsidP="00A230EF">
            <w:pPr>
              <w:suppressAutoHyphens w:val="0"/>
              <w:spacing w:line="256" w:lineRule="auto"/>
              <w:ind w:left="58" w:right="3"/>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Ar condicionado </w:t>
            </w:r>
            <w:proofErr w:type="spellStart"/>
            <w:r w:rsidRPr="00405047">
              <w:rPr>
                <w:rFonts w:ascii="Arial" w:eastAsia="Arial" w:hAnsi="Arial" w:cs="Arial"/>
                <w:color w:val="000000"/>
                <w:sz w:val="22"/>
                <w:szCs w:val="22"/>
                <w:lang w:eastAsia="pt-BR"/>
              </w:rPr>
              <w:t>split</w:t>
            </w:r>
            <w:proofErr w:type="spellEnd"/>
            <w:r w:rsidRPr="00405047">
              <w:rPr>
                <w:rFonts w:ascii="Arial" w:eastAsia="Arial" w:hAnsi="Arial" w:cs="Arial"/>
                <w:color w:val="000000"/>
                <w:sz w:val="22"/>
                <w:szCs w:val="22"/>
                <w:lang w:eastAsia="pt-BR"/>
              </w:rPr>
              <w:t xml:space="preserve"> 12000 </w:t>
            </w:r>
            <w:proofErr w:type="spellStart"/>
            <w:r w:rsidRPr="00405047">
              <w:rPr>
                <w:rFonts w:ascii="Arial" w:eastAsia="Arial" w:hAnsi="Arial" w:cs="Arial"/>
                <w:color w:val="000000"/>
                <w:sz w:val="22"/>
                <w:szCs w:val="22"/>
                <w:lang w:eastAsia="pt-BR"/>
              </w:rPr>
              <w:t>btus</w:t>
            </w:r>
            <w:proofErr w:type="spellEnd"/>
            <w:r w:rsidRPr="00405047">
              <w:rPr>
                <w:rFonts w:ascii="Arial" w:eastAsia="Arial" w:hAnsi="Arial" w:cs="Arial"/>
                <w:color w:val="000000"/>
                <w:sz w:val="22"/>
                <w:szCs w:val="22"/>
                <w:lang w:eastAsia="pt-BR"/>
              </w:rPr>
              <w:t xml:space="preserve">, quente e frio, 220v, </w:t>
            </w:r>
            <w:proofErr w:type="spellStart"/>
            <w:r w:rsidRPr="00405047">
              <w:rPr>
                <w:rFonts w:ascii="Arial" w:eastAsia="Arial" w:hAnsi="Arial" w:cs="Arial"/>
                <w:color w:val="000000"/>
                <w:sz w:val="22"/>
                <w:szCs w:val="22"/>
                <w:lang w:eastAsia="pt-BR"/>
              </w:rPr>
              <w:t>hiwall</w:t>
            </w:r>
            <w:proofErr w:type="spellEnd"/>
            <w:r w:rsidRPr="00405047">
              <w:rPr>
                <w:rFonts w:ascii="Arial" w:eastAsia="Arial" w:hAnsi="Arial" w:cs="Arial"/>
                <w:color w:val="000000"/>
                <w:sz w:val="22"/>
                <w:szCs w:val="22"/>
                <w:lang w:eastAsia="pt-BR"/>
              </w:rPr>
              <w:t xml:space="preserve">, classe a de consumo de energia, controle remoto, regulagem quente/frio, com filtro de ar lavável, com desumidificador, filtro </w:t>
            </w:r>
            <w:proofErr w:type="spellStart"/>
            <w:r w:rsidRPr="00405047">
              <w:rPr>
                <w:rFonts w:ascii="Arial" w:eastAsia="Arial" w:hAnsi="Arial" w:cs="Arial"/>
                <w:color w:val="000000"/>
                <w:sz w:val="22"/>
                <w:szCs w:val="22"/>
                <w:lang w:eastAsia="pt-BR"/>
              </w:rPr>
              <w:t>antibactéria</w:t>
            </w:r>
            <w:proofErr w:type="spellEnd"/>
            <w:r w:rsidRPr="00405047">
              <w:rPr>
                <w:rFonts w:ascii="Arial" w:eastAsia="Arial" w:hAnsi="Arial" w:cs="Arial"/>
                <w:color w:val="000000"/>
                <w:sz w:val="22"/>
                <w:szCs w:val="22"/>
                <w:lang w:eastAsia="pt-BR"/>
              </w:rPr>
              <w:t>, garantia de 12 meses.</w:t>
            </w:r>
          </w:p>
        </w:tc>
        <w:tc>
          <w:tcPr>
            <w:tcW w:w="709" w:type="dxa"/>
            <w:tcBorders>
              <w:top w:val="single" w:sz="4" w:space="0" w:color="auto"/>
              <w:left w:val="single" w:sz="4" w:space="0" w:color="auto"/>
              <w:bottom w:val="single" w:sz="4" w:space="0" w:color="auto"/>
              <w:right w:val="single" w:sz="4" w:space="0" w:color="auto"/>
            </w:tcBorders>
          </w:tcPr>
          <w:p w14:paraId="4D787DAC" w14:textId="10627642"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10</w:t>
            </w:r>
          </w:p>
        </w:tc>
        <w:tc>
          <w:tcPr>
            <w:tcW w:w="709" w:type="dxa"/>
            <w:tcBorders>
              <w:top w:val="single" w:sz="4" w:space="0" w:color="auto"/>
              <w:left w:val="single" w:sz="4" w:space="0" w:color="auto"/>
              <w:bottom w:val="single" w:sz="4" w:space="0" w:color="auto"/>
              <w:right w:val="single" w:sz="4" w:space="0" w:color="auto"/>
            </w:tcBorders>
          </w:tcPr>
          <w:p w14:paraId="1C2ED99F" w14:textId="6FECDD21"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shd w:val="clear" w:color="auto" w:fill="F9F9F9"/>
          </w:tcPr>
          <w:p w14:paraId="227A0522" w14:textId="5049BC9F"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bCs/>
                <w:w w:val="95"/>
                <w:sz w:val="22"/>
                <w:szCs w:val="22"/>
              </w:rPr>
              <w:t>R$</w:t>
            </w:r>
            <w:r>
              <w:rPr>
                <w:rFonts w:ascii="Arial" w:hAnsi="Arial" w:cs="Arial"/>
                <w:bCs/>
                <w:w w:val="95"/>
                <w:sz w:val="22"/>
                <w:szCs w:val="22"/>
              </w:rPr>
              <w:t xml:space="preserve">   </w:t>
            </w:r>
            <w:r w:rsidRPr="00405047">
              <w:rPr>
                <w:rFonts w:ascii="Arial" w:hAnsi="Arial" w:cs="Arial"/>
                <w:bCs/>
                <w:w w:val="95"/>
                <w:sz w:val="22"/>
                <w:szCs w:val="22"/>
              </w:rPr>
              <w:t xml:space="preserve"> 2.524,78</w:t>
            </w:r>
          </w:p>
        </w:tc>
      </w:tr>
      <w:tr w:rsidR="00A230EF" w:rsidRPr="008928A0" w14:paraId="17614822" w14:textId="77777777" w:rsidTr="00A230EF">
        <w:trPr>
          <w:trHeight w:val="1077"/>
        </w:trPr>
        <w:tc>
          <w:tcPr>
            <w:tcW w:w="567" w:type="dxa"/>
            <w:tcBorders>
              <w:top w:val="single" w:sz="4" w:space="0" w:color="auto"/>
              <w:left w:val="single" w:sz="4" w:space="0" w:color="auto"/>
              <w:bottom w:val="single" w:sz="4" w:space="0" w:color="auto"/>
              <w:right w:val="single" w:sz="4" w:space="0" w:color="auto"/>
            </w:tcBorders>
          </w:tcPr>
          <w:p w14:paraId="2421BE7C" w14:textId="7D8C548D" w:rsidR="00A230EF" w:rsidRPr="00405047" w:rsidRDefault="00A230EF" w:rsidP="00A230EF">
            <w:pPr>
              <w:suppressAutoHyphens w:val="0"/>
              <w:spacing w:line="256" w:lineRule="auto"/>
              <w:ind w:right="249"/>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04</w:t>
            </w:r>
          </w:p>
        </w:tc>
        <w:tc>
          <w:tcPr>
            <w:tcW w:w="6237" w:type="dxa"/>
          </w:tcPr>
          <w:p w14:paraId="3D9552CB" w14:textId="10060668" w:rsidR="00A230EF" w:rsidRPr="00405047" w:rsidRDefault="00A230EF" w:rsidP="00A230EF">
            <w:pPr>
              <w:suppressAutoHyphens w:val="0"/>
              <w:spacing w:line="256" w:lineRule="auto"/>
              <w:ind w:left="58" w:right="2"/>
              <w:jc w:val="both"/>
              <w:rPr>
                <w:rFonts w:ascii="Arial" w:eastAsia="Arial" w:hAnsi="Arial" w:cs="Arial"/>
                <w:color w:val="000000"/>
                <w:sz w:val="22"/>
                <w:szCs w:val="22"/>
                <w:lang w:eastAsia="pt-BR"/>
              </w:rPr>
            </w:pPr>
            <w:r w:rsidRPr="00405047">
              <w:rPr>
                <w:rFonts w:ascii="Arial" w:hAnsi="Arial" w:cs="Arial"/>
                <w:sz w:val="22"/>
                <w:szCs w:val="22"/>
              </w:rPr>
              <w:t xml:space="preserve">Ar condicionado </w:t>
            </w:r>
            <w:proofErr w:type="spellStart"/>
            <w:r w:rsidRPr="00405047">
              <w:rPr>
                <w:rFonts w:ascii="Arial" w:hAnsi="Arial" w:cs="Arial"/>
                <w:sz w:val="22"/>
                <w:szCs w:val="22"/>
              </w:rPr>
              <w:t>split</w:t>
            </w:r>
            <w:proofErr w:type="spellEnd"/>
            <w:r w:rsidRPr="00405047">
              <w:rPr>
                <w:rFonts w:ascii="Arial" w:hAnsi="Arial" w:cs="Arial"/>
                <w:sz w:val="22"/>
                <w:szCs w:val="22"/>
              </w:rPr>
              <w:t xml:space="preserve"> 9000 </w:t>
            </w:r>
            <w:proofErr w:type="spellStart"/>
            <w:r w:rsidRPr="00405047">
              <w:rPr>
                <w:rFonts w:ascii="Arial" w:hAnsi="Arial" w:cs="Arial"/>
                <w:sz w:val="22"/>
                <w:szCs w:val="22"/>
              </w:rPr>
              <w:t>btus</w:t>
            </w:r>
            <w:proofErr w:type="spellEnd"/>
            <w:r w:rsidRPr="00405047">
              <w:rPr>
                <w:rFonts w:ascii="Arial" w:hAnsi="Arial" w:cs="Arial"/>
                <w:sz w:val="22"/>
                <w:szCs w:val="22"/>
              </w:rPr>
              <w:t xml:space="preserve">, quente e frio, 220v, </w:t>
            </w:r>
            <w:proofErr w:type="spellStart"/>
            <w:r w:rsidRPr="00405047">
              <w:rPr>
                <w:rFonts w:ascii="Arial" w:hAnsi="Arial" w:cs="Arial"/>
                <w:sz w:val="22"/>
                <w:szCs w:val="22"/>
              </w:rPr>
              <w:t>hiwall</w:t>
            </w:r>
            <w:proofErr w:type="spellEnd"/>
            <w:r w:rsidRPr="00405047">
              <w:rPr>
                <w:rFonts w:ascii="Arial" w:hAnsi="Arial" w:cs="Arial"/>
                <w:sz w:val="22"/>
                <w:szCs w:val="22"/>
              </w:rPr>
              <w:t xml:space="preserve">, classe a de consumo de energia, controle remoto, regulagem quente/frio, com filtro de ar lavável, com desumidificador, filtro </w:t>
            </w:r>
            <w:proofErr w:type="spellStart"/>
            <w:r w:rsidRPr="00405047">
              <w:rPr>
                <w:rFonts w:ascii="Arial" w:hAnsi="Arial" w:cs="Arial"/>
                <w:sz w:val="22"/>
                <w:szCs w:val="22"/>
              </w:rPr>
              <w:t>antibactéria</w:t>
            </w:r>
            <w:proofErr w:type="spellEnd"/>
            <w:r w:rsidRPr="00405047">
              <w:rPr>
                <w:rFonts w:ascii="Arial" w:hAnsi="Arial" w:cs="Arial"/>
                <w:sz w:val="22"/>
                <w:szCs w:val="22"/>
              </w:rPr>
              <w:t>, garantia de 12 meses.</w:t>
            </w:r>
          </w:p>
        </w:tc>
        <w:tc>
          <w:tcPr>
            <w:tcW w:w="709" w:type="dxa"/>
            <w:tcBorders>
              <w:top w:val="single" w:sz="4" w:space="0" w:color="auto"/>
              <w:left w:val="single" w:sz="4" w:space="0" w:color="auto"/>
              <w:bottom w:val="single" w:sz="4" w:space="0" w:color="auto"/>
              <w:right w:val="single" w:sz="4" w:space="0" w:color="auto"/>
            </w:tcBorders>
          </w:tcPr>
          <w:p w14:paraId="249614FB" w14:textId="289E0DAD"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10</w:t>
            </w:r>
          </w:p>
        </w:tc>
        <w:tc>
          <w:tcPr>
            <w:tcW w:w="709" w:type="dxa"/>
            <w:tcBorders>
              <w:top w:val="single" w:sz="4" w:space="0" w:color="auto"/>
              <w:left w:val="single" w:sz="4" w:space="0" w:color="auto"/>
              <w:bottom w:val="single" w:sz="4" w:space="0" w:color="auto"/>
              <w:right w:val="single" w:sz="4" w:space="0" w:color="auto"/>
            </w:tcBorders>
          </w:tcPr>
          <w:p w14:paraId="2CAFB5DB" w14:textId="6CEC39D7"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shd w:val="clear" w:color="auto" w:fill="F9F9F9"/>
          </w:tcPr>
          <w:p w14:paraId="6BE04FC6" w14:textId="6DDB0999"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bCs/>
                <w:w w:val="95"/>
                <w:sz w:val="22"/>
                <w:szCs w:val="22"/>
              </w:rPr>
              <w:t>R$</w:t>
            </w:r>
            <w:r>
              <w:rPr>
                <w:rFonts w:ascii="Arial" w:hAnsi="Arial" w:cs="Arial"/>
                <w:bCs/>
                <w:w w:val="95"/>
                <w:sz w:val="22"/>
                <w:szCs w:val="22"/>
              </w:rPr>
              <w:t xml:space="preserve">    </w:t>
            </w:r>
            <w:r w:rsidRPr="00405047">
              <w:rPr>
                <w:rFonts w:ascii="Arial" w:hAnsi="Arial" w:cs="Arial"/>
                <w:bCs/>
                <w:w w:val="95"/>
                <w:sz w:val="22"/>
                <w:szCs w:val="22"/>
              </w:rPr>
              <w:t xml:space="preserve"> 2.070,07</w:t>
            </w:r>
          </w:p>
        </w:tc>
      </w:tr>
      <w:tr w:rsidR="00A230EF" w:rsidRPr="008928A0" w14:paraId="1BA1AEF1" w14:textId="77777777" w:rsidTr="00A230EF">
        <w:trPr>
          <w:trHeight w:val="1361"/>
        </w:trPr>
        <w:tc>
          <w:tcPr>
            <w:tcW w:w="567" w:type="dxa"/>
            <w:tcBorders>
              <w:top w:val="single" w:sz="4" w:space="0" w:color="auto"/>
              <w:left w:val="single" w:sz="4" w:space="0" w:color="auto"/>
              <w:bottom w:val="single" w:sz="4" w:space="0" w:color="auto"/>
              <w:right w:val="single" w:sz="4" w:space="0" w:color="auto"/>
            </w:tcBorders>
            <w:hideMark/>
          </w:tcPr>
          <w:p w14:paraId="6AEF0624" w14:textId="175F2119" w:rsidR="00A230EF" w:rsidRPr="00405047" w:rsidRDefault="00A230EF" w:rsidP="00A230EF">
            <w:pPr>
              <w:suppressAutoHyphens w:val="0"/>
              <w:spacing w:line="256" w:lineRule="auto"/>
              <w:ind w:right="249"/>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lastRenderedPageBreak/>
              <w:t xml:space="preserve">05 </w:t>
            </w:r>
          </w:p>
        </w:tc>
        <w:tc>
          <w:tcPr>
            <w:tcW w:w="6237" w:type="dxa"/>
          </w:tcPr>
          <w:p w14:paraId="6ECB7F32" w14:textId="5AD88160" w:rsidR="00A230EF" w:rsidRPr="00405047" w:rsidRDefault="00A230EF" w:rsidP="00A230EF">
            <w:pPr>
              <w:suppressAutoHyphens w:val="0"/>
              <w:spacing w:line="256" w:lineRule="auto"/>
              <w:ind w:left="58" w:right="2"/>
              <w:jc w:val="both"/>
              <w:rPr>
                <w:rFonts w:ascii="Arial" w:eastAsia="Arial" w:hAnsi="Arial" w:cs="Arial"/>
                <w:color w:val="000000"/>
                <w:sz w:val="22"/>
                <w:szCs w:val="22"/>
                <w:lang w:eastAsia="pt-BR"/>
              </w:rPr>
            </w:pPr>
            <w:r w:rsidRPr="00405047">
              <w:rPr>
                <w:rFonts w:ascii="Arial" w:hAnsi="Arial" w:cs="Arial"/>
                <w:sz w:val="22"/>
                <w:szCs w:val="22"/>
              </w:rPr>
              <w:t xml:space="preserve">Balança digital 15 kg. Dimensões mínimas do prato: 240 x 325 mm; peso mínimo do equipamento: 3,100 kg; capacidade: 15 kg; display de </w:t>
            </w:r>
            <w:proofErr w:type="spellStart"/>
            <w:r w:rsidRPr="00405047">
              <w:rPr>
                <w:rFonts w:ascii="Arial" w:hAnsi="Arial" w:cs="Arial"/>
                <w:sz w:val="22"/>
                <w:szCs w:val="22"/>
              </w:rPr>
              <w:t>lcd</w:t>
            </w:r>
            <w:proofErr w:type="spellEnd"/>
            <w:r w:rsidRPr="00405047">
              <w:rPr>
                <w:rFonts w:ascii="Arial" w:hAnsi="Arial" w:cs="Arial"/>
                <w:sz w:val="22"/>
                <w:szCs w:val="22"/>
              </w:rPr>
              <w:t xml:space="preserve"> de 5 dígitos com mínimo de 12mm de altura; teclado de membrana composto de teclas e funções; pés reguláveis; nível de bolha; desligamento automático.</w:t>
            </w:r>
          </w:p>
        </w:tc>
        <w:tc>
          <w:tcPr>
            <w:tcW w:w="709" w:type="dxa"/>
            <w:tcBorders>
              <w:top w:val="single" w:sz="4" w:space="0" w:color="auto"/>
              <w:left w:val="single" w:sz="4" w:space="0" w:color="auto"/>
              <w:bottom w:val="single" w:sz="4" w:space="0" w:color="auto"/>
              <w:right w:val="single" w:sz="4" w:space="0" w:color="auto"/>
            </w:tcBorders>
          </w:tcPr>
          <w:p w14:paraId="4AFAC7D5" w14:textId="6D6262C8"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02</w:t>
            </w:r>
          </w:p>
        </w:tc>
        <w:tc>
          <w:tcPr>
            <w:tcW w:w="709" w:type="dxa"/>
            <w:tcBorders>
              <w:top w:val="single" w:sz="4" w:space="0" w:color="auto"/>
              <w:left w:val="single" w:sz="4" w:space="0" w:color="auto"/>
              <w:bottom w:val="single" w:sz="4" w:space="0" w:color="auto"/>
              <w:right w:val="single" w:sz="4" w:space="0" w:color="auto"/>
            </w:tcBorders>
          </w:tcPr>
          <w:p w14:paraId="799764A9" w14:textId="3D73DAE0"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Pr>
          <w:p w14:paraId="11D10B0D" w14:textId="3BB59575"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653,71</w:t>
            </w:r>
          </w:p>
        </w:tc>
      </w:tr>
      <w:tr w:rsidR="00A230EF" w:rsidRPr="008928A0" w14:paraId="2CDE2E4F" w14:textId="77777777" w:rsidTr="00A230EF">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4C11664" w14:textId="69DA0646" w:rsidR="00A230EF" w:rsidRPr="00405047" w:rsidRDefault="00A230EF" w:rsidP="00A230EF">
            <w:pPr>
              <w:suppressAutoHyphens w:val="0"/>
              <w:spacing w:line="256" w:lineRule="auto"/>
              <w:ind w:right="251"/>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06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E84AEB5" w14:textId="5255E21F" w:rsidR="00A230EF" w:rsidRPr="00405047" w:rsidRDefault="00A230EF" w:rsidP="00A230EF">
            <w:pPr>
              <w:suppressAutoHyphens w:val="0"/>
              <w:spacing w:line="256" w:lineRule="auto"/>
              <w:ind w:left="58" w:right="9"/>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Balcão térmico 127v ou 220v em aço inox escovado. Carro térmico quente 8 cubas construído em aço inox brilhante, cubas gastronômicas (</w:t>
            </w:r>
            <w:proofErr w:type="spellStart"/>
            <w:r w:rsidRPr="00405047">
              <w:rPr>
                <w:rFonts w:ascii="Arial" w:eastAsia="Arial" w:hAnsi="Arial" w:cs="Arial"/>
                <w:color w:val="000000"/>
                <w:sz w:val="22"/>
                <w:szCs w:val="22"/>
                <w:lang w:eastAsia="pt-BR"/>
              </w:rPr>
              <w:t>gns</w:t>
            </w:r>
            <w:proofErr w:type="spellEnd"/>
            <w:r w:rsidRPr="00405047">
              <w:rPr>
                <w:rFonts w:ascii="Arial" w:eastAsia="Arial" w:hAnsi="Arial" w:cs="Arial"/>
                <w:color w:val="000000"/>
                <w:sz w:val="22"/>
                <w:szCs w:val="22"/>
                <w:lang w:eastAsia="pt-BR"/>
              </w:rPr>
              <w:t>) em aço inox, a estrutura tubular possui pintura eletrostática, rodízios possuem trava, o protetor salivar em aço inox brilhante e com iluminação fluorescente. O aquecimento e controle da temperatura por resistência (2.000w ou 2.500w), termostato do tipo capilar de bulbo (20 a 120ºc) e lâmpada piloto. Com garantia de 12 meses. Modelo quente resistência cores - azul / branco / cinza / inox / vinho.</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E51104E" w14:textId="33CDB4C8" w:rsidR="00A230EF" w:rsidRPr="00405047" w:rsidRDefault="00A230EF" w:rsidP="00A230EF">
            <w:pPr>
              <w:tabs>
                <w:tab w:val="center" w:pos="759"/>
              </w:tabs>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04</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02721A8E" w14:textId="20A0A143"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6EB530F" w14:textId="108B3A76"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2</w:t>
            </w:r>
            <w:r>
              <w:rPr>
                <w:rFonts w:ascii="Arial" w:hAnsi="Arial" w:cs="Arial"/>
                <w:sz w:val="22"/>
                <w:szCs w:val="22"/>
              </w:rPr>
              <w:t>.</w:t>
            </w:r>
            <w:r w:rsidRPr="00405047">
              <w:rPr>
                <w:rFonts w:ascii="Arial" w:hAnsi="Arial" w:cs="Arial"/>
                <w:sz w:val="22"/>
                <w:szCs w:val="22"/>
              </w:rPr>
              <w:t>526,43</w:t>
            </w:r>
          </w:p>
        </w:tc>
      </w:tr>
      <w:tr w:rsidR="00A230EF" w:rsidRPr="008928A0" w14:paraId="1CC14A68" w14:textId="77777777" w:rsidTr="00AF7EAE">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62A34797" w14:textId="273557B8" w:rsidR="00A230EF" w:rsidRPr="00405047" w:rsidRDefault="00A230EF" w:rsidP="00A230EF">
            <w:pPr>
              <w:suppressAutoHyphens w:val="0"/>
              <w:spacing w:line="256" w:lineRule="auto"/>
              <w:ind w:right="251"/>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07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CFE6338" w14:textId="595FD78F" w:rsidR="00A230EF" w:rsidRPr="00405047" w:rsidRDefault="00A230EF" w:rsidP="00A230EF">
            <w:pPr>
              <w:suppressAutoHyphens w:val="0"/>
              <w:spacing w:line="256" w:lineRule="auto"/>
              <w:ind w:left="5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Batedeira planetária profissional 1300w 220v /8 vel. Aproximadamente 7 litros. Batedeira industrial, digital, bivolt ou 220 v; </w:t>
            </w:r>
            <w:proofErr w:type="spellStart"/>
            <w:r w:rsidRPr="00405047">
              <w:rPr>
                <w:rFonts w:ascii="Arial" w:eastAsia="Arial" w:hAnsi="Arial" w:cs="Arial"/>
                <w:color w:val="000000"/>
                <w:sz w:val="22"/>
                <w:szCs w:val="22"/>
                <w:lang w:eastAsia="pt-BR"/>
              </w:rPr>
              <w:t>bowl</w:t>
            </w:r>
            <w:proofErr w:type="spellEnd"/>
            <w:r w:rsidRPr="00405047">
              <w:rPr>
                <w:rFonts w:ascii="Arial" w:eastAsia="Arial" w:hAnsi="Arial" w:cs="Arial"/>
                <w:color w:val="000000"/>
                <w:sz w:val="22"/>
                <w:szCs w:val="22"/>
                <w:lang w:eastAsia="pt-BR"/>
              </w:rPr>
              <w:t xml:space="preserve"> em aço inoxidável com capacidade de 4,8 a 6,9 litros, potência de no mínimo 1000 w, 8 a 10 velocidades. Função pulsar; trava de segurança, base antiderrapante; três (3) batedores diferentes e protetor para respingos. Manual em português e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151AA88E" w14:textId="67260E65" w:rsidR="00A230EF" w:rsidRPr="00405047" w:rsidRDefault="00A230EF" w:rsidP="00A230EF">
            <w:pPr>
              <w:tabs>
                <w:tab w:val="center" w:pos="759"/>
              </w:tabs>
              <w:suppressAutoHyphens w:val="0"/>
              <w:spacing w:line="256" w:lineRule="auto"/>
              <w:ind w:left="-5"/>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05</w:t>
            </w:r>
          </w:p>
        </w:tc>
        <w:tc>
          <w:tcPr>
            <w:tcW w:w="709" w:type="dxa"/>
            <w:tcBorders>
              <w:top w:val="single" w:sz="4" w:space="0" w:color="auto"/>
              <w:left w:val="single" w:sz="4" w:space="0" w:color="auto"/>
              <w:bottom w:val="single" w:sz="4" w:space="0" w:color="auto"/>
              <w:right w:val="single" w:sz="4" w:space="0" w:color="auto"/>
            </w:tcBorders>
          </w:tcPr>
          <w:p w14:paraId="10D0AC39" w14:textId="4D5751AB"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3AC117F8" w14:textId="5DC1020B"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2.067,00</w:t>
            </w:r>
          </w:p>
        </w:tc>
      </w:tr>
      <w:tr w:rsidR="00A230EF" w:rsidRPr="008928A0" w14:paraId="21CCD344" w14:textId="77777777" w:rsidTr="00AF7EAE">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3E502BEF" w14:textId="3D477DD6" w:rsidR="00A230EF" w:rsidRPr="00405047" w:rsidRDefault="00A230EF" w:rsidP="00A230EF">
            <w:pPr>
              <w:suppressAutoHyphens w:val="0"/>
              <w:spacing w:line="256" w:lineRule="auto"/>
              <w:ind w:right="251"/>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08</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4B2337D" w14:textId="601AE748" w:rsidR="00A230EF" w:rsidRPr="00405047" w:rsidRDefault="00A230EF" w:rsidP="00A230EF">
            <w:pPr>
              <w:suppressAutoHyphens w:val="0"/>
              <w:spacing w:line="256" w:lineRule="auto"/>
              <w:ind w:left="58" w:right="12"/>
              <w:jc w:val="both"/>
              <w:rPr>
                <w:rFonts w:ascii="Arial" w:eastAsia="Arial" w:hAnsi="Arial" w:cs="Arial"/>
                <w:color w:val="000000"/>
                <w:sz w:val="22"/>
                <w:szCs w:val="22"/>
                <w:lang w:eastAsia="pt-BR"/>
              </w:rPr>
            </w:pPr>
            <w:r w:rsidRPr="00405047">
              <w:rPr>
                <w:rFonts w:ascii="Arial" w:hAnsi="Arial" w:cs="Arial"/>
                <w:sz w:val="22"/>
                <w:szCs w:val="22"/>
              </w:rPr>
              <w:t xml:space="preserve">Batedeira planetária 127v ou 220v 500w de potência, com trava de segurança, com batedores de massas leves e pesadas, com botão pulsar, pés antiderrapantes, com 12 meses de garantia.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tcPr>
          <w:p w14:paraId="0C9E75B8" w14:textId="1FE7BB56" w:rsidR="00A230EF" w:rsidRPr="00405047" w:rsidRDefault="00A230EF" w:rsidP="00A230EF">
            <w:pPr>
              <w:tabs>
                <w:tab w:val="center" w:pos="759"/>
              </w:tabs>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03</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3011ABE7" w14:textId="29E4EE28"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tcPr>
          <w:p w14:paraId="3616BFE7" w14:textId="6544E159"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508,89</w:t>
            </w:r>
          </w:p>
        </w:tc>
      </w:tr>
      <w:tr w:rsidR="00A230EF" w:rsidRPr="008928A0" w14:paraId="1A6020B1" w14:textId="77777777" w:rsidTr="00AF7EAE">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452B9014" w14:textId="738CA47C"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09</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3433000" w14:textId="73E094DD" w:rsidR="00A230EF" w:rsidRPr="00405047" w:rsidRDefault="00A230EF" w:rsidP="00A230EF">
            <w:pPr>
              <w:suppressAutoHyphens w:val="0"/>
              <w:spacing w:line="256" w:lineRule="auto"/>
              <w:ind w:left="58" w:right="5"/>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Bebedouro elétrico de mesa, capacidade 20 litros 110v ou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3953695" w14:textId="0762AD5E"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05</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7E5BD003" w14:textId="4E9130A0"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347F3C9" w14:textId="253C83FF"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315,41</w:t>
            </w:r>
          </w:p>
        </w:tc>
      </w:tr>
      <w:tr w:rsidR="00A230EF" w:rsidRPr="008928A0" w14:paraId="039B4B76" w14:textId="77777777" w:rsidTr="00A230EF">
        <w:trPr>
          <w:trHeight w:val="85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7BB4F479" w14:textId="252DC50E"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10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6813C34F" w14:textId="3498926B" w:rsidR="00A230EF" w:rsidRPr="00405047" w:rsidRDefault="00A230EF" w:rsidP="00A230EF">
            <w:pPr>
              <w:suppressAutoHyphens w:val="0"/>
              <w:spacing w:line="256" w:lineRule="auto"/>
              <w:ind w:left="58" w:right="5"/>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Bebedouro industrial 50lt. Com kit de </w:t>
            </w:r>
            <w:proofErr w:type="spellStart"/>
            <w:r w:rsidRPr="00405047">
              <w:rPr>
                <w:rFonts w:ascii="Arial" w:eastAsia="Arial" w:hAnsi="Arial" w:cs="Arial"/>
                <w:color w:val="000000"/>
                <w:sz w:val="22"/>
                <w:szCs w:val="22"/>
                <w:lang w:eastAsia="pt-BR"/>
              </w:rPr>
              <w:t>instação</w:t>
            </w:r>
            <w:proofErr w:type="spellEnd"/>
            <w:r w:rsidRPr="00405047">
              <w:rPr>
                <w:rFonts w:ascii="Arial" w:eastAsia="Arial" w:hAnsi="Arial" w:cs="Arial"/>
                <w:color w:val="000000"/>
                <w:sz w:val="22"/>
                <w:szCs w:val="22"/>
                <w:lang w:eastAsia="pt-BR"/>
              </w:rPr>
              <w:t xml:space="preserve"> e </w:t>
            </w:r>
            <w:proofErr w:type="spellStart"/>
            <w:r w:rsidRPr="00405047">
              <w:rPr>
                <w:rFonts w:ascii="Arial" w:eastAsia="Arial" w:hAnsi="Arial" w:cs="Arial"/>
                <w:color w:val="000000"/>
                <w:sz w:val="22"/>
                <w:szCs w:val="22"/>
                <w:lang w:eastAsia="pt-BR"/>
              </w:rPr>
              <w:t>fitro</w:t>
            </w:r>
            <w:proofErr w:type="spellEnd"/>
            <w:r w:rsidRPr="00405047">
              <w:rPr>
                <w:rFonts w:ascii="Arial" w:eastAsia="Arial" w:hAnsi="Arial" w:cs="Arial"/>
                <w:color w:val="000000"/>
                <w:sz w:val="22"/>
                <w:szCs w:val="22"/>
                <w:lang w:eastAsia="pt-BR"/>
              </w:rPr>
              <w:t>, com duas torneiras, em inox voltagem 127v ou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00B5F359" w14:textId="0F315961"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06</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018D9676" w14:textId="33033787"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5F4560B1" w14:textId="1375D0FE"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1.966,04</w:t>
            </w:r>
          </w:p>
        </w:tc>
      </w:tr>
      <w:tr w:rsidR="00A230EF" w:rsidRPr="008928A0" w14:paraId="5CE0A2AD" w14:textId="77777777" w:rsidTr="00A230EF">
        <w:trPr>
          <w:trHeight w:val="51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77AA8EAF" w14:textId="67ED772F"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11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6530BED7" w14:textId="2BEE47A0" w:rsidR="00A230EF" w:rsidRPr="00405047" w:rsidRDefault="00A230EF" w:rsidP="00A230EF">
            <w:pPr>
              <w:suppressAutoHyphens w:val="0"/>
              <w:spacing w:line="256" w:lineRule="auto"/>
              <w:ind w:left="58" w:right="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Chaleira elétrica inox 1,8 litros 110v ou 220v. Com desligamento automático 1.200 watts.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0E752FFA" w14:textId="4E2C1502" w:rsidR="00A230EF" w:rsidRPr="00405047" w:rsidRDefault="00A230EF" w:rsidP="00A230EF">
            <w:pPr>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23</w:t>
            </w:r>
          </w:p>
        </w:tc>
        <w:tc>
          <w:tcPr>
            <w:tcW w:w="709" w:type="dxa"/>
            <w:tcBorders>
              <w:top w:val="single" w:sz="4" w:space="0" w:color="auto"/>
              <w:left w:val="single" w:sz="4" w:space="0" w:color="auto"/>
              <w:bottom w:val="single" w:sz="4" w:space="0" w:color="auto"/>
              <w:right w:val="single" w:sz="4" w:space="0" w:color="auto"/>
            </w:tcBorders>
          </w:tcPr>
          <w:p w14:paraId="2313D093" w14:textId="1D7601DF"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40BE3AC0" w14:textId="30BF2D0C"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 xml:space="preserve">R$ </w:t>
            </w:r>
            <w:r>
              <w:rPr>
                <w:rFonts w:ascii="Arial" w:hAnsi="Arial" w:cs="Arial"/>
                <w:sz w:val="22"/>
                <w:szCs w:val="22"/>
              </w:rPr>
              <w:t xml:space="preserve">        </w:t>
            </w:r>
            <w:r w:rsidRPr="00405047">
              <w:rPr>
                <w:rFonts w:ascii="Arial" w:hAnsi="Arial" w:cs="Arial"/>
                <w:sz w:val="22"/>
                <w:szCs w:val="22"/>
              </w:rPr>
              <w:t>71,79</w:t>
            </w:r>
          </w:p>
        </w:tc>
      </w:tr>
      <w:tr w:rsidR="00A230EF" w:rsidRPr="008928A0" w14:paraId="0327C0CE" w14:textId="77777777" w:rsidTr="00A230E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30CDB944" w14:textId="1C0242C2"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12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4715334" w14:textId="2C3DC5F0" w:rsidR="00A230EF" w:rsidRPr="00405047" w:rsidRDefault="00A230EF" w:rsidP="00A230EF">
            <w:pPr>
              <w:suppressAutoHyphens w:val="0"/>
              <w:ind w:left="58" w:righ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Estante em aço inoxidável com 6 prateleiras lisas - estante metálica / estante 4 planos inox liso material: aço inoxidável, com acabamento em chapa </w:t>
            </w:r>
            <w:proofErr w:type="spellStart"/>
            <w:r w:rsidRPr="00405047">
              <w:rPr>
                <w:rFonts w:ascii="Arial" w:eastAsia="Arial" w:hAnsi="Arial" w:cs="Arial"/>
                <w:color w:val="000000"/>
                <w:sz w:val="22"/>
                <w:szCs w:val="22"/>
                <w:lang w:eastAsia="pt-BR"/>
              </w:rPr>
              <w:t>pré</w:t>
            </w:r>
            <w:proofErr w:type="spellEnd"/>
            <w:r w:rsidRPr="00405047">
              <w:rPr>
                <w:rFonts w:ascii="Arial" w:eastAsia="Arial" w:hAnsi="Arial" w:cs="Arial"/>
                <w:color w:val="000000"/>
                <w:sz w:val="22"/>
                <w:szCs w:val="22"/>
                <w:lang w:eastAsia="pt-BR"/>
              </w:rPr>
              <w:t xml:space="preserve"> polida com película protetora, borda mínima de 40 mm. Estrutura: construída com </w:t>
            </w:r>
            <w:proofErr w:type="spellStart"/>
            <w:r w:rsidRPr="00405047">
              <w:rPr>
                <w:rFonts w:ascii="Arial" w:eastAsia="Arial" w:hAnsi="Arial" w:cs="Arial"/>
                <w:color w:val="000000"/>
                <w:sz w:val="22"/>
                <w:szCs w:val="22"/>
                <w:lang w:eastAsia="pt-BR"/>
              </w:rPr>
              <w:t>perfistipo</w:t>
            </w:r>
            <w:proofErr w:type="spellEnd"/>
            <w:r w:rsidRPr="00405047">
              <w:rPr>
                <w:rFonts w:ascii="Arial" w:eastAsia="Arial" w:hAnsi="Arial" w:cs="Arial"/>
                <w:color w:val="000000"/>
                <w:sz w:val="22"/>
                <w:szCs w:val="22"/>
                <w:lang w:eastAsia="pt-BR"/>
              </w:rPr>
              <w:t xml:space="preserve"> u de aço inox. Espessura de 1,5mm, devem sempre possuir pés dianteiros e traseiros a cada 1 metro de comprimento. Sapatas: reguláveis em polietileno na cor preta. Dimensões (</w:t>
            </w:r>
            <w:proofErr w:type="spellStart"/>
            <w:r w:rsidRPr="00405047">
              <w:rPr>
                <w:rFonts w:ascii="Arial" w:eastAsia="Arial" w:hAnsi="Arial" w:cs="Arial"/>
                <w:color w:val="000000"/>
                <w:sz w:val="22"/>
                <w:szCs w:val="22"/>
                <w:lang w:eastAsia="pt-BR"/>
              </w:rPr>
              <w:t>lxpxa</w:t>
            </w:r>
            <w:proofErr w:type="spellEnd"/>
            <w:r w:rsidRPr="00405047">
              <w:rPr>
                <w:rFonts w:ascii="Arial" w:eastAsia="Arial" w:hAnsi="Arial" w:cs="Arial"/>
                <w:color w:val="000000"/>
                <w:sz w:val="22"/>
                <w:szCs w:val="22"/>
                <w:lang w:eastAsia="pt-BR"/>
              </w:rPr>
              <w:t>): entre (90 e 150 mm )x400x1800, nunca ultrapassar 500 mm. Cada plano deve suportar até 300 kg/metro linear.</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07CEC18" w14:textId="089EA7CF" w:rsidR="00A230EF" w:rsidRPr="00405047" w:rsidRDefault="00A230EF" w:rsidP="00A230EF">
            <w:pPr>
              <w:suppressAutoHyphens w:val="0"/>
              <w:spacing w:line="256" w:lineRule="auto"/>
              <w:ind w:left="-12"/>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06</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7A25F43B" w14:textId="53329AF5"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037A3AA0" w14:textId="5FBDBDBC"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1.775,01</w:t>
            </w:r>
          </w:p>
        </w:tc>
      </w:tr>
      <w:tr w:rsidR="00A230EF" w:rsidRPr="008928A0" w14:paraId="0332FB92" w14:textId="77777777" w:rsidTr="00A230E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71C468D" w14:textId="1DC7C98C"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13  </w:t>
            </w:r>
          </w:p>
        </w:tc>
        <w:tc>
          <w:tcPr>
            <w:tcW w:w="6237" w:type="dxa"/>
            <w:tcMar>
              <w:top w:w="6" w:type="dxa"/>
              <w:left w:w="0" w:type="dxa"/>
              <w:bottom w:w="0" w:type="dxa"/>
              <w:right w:w="2" w:type="dxa"/>
            </w:tcMar>
          </w:tcPr>
          <w:p w14:paraId="02CB4D0B" w14:textId="5C35DD33" w:rsidR="00A230EF" w:rsidRPr="00405047" w:rsidRDefault="00A230EF" w:rsidP="00A230EF">
            <w:pPr>
              <w:suppressAutoHyphens w:val="0"/>
              <w:spacing w:line="256" w:lineRule="auto"/>
              <w:ind w:left="58" w:right="5"/>
              <w:jc w:val="both"/>
              <w:rPr>
                <w:rFonts w:ascii="Arial" w:eastAsia="Arial" w:hAnsi="Arial" w:cs="Arial"/>
                <w:color w:val="000000"/>
                <w:sz w:val="22"/>
                <w:szCs w:val="22"/>
                <w:lang w:eastAsia="pt-BR"/>
              </w:rPr>
            </w:pPr>
            <w:r w:rsidRPr="00405047">
              <w:rPr>
                <w:rFonts w:ascii="Arial" w:hAnsi="Arial" w:cs="Arial"/>
                <w:sz w:val="22"/>
                <w:szCs w:val="22"/>
              </w:rPr>
              <w:t xml:space="preserve">Fogão a gás, 4 bocas, acendimento automático, com forno, 220v, com garantia de 12 meses.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32A6874E" w14:textId="24277A4B" w:rsidR="00A230EF" w:rsidRPr="00405047" w:rsidRDefault="00A230EF" w:rsidP="00A230EF">
            <w:pPr>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02</w:t>
            </w:r>
          </w:p>
        </w:tc>
        <w:tc>
          <w:tcPr>
            <w:tcW w:w="709" w:type="dxa"/>
            <w:tcBorders>
              <w:top w:val="single" w:sz="4" w:space="0" w:color="auto"/>
              <w:left w:val="single" w:sz="4" w:space="0" w:color="auto"/>
              <w:bottom w:val="single" w:sz="4" w:space="0" w:color="auto"/>
              <w:right w:val="single" w:sz="4" w:space="0" w:color="auto"/>
            </w:tcBorders>
          </w:tcPr>
          <w:p w14:paraId="26346D51" w14:textId="576F85C4" w:rsidR="00A230EF" w:rsidRPr="00405047" w:rsidRDefault="00A230EF" w:rsidP="00A230EF">
            <w:pPr>
              <w:suppressAutoHyphens w:val="0"/>
              <w:spacing w:line="256" w:lineRule="auto"/>
              <w:ind w:left="5"/>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39A17C86" w14:textId="0622D530" w:rsidR="00A230EF" w:rsidRPr="00405047" w:rsidRDefault="00A230EF" w:rsidP="00A230EF">
            <w:pPr>
              <w:suppressAutoHyphens w:val="0"/>
              <w:spacing w:line="256" w:lineRule="auto"/>
              <w:ind w:left="5"/>
              <w:rPr>
                <w:rFonts w:ascii="Arial" w:eastAsia="Arial" w:hAnsi="Arial" w:cs="Arial"/>
                <w:color w:val="000000"/>
                <w:sz w:val="22"/>
                <w:szCs w:val="22"/>
                <w:lang w:eastAsia="pt-BR"/>
              </w:rPr>
            </w:pPr>
            <w:r w:rsidRPr="00405047">
              <w:rPr>
                <w:rFonts w:ascii="Arial" w:hAnsi="Arial" w:cs="Arial"/>
                <w:sz w:val="22"/>
                <w:szCs w:val="22"/>
              </w:rPr>
              <w:t xml:space="preserve">R$ </w:t>
            </w:r>
            <w:r>
              <w:rPr>
                <w:rFonts w:ascii="Arial" w:hAnsi="Arial" w:cs="Arial"/>
                <w:sz w:val="22"/>
                <w:szCs w:val="22"/>
              </w:rPr>
              <w:t xml:space="preserve">      </w:t>
            </w:r>
            <w:r w:rsidRPr="00405047">
              <w:rPr>
                <w:rFonts w:ascii="Arial" w:hAnsi="Arial" w:cs="Arial"/>
                <w:sz w:val="22"/>
                <w:szCs w:val="22"/>
              </w:rPr>
              <w:t>571,58</w:t>
            </w:r>
          </w:p>
        </w:tc>
      </w:tr>
      <w:tr w:rsidR="00A230EF" w:rsidRPr="008928A0" w14:paraId="4F6E6E85" w14:textId="77777777" w:rsidTr="00A230EF">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55E9D02D" w14:textId="148BB4C3"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14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05E43AC6" w14:textId="05E1B5AE" w:rsidR="00A230EF" w:rsidRPr="00405047" w:rsidRDefault="00A230EF" w:rsidP="00A230EF">
            <w:pPr>
              <w:suppressAutoHyphens w:val="0"/>
              <w:spacing w:line="256" w:lineRule="auto"/>
              <w:ind w:left="58" w:right="3"/>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Fogão industrial 6 bocas. 30x30 perfil 5 </w:t>
            </w:r>
            <w:proofErr w:type="spellStart"/>
            <w:r w:rsidRPr="00405047">
              <w:rPr>
                <w:rFonts w:ascii="Arial" w:eastAsia="Arial" w:hAnsi="Arial" w:cs="Arial"/>
                <w:color w:val="000000"/>
                <w:sz w:val="22"/>
                <w:szCs w:val="22"/>
                <w:lang w:eastAsia="pt-BR"/>
              </w:rPr>
              <w:t>qd</w:t>
            </w:r>
            <w:proofErr w:type="spellEnd"/>
            <w:r w:rsidRPr="00405047">
              <w:rPr>
                <w:rFonts w:ascii="Arial" w:eastAsia="Arial" w:hAnsi="Arial" w:cs="Arial"/>
                <w:color w:val="000000"/>
                <w:sz w:val="22"/>
                <w:szCs w:val="22"/>
                <w:lang w:eastAsia="pt-BR"/>
              </w:rPr>
              <w:t>/</w:t>
            </w:r>
            <w:proofErr w:type="spellStart"/>
            <w:r w:rsidRPr="00405047">
              <w:rPr>
                <w:rFonts w:ascii="Arial" w:eastAsia="Arial" w:hAnsi="Arial" w:cs="Arial"/>
                <w:color w:val="000000"/>
                <w:sz w:val="22"/>
                <w:szCs w:val="22"/>
                <w:lang w:eastAsia="pt-BR"/>
              </w:rPr>
              <w:t>qs</w:t>
            </w:r>
            <w:proofErr w:type="spellEnd"/>
            <w:r w:rsidRPr="00405047">
              <w:rPr>
                <w:rFonts w:ascii="Arial" w:eastAsia="Arial" w:hAnsi="Arial" w:cs="Arial"/>
                <w:color w:val="000000"/>
                <w:sz w:val="22"/>
                <w:szCs w:val="22"/>
                <w:lang w:eastAsia="pt-BR"/>
              </w:rPr>
              <w:t xml:space="preserve"> com forno aprox. 87 litros tampa aço inox,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A193FA5" w14:textId="07538746" w:rsidR="00A230EF" w:rsidRPr="00405047" w:rsidRDefault="00A230EF" w:rsidP="00A230EF">
            <w:pPr>
              <w:suppressAutoHyphens w:val="0"/>
              <w:spacing w:line="256" w:lineRule="auto"/>
              <w:ind w:left="-7"/>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06</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2A22DC83" w14:textId="6C6B8518"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5AB8085" w14:textId="5A5482BD"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1.899,98</w:t>
            </w:r>
          </w:p>
        </w:tc>
      </w:tr>
      <w:tr w:rsidR="00A230EF" w:rsidRPr="008928A0" w14:paraId="64C979B1" w14:textId="77777777" w:rsidTr="00A230EF">
        <w:trPr>
          <w:trHeight w:val="107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A92B610" w14:textId="4EA25975"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15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6B92B616" w14:textId="78C32949" w:rsidR="00A230EF" w:rsidRPr="00405047" w:rsidRDefault="00A230EF" w:rsidP="00A230EF">
            <w:pPr>
              <w:suppressAutoHyphens w:val="0"/>
              <w:ind w:left="58" w:right="5"/>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Forno elétrico 46litros - 110v ou 220v, </w:t>
            </w:r>
            <w:proofErr w:type="spellStart"/>
            <w:r w:rsidRPr="00405047">
              <w:rPr>
                <w:rFonts w:ascii="Arial" w:eastAsia="Arial" w:hAnsi="Arial" w:cs="Arial"/>
                <w:color w:val="000000"/>
                <w:sz w:val="22"/>
                <w:szCs w:val="22"/>
                <w:lang w:eastAsia="pt-BR"/>
              </w:rPr>
              <w:t>grill</w:t>
            </w:r>
            <w:proofErr w:type="spellEnd"/>
            <w:r w:rsidRPr="00405047">
              <w:rPr>
                <w:rFonts w:ascii="Arial" w:eastAsia="Arial" w:hAnsi="Arial" w:cs="Arial"/>
                <w:color w:val="000000"/>
                <w:sz w:val="22"/>
                <w:szCs w:val="22"/>
                <w:lang w:eastAsia="pt-BR"/>
              </w:rPr>
              <w:t xml:space="preserve">, vidro duplo, termostato, potência mínima 1500 w, aplicação: doméstica, dimensões aproximadas: largura:49 cm, altura:40 cm, características adicionais: painel com visor iluminado, </w:t>
            </w:r>
            <w:proofErr w:type="spellStart"/>
            <w:r w:rsidRPr="00405047">
              <w:rPr>
                <w:rFonts w:ascii="Arial" w:eastAsia="Arial" w:hAnsi="Arial" w:cs="Arial"/>
                <w:color w:val="000000"/>
                <w:sz w:val="22"/>
                <w:szCs w:val="22"/>
                <w:lang w:eastAsia="pt-BR"/>
              </w:rPr>
              <w:t>autolimpante</w:t>
            </w:r>
            <w:proofErr w:type="spellEnd"/>
            <w:r w:rsidRPr="00405047">
              <w:rPr>
                <w:rFonts w:ascii="Arial" w:eastAsia="Arial" w:hAnsi="Arial" w:cs="Arial"/>
                <w:color w:val="000000"/>
                <w:sz w:val="22"/>
                <w:szCs w:val="22"/>
                <w:lang w:eastAsia="pt-BR"/>
              </w:rPr>
              <w:t xml:space="preserve">, isolamento, cor: branco ou prata, função dourar, com 2 resistências: superior e inferior, com controle individual de temperatura, botão seletor de temperatura de 90ºc a 230ºc, </w:t>
            </w:r>
            <w:r w:rsidRPr="00405047">
              <w:rPr>
                <w:rFonts w:ascii="Arial" w:eastAsia="Arial" w:hAnsi="Arial" w:cs="Arial"/>
                <w:color w:val="000000"/>
                <w:sz w:val="22"/>
                <w:szCs w:val="22"/>
                <w:lang w:eastAsia="pt-BR"/>
              </w:rPr>
              <w:lastRenderedPageBreak/>
              <w:t>botão seletor de funções: aquecimento superior, inferior, superior e inferior, botão timer de 90 minutos com sinal sonoro, botão timer possui opção para manter ligado, luz indicadora de funcionamento, acompanha grelha deslizante.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7CB1E956" w14:textId="7B68A9A4"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lastRenderedPageBreak/>
              <w:t>10</w:t>
            </w:r>
          </w:p>
        </w:tc>
        <w:tc>
          <w:tcPr>
            <w:tcW w:w="709" w:type="dxa"/>
            <w:tcBorders>
              <w:top w:val="single" w:sz="4" w:space="0" w:color="auto"/>
              <w:left w:val="single" w:sz="4" w:space="0" w:color="auto"/>
              <w:bottom w:val="single" w:sz="4" w:space="0" w:color="auto"/>
              <w:right w:val="single" w:sz="4" w:space="0" w:color="auto"/>
            </w:tcBorders>
          </w:tcPr>
          <w:p w14:paraId="3D9D9CA4" w14:textId="73DDE233" w:rsidR="00A230EF" w:rsidRPr="00405047" w:rsidRDefault="00A230EF" w:rsidP="00A230EF">
            <w:pPr>
              <w:suppressAutoHyphens w:val="0"/>
              <w:spacing w:line="256" w:lineRule="auto"/>
              <w:ind w:left="6"/>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505194E2" w14:textId="50FC53FC" w:rsidR="00A230EF" w:rsidRPr="00405047" w:rsidRDefault="00A230EF" w:rsidP="00A230EF">
            <w:pPr>
              <w:suppressAutoHyphens w:val="0"/>
              <w:spacing w:line="256" w:lineRule="auto"/>
              <w:ind w:left="6"/>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 xml:space="preserve"> 553,50</w:t>
            </w:r>
          </w:p>
        </w:tc>
      </w:tr>
      <w:tr w:rsidR="00A230EF" w:rsidRPr="008928A0" w14:paraId="17F913E4" w14:textId="77777777" w:rsidTr="00A230EF">
        <w:trPr>
          <w:trHeight w:val="51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204E621B" w14:textId="454EB552" w:rsidR="00A230EF" w:rsidRPr="00405047" w:rsidRDefault="00A230EF" w:rsidP="00A230EF">
            <w:pPr>
              <w:suppressAutoHyphens w:val="0"/>
              <w:spacing w:line="256" w:lineRule="auto"/>
              <w:ind w:right="127"/>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lastRenderedPageBreak/>
              <w:t xml:space="preserve">16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A166160" w14:textId="662B77D8" w:rsidR="00A230EF" w:rsidRPr="00405047" w:rsidRDefault="00A230EF" w:rsidP="00D03827">
            <w:pPr>
              <w:suppressAutoHyphens w:val="0"/>
              <w:spacing w:line="256" w:lineRule="auto"/>
              <w:ind w:left="5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Forno industrial a gás com pedra </w:t>
            </w:r>
            <w:proofErr w:type="spellStart"/>
            <w:r w:rsidRPr="00405047">
              <w:rPr>
                <w:rFonts w:ascii="Arial" w:eastAsia="Arial" w:hAnsi="Arial" w:cs="Arial"/>
                <w:color w:val="000000"/>
                <w:sz w:val="22"/>
                <w:szCs w:val="22"/>
                <w:lang w:eastAsia="pt-BR"/>
              </w:rPr>
              <w:t>roma</w:t>
            </w:r>
            <w:proofErr w:type="spellEnd"/>
            <w:r w:rsidRPr="00405047">
              <w:rPr>
                <w:rFonts w:ascii="Arial" w:eastAsia="Arial" w:hAnsi="Arial" w:cs="Arial"/>
                <w:color w:val="000000"/>
                <w:sz w:val="22"/>
                <w:szCs w:val="22"/>
                <w:lang w:eastAsia="pt-BR"/>
              </w:rPr>
              <w:t xml:space="preserve"> refratário. Porta tipo guilhotina, dimensões aproxi.138x 100x85 (</w:t>
            </w:r>
            <w:proofErr w:type="spellStart"/>
            <w:r w:rsidRPr="00405047">
              <w:rPr>
                <w:rFonts w:ascii="Arial" w:eastAsia="Arial" w:hAnsi="Arial" w:cs="Arial"/>
                <w:color w:val="000000"/>
                <w:sz w:val="22"/>
                <w:szCs w:val="22"/>
                <w:lang w:eastAsia="pt-BR"/>
              </w:rPr>
              <w:t>axlxp</w:t>
            </w:r>
            <w:proofErr w:type="spellEnd"/>
            <w:r w:rsidRPr="00405047">
              <w:rPr>
                <w:rFonts w:ascii="Arial" w:eastAsia="Arial" w:hAnsi="Arial" w:cs="Arial"/>
                <w:color w:val="000000"/>
                <w:sz w:val="22"/>
                <w:szCs w:val="22"/>
                <w:lang w:eastAsia="pt-BR"/>
              </w:rPr>
              <w:t>). Com termômetro na lateral,</w:t>
            </w:r>
            <w:r w:rsidRPr="00405047">
              <w:rPr>
                <w:rFonts w:ascii="Arial" w:hAnsi="Arial" w:cs="Arial"/>
                <w:sz w:val="22"/>
                <w:szCs w:val="22"/>
              </w:rPr>
              <w:t xml:space="preserve"> </w:t>
            </w:r>
            <w:r w:rsidRPr="00405047">
              <w:rPr>
                <w:rFonts w:ascii="Arial" w:eastAsia="Arial" w:hAnsi="Arial" w:cs="Arial"/>
                <w:color w:val="000000"/>
                <w:sz w:val="22"/>
                <w:szCs w:val="22"/>
                <w:lang w:eastAsia="pt-BR"/>
              </w:rPr>
              <w:t>câmara com três trilhos de apoio para regulagem de altura nas grelhas, com pedra refratária que armazena o calor, estrutura em aço inox, funcionamento a gás, com sistema de abertura em guilhotina. Com termômetro na lateral, câmara com três trilhos de apoio para regulagem de altura nas grelhas, com pedra refratária que armazena o calor, estrutura em aço inox, funcionamento a gás, com sistema de abertura em guilhotina, com bandeja coletora de resíduos em chapa galvanizada, queimadores com sistema de gavetas, cavalete em aço carbono, revestimento em aço galvanizado, isolamento em lã de rocha. Medidas aproximadas: profundidade interna: 60cm largura interna: 80cm, altura interna: 23cm. Profundidade externa: 68cm, largura externa: 100cm,altura externa total: 122cm,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5C097AB" w14:textId="065E7F3E"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03</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28A37A77" w14:textId="223BC1BB" w:rsidR="00A230EF" w:rsidRPr="00405047" w:rsidRDefault="00A230EF" w:rsidP="00A230EF">
            <w:pPr>
              <w:suppressAutoHyphens w:val="0"/>
              <w:spacing w:line="256" w:lineRule="auto"/>
              <w:ind w:left="5"/>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88741EE" w14:textId="5C32FB00" w:rsidR="00A230EF" w:rsidRPr="00405047" w:rsidRDefault="00A230EF" w:rsidP="00A230EF">
            <w:pPr>
              <w:suppressAutoHyphens w:val="0"/>
              <w:spacing w:line="256" w:lineRule="auto"/>
              <w:ind w:left="5"/>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1.778,99</w:t>
            </w:r>
          </w:p>
        </w:tc>
      </w:tr>
      <w:tr w:rsidR="00A230EF" w:rsidRPr="008928A0" w14:paraId="3F6A22B7" w14:textId="77777777" w:rsidTr="00A230EF">
        <w:trPr>
          <w:trHeight w:val="102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8E8562D" w14:textId="778EE021"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17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43ECE52" w14:textId="7BA1C9C3" w:rsidR="00A230EF" w:rsidRPr="00405047" w:rsidRDefault="00A230EF" w:rsidP="00D03827">
            <w:pPr>
              <w:suppressAutoHyphens w:val="0"/>
              <w:spacing w:line="256" w:lineRule="auto"/>
              <w:ind w:left="58" w:righ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Freezer horizontal 2 tampas, aprox. 419 litros. Freezer horizontal 2 tampas, aprox. 419 litros com dreno de gelo frontal, função freezer e conservador, sem </w:t>
            </w:r>
            <w:proofErr w:type="spellStart"/>
            <w:r w:rsidRPr="00405047">
              <w:rPr>
                <w:rFonts w:ascii="Arial" w:eastAsia="Arial" w:hAnsi="Arial" w:cs="Arial"/>
                <w:color w:val="000000"/>
                <w:sz w:val="22"/>
                <w:szCs w:val="22"/>
                <w:lang w:eastAsia="pt-BR"/>
              </w:rPr>
              <w:t>cfc</w:t>
            </w:r>
            <w:proofErr w:type="spellEnd"/>
            <w:r w:rsidRPr="00405047">
              <w:rPr>
                <w:rFonts w:ascii="Arial" w:eastAsia="Arial" w:hAnsi="Arial" w:cs="Arial"/>
                <w:color w:val="000000"/>
                <w:sz w:val="22"/>
                <w:szCs w:val="22"/>
                <w:lang w:eastAsia="pt-BR"/>
              </w:rPr>
              <w:t>, caixa interna em aço zincado, com rodízio, 127v na cor branca.</w:t>
            </w:r>
            <w:r w:rsidR="00D03827">
              <w:rPr>
                <w:rFonts w:ascii="Arial" w:eastAsia="Arial" w:hAnsi="Arial" w:cs="Arial"/>
                <w:color w:val="000000"/>
                <w:sz w:val="22"/>
                <w:szCs w:val="22"/>
                <w:lang w:eastAsia="pt-BR"/>
              </w:rPr>
              <w:t xml:space="preserve"> C</w:t>
            </w:r>
            <w:r w:rsidRPr="00405047">
              <w:rPr>
                <w:rFonts w:ascii="Arial" w:eastAsia="Arial" w:hAnsi="Arial" w:cs="Arial"/>
                <w:color w:val="000000"/>
                <w:sz w:val="22"/>
                <w:szCs w:val="22"/>
                <w:lang w:eastAsia="pt-BR"/>
              </w:rPr>
              <w:t>aracterística</w:t>
            </w:r>
            <w:r w:rsidR="00D03827">
              <w:rPr>
                <w:rFonts w:ascii="Arial" w:eastAsia="Arial" w:hAnsi="Arial" w:cs="Arial"/>
                <w:color w:val="000000"/>
                <w:sz w:val="22"/>
                <w:szCs w:val="22"/>
                <w:lang w:eastAsia="pt-BR"/>
              </w:rPr>
              <w:t>s</w:t>
            </w:r>
            <w:r w:rsidRPr="00405047">
              <w:rPr>
                <w:rFonts w:ascii="Arial" w:eastAsia="Arial" w:hAnsi="Arial" w:cs="Arial"/>
                <w:color w:val="000000"/>
                <w:sz w:val="22"/>
                <w:szCs w:val="22"/>
                <w:lang w:eastAsia="pt-BR"/>
              </w:rPr>
              <w:t xml:space="preserve"> adicionais: 2 tampa, dupla ação congelamento e refrigeração; faixa de temperatura função refrigerador: 2 a 8 </w:t>
            </w:r>
            <w:proofErr w:type="spellStart"/>
            <w:r w:rsidRPr="00405047">
              <w:rPr>
                <w:rFonts w:ascii="Arial" w:eastAsia="Arial" w:hAnsi="Arial" w:cs="Arial"/>
                <w:color w:val="000000"/>
                <w:sz w:val="22"/>
                <w:szCs w:val="22"/>
                <w:lang w:eastAsia="pt-BR"/>
              </w:rPr>
              <w:t>ºc</w:t>
            </w:r>
            <w:proofErr w:type="spellEnd"/>
            <w:r w:rsidRPr="00405047">
              <w:rPr>
                <w:rFonts w:ascii="Arial" w:eastAsia="Arial" w:hAnsi="Arial" w:cs="Arial"/>
                <w:color w:val="000000"/>
                <w:sz w:val="22"/>
                <w:szCs w:val="22"/>
                <w:lang w:eastAsia="pt-BR"/>
              </w:rPr>
              <w:t xml:space="preserve">; faixa de temperatura função freezer: e -18 a -22 </w:t>
            </w:r>
            <w:proofErr w:type="spellStart"/>
            <w:r w:rsidRPr="00405047">
              <w:rPr>
                <w:rFonts w:ascii="Arial" w:eastAsia="Arial" w:hAnsi="Arial" w:cs="Arial"/>
                <w:color w:val="000000"/>
                <w:sz w:val="22"/>
                <w:szCs w:val="22"/>
                <w:lang w:eastAsia="pt-BR"/>
              </w:rPr>
              <w:t>ºc</w:t>
            </w:r>
            <w:proofErr w:type="spellEnd"/>
            <w:r w:rsidRPr="00405047">
              <w:rPr>
                <w:rFonts w:ascii="Arial" w:eastAsia="Arial" w:hAnsi="Arial" w:cs="Arial"/>
                <w:color w:val="000000"/>
                <w:sz w:val="22"/>
                <w:szCs w:val="22"/>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5D62625" w14:textId="29C3510A" w:rsidR="00A230EF" w:rsidRPr="00405047" w:rsidRDefault="00A230EF" w:rsidP="00A230EF">
            <w:pPr>
              <w:suppressAutoHyphens w:val="0"/>
              <w:spacing w:line="256" w:lineRule="auto"/>
              <w:ind w:left="-12"/>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05</w:t>
            </w:r>
          </w:p>
        </w:tc>
        <w:tc>
          <w:tcPr>
            <w:tcW w:w="709" w:type="dxa"/>
            <w:tcBorders>
              <w:top w:val="single" w:sz="4" w:space="0" w:color="auto"/>
              <w:left w:val="single" w:sz="4" w:space="0" w:color="auto"/>
              <w:bottom w:val="single" w:sz="4" w:space="0" w:color="auto"/>
              <w:right w:val="single" w:sz="4" w:space="0" w:color="auto"/>
            </w:tcBorders>
          </w:tcPr>
          <w:p w14:paraId="1F9C63BE" w14:textId="6983D881"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3820E44" w14:textId="51968D8D"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3.890,00</w:t>
            </w:r>
          </w:p>
        </w:tc>
      </w:tr>
      <w:tr w:rsidR="00A230EF" w:rsidRPr="008928A0" w14:paraId="5A42A4C8" w14:textId="77777777" w:rsidTr="00A230EF">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65C2A26A" w14:textId="3F394DEC"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18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32E28C32" w14:textId="65962D41" w:rsidR="00A230EF" w:rsidRPr="00405047" w:rsidRDefault="00A230EF" w:rsidP="00A230EF">
            <w:pPr>
              <w:suppressAutoHyphens w:val="0"/>
              <w:spacing w:after="4" w:line="237" w:lineRule="auto"/>
              <w:ind w:left="5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Frigobar, 120litros, 127v cor branca,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F949DD9" w14:textId="03B6CE9B" w:rsidR="00A230EF" w:rsidRPr="00405047" w:rsidRDefault="00A230EF" w:rsidP="00A230EF">
            <w:pPr>
              <w:tabs>
                <w:tab w:val="center" w:pos="757"/>
              </w:tabs>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01</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3D57AAD0" w14:textId="0215C833"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23785431" w14:textId="045138B4"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 xml:space="preserve"> 1.117,70</w:t>
            </w:r>
          </w:p>
        </w:tc>
      </w:tr>
      <w:tr w:rsidR="00A230EF" w:rsidRPr="008928A0" w14:paraId="10E32283" w14:textId="77777777" w:rsidTr="00A230EF">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49B86359" w14:textId="146F1AFF"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19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1C82D3E" w14:textId="272D9B49" w:rsidR="00A230EF" w:rsidRPr="00405047" w:rsidRDefault="00A230EF" w:rsidP="00A230EF">
            <w:pPr>
              <w:suppressAutoHyphens w:val="0"/>
              <w:spacing w:line="256" w:lineRule="auto"/>
              <w:ind w:left="58" w:right="5"/>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Furadeira de impacto 12 polegadas, 550w, rotação reversível, com maleta e chave de mandril, 220v,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B024B91" w14:textId="0BE20827" w:rsidR="00A230EF" w:rsidRPr="00405047" w:rsidRDefault="00A230EF" w:rsidP="00A230EF">
            <w:pPr>
              <w:tabs>
                <w:tab w:val="center" w:pos="757"/>
              </w:tabs>
              <w:suppressAutoHyphens w:val="0"/>
              <w:spacing w:line="256" w:lineRule="auto"/>
              <w:ind w:left="-12"/>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02</w:t>
            </w:r>
          </w:p>
        </w:tc>
        <w:tc>
          <w:tcPr>
            <w:tcW w:w="709" w:type="dxa"/>
            <w:tcBorders>
              <w:top w:val="single" w:sz="4" w:space="0" w:color="auto"/>
              <w:left w:val="single" w:sz="4" w:space="0" w:color="auto"/>
              <w:bottom w:val="single" w:sz="4" w:space="0" w:color="auto"/>
              <w:right w:val="single" w:sz="4" w:space="0" w:color="auto"/>
            </w:tcBorders>
          </w:tcPr>
          <w:p w14:paraId="3C0062A6" w14:textId="18ADFF42"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219BFE2" w14:textId="1CA44B5B"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R$ </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148,58</w:t>
            </w:r>
          </w:p>
        </w:tc>
      </w:tr>
      <w:tr w:rsidR="00A230EF" w:rsidRPr="008928A0" w14:paraId="65D63D75" w14:textId="77777777" w:rsidTr="00A230EF">
        <w:trPr>
          <w:trHeight w:val="113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74AFB428" w14:textId="056B6E53"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20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39F680E" w14:textId="6C5DDABC" w:rsidR="00A230EF" w:rsidRPr="00405047" w:rsidRDefault="00A230EF" w:rsidP="00A230EF">
            <w:pPr>
              <w:suppressAutoHyphens w:val="0"/>
              <w:spacing w:line="256" w:lineRule="auto"/>
              <w:ind w:left="58" w:right="1"/>
              <w:jc w:val="both"/>
              <w:rPr>
                <w:rFonts w:ascii="Arial" w:eastAsia="Arial" w:hAnsi="Arial" w:cs="Arial"/>
                <w:color w:val="000000"/>
                <w:sz w:val="22"/>
                <w:szCs w:val="22"/>
                <w:lang w:eastAsia="pt-BR"/>
              </w:rPr>
            </w:pPr>
            <w:proofErr w:type="spellStart"/>
            <w:r w:rsidRPr="00405047">
              <w:rPr>
                <w:rFonts w:ascii="Arial" w:eastAsia="Arial" w:hAnsi="Arial" w:cs="Arial"/>
                <w:color w:val="000000"/>
                <w:sz w:val="22"/>
                <w:szCs w:val="22"/>
                <w:lang w:eastAsia="pt-BR"/>
              </w:rPr>
              <w:t>Lavadoura</w:t>
            </w:r>
            <w:proofErr w:type="spellEnd"/>
            <w:r w:rsidRPr="00405047">
              <w:rPr>
                <w:rFonts w:ascii="Arial" w:eastAsia="Arial" w:hAnsi="Arial" w:cs="Arial"/>
                <w:color w:val="000000"/>
                <w:sz w:val="22"/>
                <w:szCs w:val="22"/>
                <w:lang w:eastAsia="pt-BR"/>
              </w:rPr>
              <w:t xml:space="preserve"> de roupas capacidade 16 kg. 110v ou 220v. 12 programas, cesto em inox, abertura superior, 4 níveis de água, potência 480w, eficiência energética a. Dimensões aproximadas do </w:t>
            </w:r>
            <w:proofErr w:type="spellStart"/>
            <w:r w:rsidRPr="00405047">
              <w:rPr>
                <w:rFonts w:ascii="Arial" w:eastAsia="Arial" w:hAnsi="Arial" w:cs="Arial"/>
                <w:color w:val="000000"/>
                <w:sz w:val="22"/>
                <w:szCs w:val="22"/>
                <w:lang w:eastAsia="pt-BR"/>
              </w:rPr>
              <w:t>prduto</w:t>
            </w:r>
            <w:proofErr w:type="spellEnd"/>
            <w:r w:rsidRPr="00405047">
              <w:rPr>
                <w:rFonts w:ascii="Arial" w:eastAsia="Arial" w:hAnsi="Arial" w:cs="Arial"/>
                <w:color w:val="000000"/>
                <w:sz w:val="22"/>
                <w:szCs w:val="22"/>
                <w:lang w:eastAsia="pt-BR"/>
              </w:rPr>
              <w:t xml:space="preserve"> 68 cm x 220 cmx75 cm (</w:t>
            </w:r>
            <w:proofErr w:type="spellStart"/>
            <w:r w:rsidRPr="00405047">
              <w:rPr>
                <w:rFonts w:ascii="Arial" w:eastAsia="Arial" w:hAnsi="Arial" w:cs="Arial"/>
                <w:color w:val="000000"/>
                <w:sz w:val="22"/>
                <w:szCs w:val="22"/>
                <w:lang w:eastAsia="pt-BR"/>
              </w:rPr>
              <w:t>larg</w:t>
            </w:r>
            <w:proofErr w:type="spellEnd"/>
            <w:r w:rsidRPr="00405047">
              <w:rPr>
                <w:rFonts w:ascii="Arial" w:eastAsia="Arial" w:hAnsi="Arial" w:cs="Arial"/>
                <w:color w:val="000000"/>
                <w:sz w:val="22"/>
                <w:szCs w:val="22"/>
                <w:lang w:eastAsia="pt-BR"/>
              </w:rPr>
              <w:t xml:space="preserve"> x alt. X </w:t>
            </w:r>
            <w:proofErr w:type="spellStart"/>
            <w:r w:rsidRPr="00405047">
              <w:rPr>
                <w:rFonts w:ascii="Arial" w:eastAsia="Arial" w:hAnsi="Arial" w:cs="Arial"/>
                <w:color w:val="000000"/>
                <w:sz w:val="22"/>
                <w:szCs w:val="22"/>
                <w:lang w:eastAsia="pt-BR"/>
              </w:rPr>
              <w:t>profun</w:t>
            </w:r>
            <w:proofErr w:type="spellEnd"/>
            <w:r w:rsidRPr="00405047">
              <w:rPr>
                <w:rFonts w:ascii="Arial" w:eastAsia="Arial" w:hAnsi="Arial" w:cs="Arial"/>
                <w:color w:val="000000"/>
                <w:sz w:val="22"/>
                <w:szCs w:val="22"/>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78E1E9C9" w14:textId="1BC3604D"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03</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14E1776B" w14:textId="66263954"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0DD2AA26" w14:textId="3322487A"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2.455,72</w:t>
            </w:r>
          </w:p>
        </w:tc>
      </w:tr>
      <w:tr w:rsidR="00A230EF" w:rsidRPr="008928A0" w14:paraId="40C08F8D" w14:textId="77777777" w:rsidTr="00A230EF">
        <w:trPr>
          <w:trHeight w:val="45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700A08C" w14:textId="057416C9"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21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2A0FC07" w14:textId="2F6D1CD8" w:rsidR="00A230EF" w:rsidRPr="00405047" w:rsidRDefault="00A230EF" w:rsidP="00A230EF">
            <w:pPr>
              <w:suppressAutoHyphens w:val="0"/>
              <w:spacing w:line="242" w:lineRule="auto"/>
              <w:ind w:lef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Liquidificador 1200w, jarra em acrílico, capacidade 3litros,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AA48EF8" w14:textId="5D587173" w:rsidR="00A230EF" w:rsidRPr="00405047" w:rsidRDefault="00A230EF" w:rsidP="00A230EF">
            <w:pPr>
              <w:tabs>
                <w:tab w:val="center" w:pos="759"/>
              </w:tabs>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01</w:t>
            </w:r>
          </w:p>
        </w:tc>
        <w:tc>
          <w:tcPr>
            <w:tcW w:w="709" w:type="dxa"/>
            <w:tcBorders>
              <w:top w:val="single" w:sz="4" w:space="0" w:color="auto"/>
              <w:left w:val="single" w:sz="4" w:space="0" w:color="auto"/>
              <w:bottom w:val="single" w:sz="4" w:space="0" w:color="auto"/>
              <w:right w:val="single" w:sz="4" w:space="0" w:color="auto"/>
            </w:tcBorders>
          </w:tcPr>
          <w:p w14:paraId="5AF22766" w14:textId="63723EC1"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60D8BFF" w14:textId="3C0074AD"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sz w:val="22"/>
                <w:szCs w:val="22"/>
              </w:rPr>
              <w:t xml:space="preserve">R$ </w:t>
            </w:r>
            <w:r>
              <w:rPr>
                <w:rFonts w:ascii="Arial" w:hAnsi="Arial" w:cs="Arial"/>
                <w:sz w:val="22"/>
                <w:szCs w:val="22"/>
              </w:rPr>
              <w:t xml:space="preserve">     </w:t>
            </w:r>
            <w:r w:rsidRPr="00405047">
              <w:rPr>
                <w:rFonts w:ascii="Arial" w:hAnsi="Arial" w:cs="Arial"/>
                <w:sz w:val="22"/>
                <w:szCs w:val="22"/>
              </w:rPr>
              <w:t>172,99</w:t>
            </w:r>
          </w:p>
        </w:tc>
      </w:tr>
      <w:tr w:rsidR="00A230EF" w:rsidRPr="008928A0" w14:paraId="5FFAE455" w14:textId="77777777" w:rsidTr="00A230E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364FECDD" w14:textId="519ACC13"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22 </w:t>
            </w:r>
          </w:p>
        </w:tc>
        <w:tc>
          <w:tcPr>
            <w:tcW w:w="623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333EAF8E" w14:textId="4C5806C3" w:rsidR="00A230EF" w:rsidRPr="00405047" w:rsidRDefault="00A230EF" w:rsidP="00D03827">
            <w:pPr>
              <w:suppressAutoHyphens w:val="0"/>
              <w:spacing w:line="256" w:lineRule="auto"/>
              <w:ind w:left="58" w:right="5"/>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Liquidificador industrial 4 litros, copo inox tensão bivolt,</w:t>
            </w:r>
            <w:r>
              <w:rPr>
                <w:rFonts w:ascii="Arial" w:eastAsia="Arial" w:hAnsi="Arial" w:cs="Arial"/>
                <w:color w:val="000000"/>
                <w:sz w:val="22"/>
                <w:szCs w:val="22"/>
                <w:lang w:eastAsia="pt-BR"/>
              </w:rPr>
              <w:t xml:space="preserve"> </w:t>
            </w:r>
            <w:r w:rsidRPr="00405047">
              <w:rPr>
                <w:rFonts w:ascii="Arial" w:eastAsia="Arial" w:hAnsi="Arial" w:cs="Arial"/>
                <w:color w:val="000000"/>
                <w:sz w:val="22"/>
                <w:szCs w:val="22"/>
                <w:lang w:eastAsia="pt-BR"/>
              </w:rPr>
              <w:t>alta rotação, inox, copo, monobloco em inox, gabinete e copo em aço escovado, potência do motor 1200w, 60hz frequência. Liquidificador triturador industrial 4 litros, copo inox tensão bivolt; rotação aprox. 3750 rpm,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30AAEB51" w14:textId="7FE68F19" w:rsidR="00A230EF" w:rsidRPr="00405047" w:rsidRDefault="00A230EF" w:rsidP="00A230EF">
            <w:pPr>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12</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6D0DF171" w14:textId="30DE59E4"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28124557" w14:textId="168756DE"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518,20</w:t>
            </w:r>
          </w:p>
        </w:tc>
      </w:tr>
      <w:tr w:rsidR="00A230EF" w:rsidRPr="008928A0" w14:paraId="5904900F" w14:textId="77777777" w:rsidTr="00A230EF">
        <w:trPr>
          <w:trHeight w:val="5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71686E4" w14:textId="3A93D170"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23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7641B5E3" w14:textId="0DD662D0" w:rsidR="00A230EF" w:rsidRPr="00405047" w:rsidRDefault="00A230EF" w:rsidP="00A230EF">
            <w:pPr>
              <w:suppressAutoHyphens w:val="0"/>
              <w:spacing w:line="256" w:lineRule="auto"/>
              <w:ind w:left="5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Micro-ondas 34 litros branco 110v ou 220v. Garantia de 12 meses, com selo do Inmetro. Display digital.</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ABADD82" w14:textId="173B51D3" w:rsidR="00A230EF" w:rsidRPr="00405047" w:rsidRDefault="00A230EF" w:rsidP="00A230EF">
            <w:pPr>
              <w:suppressAutoHyphens w:val="0"/>
              <w:spacing w:line="256" w:lineRule="auto"/>
              <w:ind w:right="37"/>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23</w:t>
            </w:r>
          </w:p>
        </w:tc>
        <w:tc>
          <w:tcPr>
            <w:tcW w:w="709" w:type="dxa"/>
            <w:tcBorders>
              <w:top w:val="single" w:sz="4" w:space="0" w:color="auto"/>
              <w:left w:val="single" w:sz="4" w:space="0" w:color="auto"/>
              <w:bottom w:val="single" w:sz="4" w:space="0" w:color="auto"/>
              <w:right w:val="single" w:sz="4" w:space="0" w:color="auto"/>
            </w:tcBorders>
          </w:tcPr>
          <w:p w14:paraId="1EE56BA8" w14:textId="5D2B4942"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DD0A987" w14:textId="25E361BD"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676,67</w:t>
            </w:r>
          </w:p>
        </w:tc>
      </w:tr>
      <w:tr w:rsidR="00A230EF" w:rsidRPr="008928A0" w14:paraId="6537CF8E" w14:textId="77777777" w:rsidTr="00A230EF">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CFED1FD" w14:textId="599BDC90"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24</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B226D2A" w14:textId="77777777" w:rsidR="00A230EF" w:rsidRPr="00405047" w:rsidRDefault="00A230EF" w:rsidP="00A230EF">
            <w:pPr>
              <w:suppressAutoHyphens w:val="0"/>
              <w:spacing w:line="256" w:lineRule="auto"/>
              <w:ind w:left="58" w:right="3"/>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Processador de alimentos, 127v/220 v, com as seguintes características mínimas: multiprocessador de alimentos, com lâminas multifuncionais, modelo doméstico; tigela extragrande, com capacidade aprox. Para 2 litros de ingredientes líquidos ou </w:t>
            </w:r>
            <w:r w:rsidRPr="00405047">
              <w:rPr>
                <w:rFonts w:ascii="Arial" w:eastAsia="Arial" w:hAnsi="Arial" w:cs="Arial"/>
                <w:color w:val="000000"/>
                <w:sz w:val="22"/>
                <w:szCs w:val="22"/>
                <w:lang w:eastAsia="pt-BR"/>
              </w:rPr>
              <w:lastRenderedPageBreak/>
              <w:t xml:space="preserve">3 kg de massa; tampa da tigela com bocal largo para absorver frutas, legumes e verduras inteiras; com 2 ajustes de velocidade e função pulsar que permita o controle </w:t>
            </w:r>
          </w:p>
          <w:p w14:paraId="26CA9208" w14:textId="74998300" w:rsidR="00A230EF" w:rsidRPr="00405047" w:rsidRDefault="00A230EF" w:rsidP="00A230EF">
            <w:pPr>
              <w:pStyle w:val="Default"/>
              <w:jc w:val="both"/>
              <w:rPr>
                <w:rFonts w:ascii="Arial" w:eastAsia="Arial" w:hAnsi="Arial" w:cs="Arial"/>
                <w:sz w:val="22"/>
                <w:szCs w:val="22"/>
                <w:lang w:eastAsia="pt-BR"/>
              </w:rPr>
            </w:pPr>
            <w:proofErr w:type="gramStart"/>
            <w:r w:rsidRPr="00405047">
              <w:rPr>
                <w:rFonts w:ascii="Arial" w:hAnsi="Arial" w:cs="Arial"/>
                <w:sz w:val="22"/>
                <w:szCs w:val="22"/>
              </w:rPr>
              <w:t>preciso</w:t>
            </w:r>
            <w:proofErr w:type="gramEnd"/>
            <w:r w:rsidRPr="00405047">
              <w:rPr>
                <w:rFonts w:ascii="Arial" w:hAnsi="Arial" w:cs="Arial"/>
                <w:sz w:val="22"/>
                <w:szCs w:val="22"/>
              </w:rPr>
              <w:t xml:space="preserve"> da duração e frequência do processamento. Motor 700w, com garantia de 12 meses.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4511370" w14:textId="1B186E1D"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lastRenderedPageBreak/>
              <w:t>09</w:t>
            </w:r>
          </w:p>
        </w:tc>
        <w:tc>
          <w:tcPr>
            <w:tcW w:w="709" w:type="dxa"/>
            <w:tcBorders>
              <w:top w:val="single" w:sz="4" w:space="0" w:color="auto"/>
              <w:left w:val="single" w:sz="4" w:space="0" w:color="auto"/>
              <w:bottom w:val="single" w:sz="4" w:space="0" w:color="auto"/>
              <w:right w:val="single" w:sz="4" w:space="0" w:color="auto"/>
            </w:tcBorders>
          </w:tcPr>
          <w:p w14:paraId="756398C6" w14:textId="60A6431D" w:rsidR="00A230EF" w:rsidRPr="00405047" w:rsidRDefault="00A230EF" w:rsidP="00A230EF">
            <w:pPr>
              <w:suppressAutoHyphens w:val="0"/>
              <w:spacing w:line="256" w:lineRule="auto"/>
              <w:ind w:left="4"/>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8E8C770" w14:textId="450098E5" w:rsidR="00A230EF" w:rsidRPr="00405047" w:rsidRDefault="00A230EF" w:rsidP="00A230EF">
            <w:pPr>
              <w:suppressAutoHyphens w:val="0"/>
              <w:spacing w:line="256" w:lineRule="auto"/>
              <w:ind w:left="4"/>
              <w:rPr>
                <w:rFonts w:ascii="Arial" w:eastAsia="Arial" w:hAnsi="Arial" w:cs="Arial"/>
                <w:color w:val="000000"/>
                <w:sz w:val="22"/>
                <w:szCs w:val="22"/>
                <w:lang w:eastAsia="pt-BR"/>
              </w:rPr>
            </w:pPr>
            <w:r w:rsidRPr="00405047">
              <w:rPr>
                <w:rFonts w:ascii="Arial" w:hAnsi="Arial" w:cs="Arial"/>
                <w:sz w:val="22"/>
                <w:szCs w:val="22"/>
              </w:rPr>
              <w:t xml:space="preserve">R$ </w:t>
            </w:r>
            <w:r>
              <w:rPr>
                <w:rFonts w:ascii="Arial" w:hAnsi="Arial" w:cs="Arial"/>
                <w:sz w:val="22"/>
                <w:szCs w:val="22"/>
              </w:rPr>
              <w:t xml:space="preserve">      </w:t>
            </w:r>
            <w:r w:rsidRPr="00405047">
              <w:rPr>
                <w:rFonts w:ascii="Arial" w:hAnsi="Arial" w:cs="Arial"/>
                <w:sz w:val="22"/>
                <w:szCs w:val="22"/>
              </w:rPr>
              <w:t>424,97</w:t>
            </w:r>
          </w:p>
        </w:tc>
      </w:tr>
      <w:tr w:rsidR="00A230EF" w:rsidRPr="008928A0" w14:paraId="639C5A6F" w14:textId="77777777" w:rsidTr="00A230EF">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2DB89BAA" w14:textId="6B2D0A1D"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lastRenderedPageBreak/>
              <w:t xml:space="preserve">25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E388BD2" w14:textId="216D49B4" w:rsidR="00A230EF" w:rsidRPr="00405047" w:rsidRDefault="00A230EF" w:rsidP="00A230EF">
            <w:pPr>
              <w:suppressAutoHyphens w:val="0"/>
              <w:spacing w:line="256" w:lineRule="auto"/>
              <w:ind w:left="58" w:right="3"/>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Projetor multimídia, Tipo teto e mesa; Sistema de projeção DLP ou LCD; Taxa de luminosidade de no mínimo: 3600 lúmens; Contraste: 20.000:1; Resolução nativa: SVGA (800x600) com suporte de resoluções: VGA (640x480) para WUXGA (1920x1080); Proporção de tela nativa: 4:3 com opção de seleção (4:3 / 16:9); Lente: com foco e zoom manuais; Lâmpada: 200w de potência, vida útil da lâmpada de no mínimo 5.000 Horas; Conexões no mínimo: 1x HDMI IN, 1 x VGA (D-SUB 15 pinos); Fonte de energia: BIVOLT 100~240V; Controle remoto com bateria inclusa, cabo de energia, protetor de lente, manual do equipamento, embalagem original; O objeto bem como seus componentes deverão ser originais de fábrica, novos, o objeto deverá ser entregue com todos cabos e adaptadores necessários para o uso do equipamento, garantia mínima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2E9FBC4E" w14:textId="451FD1CA"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02</w:t>
            </w:r>
          </w:p>
        </w:tc>
        <w:tc>
          <w:tcPr>
            <w:tcW w:w="709" w:type="dxa"/>
            <w:tcBorders>
              <w:top w:val="single" w:sz="4" w:space="0" w:color="auto"/>
              <w:left w:val="single" w:sz="4" w:space="0" w:color="auto"/>
              <w:bottom w:val="single" w:sz="4" w:space="0" w:color="auto"/>
              <w:right w:val="single" w:sz="4" w:space="0" w:color="auto"/>
            </w:tcBorders>
          </w:tcPr>
          <w:p w14:paraId="266CA257" w14:textId="65699D14" w:rsidR="00A230EF" w:rsidRPr="00405047" w:rsidRDefault="00A230EF" w:rsidP="00A230EF">
            <w:pPr>
              <w:suppressAutoHyphens w:val="0"/>
              <w:spacing w:line="256" w:lineRule="auto"/>
              <w:ind w:left="4"/>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107CEFB" w14:textId="14D4350B" w:rsidR="00A230EF" w:rsidRPr="00405047" w:rsidRDefault="00A230EF" w:rsidP="00A230EF">
            <w:pPr>
              <w:suppressAutoHyphens w:val="0"/>
              <w:spacing w:line="256" w:lineRule="auto"/>
              <w:ind w:left="4"/>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2.856,00</w:t>
            </w:r>
          </w:p>
        </w:tc>
      </w:tr>
      <w:tr w:rsidR="00A230EF" w:rsidRPr="008928A0" w14:paraId="51F5DDC1" w14:textId="77777777" w:rsidTr="00A230EF">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004639B5" w14:textId="39E9FC9D"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26  </w:t>
            </w:r>
          </w:p>
        </w:tc>
        <w:tc>
          <w:tcPr>
            <w:tcW w:w="623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76B58103" w14:textId="3C301515" w:rsidR="00A230EF" w:rsidRPr="00405047" w:rsidRDefault="00A230EF" w:rsidP="00A230EF">
            <w:pPr>
              <w:suppressAutoHyphens w:val="0"/>
              <w:ind w:left="58" w:right="4"/>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Purificador de água na cor branca, com sistema de refrigeração por compressor, com elemento filtrante de fácil substituição, saída de água direcionável, aparador de água removível e bandeja de água removível. (110v ou 220v ),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7D991A55" w14:textId="3A1B8383" w:rsidR="00A230EF" w:rsidRPr="00405047" w:rsidRDefault="00A230EF" w:rsidP="00A230EF">
            <w:pPr>
              <w:suppressAutoHyphens w:val="0"/>
              <w:spacing w:line="256" w:lineRule="auto"/>
              <w:ind w:left="-12"/>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07</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05341196" w14:textId="1FBBF789"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75943659" w14:textId="0686EBB6"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Pr>
                <w:rFonts w:ascii="Arial" w:hAnsi="Arial" w:cs="Arial"/>
                <w:sz w:val="22"/>
                <w:szCs w:val="22"/>
              </w:rPr>
              <w:t xml:space="preserve">R$       </w:t>
            </w:r>
            <w:r w:rsidRPr="00405047">
              <w:rPr>
                <w:rFonts w:ascii="Arial" w:hAnsi="Arial" w:cs="Arial"/>
                <w:sz w:val="22"/>
                <w:szCs w:val="22"/>
              </w:rPr>
              <w:t>726,33</w:t>
            </w:r>
          </w:p>
        </w:tc>
      </w:tr>
      <w:tr w:rsidR="00A230EF" w:rsidRPr="008928A0" w14:paraId="68F63784" w14:textId="77777777" w:rsidTr="00A230EF">
        <w:trPr>
          <w:trHeight w:val="298"/>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04924D4" w14:textId="608CD319" w:rsidR="00A230EF" w:rsidRPr="00405047" w:rsidRDefault="00A230EF" w:rsidP="00A230EF">
            <w:pPr>
              <w:suppressAutoHyphens w:val="0"/>
              <w:spacing w:line="256" w:lineRule="auto"/>
              <w:ind w:right="125"/>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27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7116D28C" w14:textId="37FD846D" w:rsidR="00A230EF" w:rsidRPr="00405047" w:rsidRDefault="00A230EF" w:rsidP="00A230EF">
            <w:pPr>
              <w:suppressAutoHyphens w:val="0"/>
              <w:spacing w:line="256" w:lineRule="auto"/>
              <w:ind w:left="58"/>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Refrigerador branco, capacidade aproximada 375 litros, 110v ou 220v </w:t>
            </w:r>
            <w:proofErr w:type="spellStart"/>
            <w:r w:rsidRPr="00405047">
              <w:rPr>
                <w:rFonts w:ascii="Arial" w:eastAsia="Arial" w:hAnsi="Arial" w:cs="Arial"/>
                <w:color w:val="000000"/>
                <w:sz w:val="22"/>
                <w:szCs w:val="22"/>
                <w:lang w:eastAsia="pt-BR"/>
              </w:rPr>
              <w:t>frost</w:t>
            </w:r>
            <w:proofErr w:type="spellEnd"/>
            <w:r w:rsidRPr="00405047">
              <w:rPr>
                <w:rFonts w:ascii="Arial" w:eastAsia="Arial" w:hAnsi="Arial" w:cs="Arial"/>
                <w:color w:val="000000"/>
                <w:sz w:val="22"/>
                <w:szCs w:val="22"/>
                <w:lang w:eastAsia="pt-BR"/>
              </w:rPr>
              <w:t xml:space="preserve"> </w:t>
            </w:r>
            <w:proofErr w:type="spellStart"/>
            <w:r w:rsidRPr="00405047">
              <w:rPr>
                <w:rFonts w:ascii="Arial" w:eastAsia="Arial" w:hAnsi="Arial" w:cs="Arial"/>
                <w:color w:val="000000"/>
                <w:sz w:val="22"/>
                <w:szCs w:val="22"/>
                <w:lang w:eastAsia="pt-BR"/>
              </w:rPr>
              <w:t>free</w:t>
            </w:r>
            <w:proofErr w:type="spellEnd"/>
            <w:r w:rsidRPr="00405047">
              <w:rPr>
                <w:rFonts w:ascii="Arial" w:eastAsia="Arial" w:hAnsi="Arial" w:cs="Arial"/>
                <w:color w:val="000000"/>
                <w:sz w:val="22"/>
                <w:szCs w:val="22"/>
                <w:lang w:eastAsia="pt-BR"/>
              </w:rPr>
              <w:t xml:space="preserve"> / vertical duplex, capacidade: de, no mínimo, 375 litros, voltagem: 110v ou 220v, portas: dois compartimentos: no mínimo, </w:t>
            </w:r>
            <w:proofErr w:type="spellStart"/>
            <w:r w:rsidRPr="00405047">
              <w:rPr>
                <w:rFonts w:ascii="Arial" w:eastAsia="Arial" w:hAnsi="Arial" w:cs="Arial"/>
                <w:color w:val="000000"/>
                <w:sz w:val="22"/>
                <w:szCs w:val="22"/>
                <w:lang w:eastAsia="pt-BR"/>
              </w:rPr>
              <w:t>dispenser</w:t>
            </w:r>
            <w:proofErr w:type="spellEnd"/>
            <w:r w:rsidRPr="00405047">
              <w:rPr>
                <w:rFonts w:ascii="Arial" w:eastAsia="Arial" w:hAnsi="Arial" w:cs="Arial"/>
                <w:color w:val="000000"/>
                <w:sz w:val="22"/>
                <w:szCs w:val="22"/>
                <w:lang w:eastAsia="pt-BR"/>
              </w:rPr>
              <w:t xml:space="preserve"> de gelo, classificação energética: classe </w:t>
            </w:r>
            <w:proofErr w:type="gramStart"/>
            <w:r w:rsidRPr="00405047">
              <w:rPr>
                <w:rFonts w:ascii="Arial" w:eastAsia="Arial" w:hAnsi="Arial" w:cs="Arial"/>
                <w:color w:val="000000"/>
                <w:sz w:val="22"/>
                <w:szCs w:val="22"/>
                <w:lang w:eastAsia="pt-BR"/>
              </w:rPr>
              <w:t>a, potência</w:t>
            </w:r>
            <w:proofErr w:type="gramEnd"/>
            <w:r w:rsidRPr="00405047">
              <w:rPr>
                <w:rFonts w:ascii="Arial" w:eastAsia="Arial" w:hAnsi="Arial" w:cs="Arial"/>
                <w:color w:val="000000"/>
                <w:sz w:val="22"/>
                <w:szCs w:val="22"/>
                <w:lang w:eastAsia="pt-BR"/>
              </w:rPr>
              <w:t>: de no mínimo 126 w, cor: branco, material: gabinete (externo) pintado em branco ou aço escovado. "puxadores injetados com acabamento metálico, alimentação: energia elétrica. Garantia do fabricante ou fornecedor de no mínimo 12 meses. Obs.: os modelos dos bens fornecidos estejam classificados com classe de eficiência "a".</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3983687" w14:textId="64CDE165" w:rsidR="00A230EF" w:rsidRPr="00405047" w:rsidRDefault="00A230EF" w:rsidP="00A230EF">
            <w:pPr>
              <w:tabs>
                <w:tab w:val="center" w:pos="757"/>
              </w:tabs>
              <w:suppressAutoHyphens w:val="0"/>
              <w:spacing w:line="256" w:lineRule="auto"/>
              <w:ind w:left="-13"/>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13</w:t>
            </w:r>
          </w:p>
        </w:tc>
        <w:tc>
          <w:tcPr>
            <w:tcW w:w="709" w:type="dxa"/>
            <w:tcBorders>
              <w:top w:val="single" w:sz="4" w:space="0" w:color="auto"/>
              <w:left w:val="single" w:sz="4" w:space="0" w:color="auto"/>
              <w:bottom w:val="single" w:sz="4" w:space="0" w:color="auto"/>
              <w:right w:val="single" w:sz="4" w:space="0" w:color="auto"/>
            </w:tcBorders>
          </w:tcPr>
          <w:p w14:paraId="63FEDA4F" w14:textId="0914127F" w:rsidR="00A230EF" w:rsidRPr="00405047" w:rsidRDefault="00A230EF" w:rsidP="00A230EF">
            <w:pPr>
              <w:suppressAutoHyphens w:val="0"/>
              <w:spacing w:line="256" w:lineRule="auto"/>
              <w:ind w:left="8"/>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170A1A6" w14:textId="0752A359" w:rsidR="00A230EF" w:rsidRPr="00405047" w:rsidRDefault="00A230EF" w:rsidP="00A230EF">
            <w:pPr>
              <w:suppressAutoHyphens w:val="0"/>
              <w:spacing w:line="256" w:lineRule="auto"/>
              <w:ind w:left="8"/>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2.962,67</w:t>
            </w:r>
          </w:p>
        </w:tc>
      </w:tr>
      <w:tr w:rsidR="00A230EF" w:rsidRPr="008928A0" w14:paraId="3E5E9194" w14:textId="77777777" w:rsidTr="00A230EF">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8BCB777" w14:textId="158B4B8A" w:rsidR="00A230EF" w:rsidRPr="00405047" w:rsidRDefault="00A230EF" w:rsidP="00A230EF">
            <w:pPr>
              <w:suppressAutoHyphens w:val="0"/>
              <w:spacing w:line="256" w:lineRule="auto"/>
              <w:ind w:right="136"/>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28  </w:t>
            </w:r>
          </w:p>
        </w:tc>
        <w:tc>
          <w:tcPr>
            <w:tcW w:w="623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AD73B62" w14:textId="53A86A96" w:rsidR="00A230EF" w:rsidRPr="00405047" w:rsidRDefault="00A230EF" w:rsidP="00A230EF">
            <w:pPr>
              <w:suppressAutoHyphens w:val="0"/>
              <w:spacing w:line="256" w:lineRule="auto"/>
              <w:ind w:left="46" w:righ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Refrigerador comercial 4 portas. 110v ou 220v. capacidade aprox. 690L. L:1,2 x </w:t>
            </w:r>
            <w:proofErr w:type="gramStart"/>
            <w:r w:rsidRPr="00405047">
              <w:rPr>
                <w:rFonts w:ascii="Arial" w:eastAsia="Arial" w:hAnsi="Arial" w:cs="Arial"/>
                <w:color w:val="000000"/>
                <w:sz w:val="22"/>
                <w:szCs w:val="22"/>
                <w:lang w:eastAsia="pt-BR"/>
              </w:rPr>
              <w:t>C:0,620</w:t>
            </w:r>
            <w:proofErr w:type="gramEnd"/>
            <w:r w:rsidRPr="00405047">
              <w:rPr>
                <w:rFonts w:ascii="Arial" w:eastAsia="Arial" w:hAnsi="Arial" w:cs="Arial"/>
                <w:color w:val="000000"/>
                <w:sz w:val="22"/>
                <w:szCs w:val="22"/>
                <w:lang w:eastAsia="pt-BR"/>
              </w:rPr>
              <w:t xml:space="preserve"> x A:2 m, parte externa em inox. Laterais em inox escovado, revestimento externo traseiro e interno em chapa galvanizada, três prateleiras com regulagem de altura e pintura epóxi branca, prateleiras com regulagem de altura revestimento externo frontal e , faixa de trabalho (refrigerador) 0 a 10 </w:t>
            </w:r>
            <w:proofErr w:type="spellStart"/>
            <w:r w:rsidRPr="00405047">
              <w:rPr>
                <w:rFonts w:ascii="Arial" w:eastAsia="Arial" w:hAnsi="Arial" w:cs="Arial"/>
                <w:color w:val="000000"/>
                <w:sz w:val="22"/>
                <w:szCs w:val="22"/>
                <w:lang w:eastAsia="pt-BR"/>
              </w:rPr>
              <w:t>°c</w:t>
            </w:r>
            <w:proofErr w:type="spellEnd"/>
            <w:r w:rsidRPr="00405047">
              <w:rPr>
                <w:rFonts w:ascii="Arial" w:eastAsia="Arial" w:hAnsi="Arial" w:cs="Arial"/>
                <w:color w:val="000000"/>
                <w:sz w:val="22"/>
                <w:szCs w:val="22"/>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24D3BB6" w14:textId="5428C6EB" w:rsidR="00A230EF" w:rsidRPr="00405047" w:rsidRDefault="00A230EF" w:rsidP="00A230EF">
            <w:pPr>
              <w:suppressAutoHyphens w:val="0"/>
              <w:spacing w:line="256" w:lineRule="auto"/>
              <w:ind w:left="-10"/>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02</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6F9D5EC6" w14:textId="62164FCD" w:rsidR="00A230EF" w:rsidRPr="00405047" w:rsidRDefault="00A230EF" w:rsidP="00A230EF">
            <w:pPr>
              <w:suppressAutoHyphens w:val="0"/>
              <w:spacing w:line="256" w:lineRule="auto"/>
              <w:ind w:left="9"/>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67F85EED" w14:textId="30A311B3" w:rsidR="00A230EF" w:rsidRPr="00405047" w:rsidRDefault="00A230EF" w:rsidP="00A230EF">
            <w:pPr>
              <w:suppressAutoHyphens w:val="0"/>
              <w:spacing w:line="256" w:lineRule="auto"/>
              <w:ind w:left="9"/>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5.840,00</w:t>
            </w:r>
          </w:p>
        </w:tc>
      </w:tr>
      <w:tr w:rsidR="00A230EF" w:rsidRPr="008928A0" w14:paraId="016F6F85" w14:textId="77777777" w:rsidTr="00A230EF">
        <w:trPr>
          <w:trHeight w:val="34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4D039F53" w14:textId="1BDD9E5D" w:rsidR="00A230EF" w:rsidRPr="00405047" w:rsidRDefault="00A230EF" w:rsidP="00A230EF">
            <w:pPr>
              <w:suppressAutoHyphens w:val="0"/>
              <w:spacing w:line="256" w:lineRule="auto"/>
              <w:ind w:right="136"/>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29 </w:t>
            </w:r>
          </w:p>
        </w:tc>
        <w:tc>
          <w:tcPr>
            <w:tcW w:w="623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1F0414B6" w14:textId="5F728F85" w:rsidR="00A230EF" w:rsidRPr="00405047" w:rsidRDefault="00A230EF" w:rsidP="00A230EF">
            <w:pPr>
              <w:suppressAutoHyphens w:val="0"/>
              <w:spacing w:line="256" w:lineRule="auto"/>
              <w:ind w:left="46" w:right="2"/>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Refrigerador expositor vertical, capacidade 124 litros, 110v.</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3370E10B" w14:textId="0D191233" w:rsidR="00A230EF" w:rsidRPr="00405047" w:rsidRDefault="00A230EF" w:rsidP="00A230EF">
            <w:pPr>
              <w:tabs>
                <w:tab w:val="center" w:pos="759"/>
              </w:tabs>
              <w:suppressAutoHyphens w:val="0"/>
              <w:spacing w:line="256" w:lineRule="auto"/>
              <w:ind w:left="-6"/>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01</w:t>
            </w:r>
          </w:p>
        </w:tc>
        <w:tc>
          <w:tcPr>
            <w:tcW w:w="709" w:type="dxa"/>
            <w:tcBorders>
              <w:top w:val="single" w:sz="4" w:space="0" w:color="auto"/>
              <w:left w:val="single" w:sz="4" w:space="0" w:color="auto"/>
              <w:bottom w:val="single" w:sz="4" w:space="0" w:color="auto"/>
              <w:right w:val="single" w:sz="4" w:space="0" w:color="auto"/>
            </w:tcBorders>
          </w:tcPr>
          <w:p w14:paraId="3F65F2D3" w14:textId="0D00581F" w:rsidR="00A230EF" w:rsidRPr="00405047" w:rsidRDefault="00A230EF" w:rsidP="00A230EF">
            <w:pPr>
              <w:suppressAutoHyphens w:val="0"/>
              <w:spacing w:line="256" w:lineRule="auto"/>
              <w:ind w:left="69"/>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2D53C313" w14:textId="27D96CE7" w:rsidR="00A230EF" w:rsidRPr="00405047" w:rsidRDefault="00A230EF" w:rsidP="00A230EF">
            <w:pPr>
              <w:suppressAutoHyphens w:val="0"/>
              <w:spacing w:line="256" w:lineRule="auto"/>
              <w:ind w:left="69"/>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2.132,57</w:t>
            </w:r>
          </w:p>
        </w:tc>
      </w:tr>
      <w:tr w:rsidR="00A230EF" w:rsidRPr="008928A0" w14:paraId="5B3F8CAB" w14:textId="77777777" w:rsidTr="00A230EF">
        <w:trPr>
          <w:trHeight w:val="512"/>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2B15FCF6" w14:textId="2011163A" w:rsidR="00A230EF" w:rsidRPr="00405047" w:rsidRDefault="00A230EF" w:rsidP="00A230EF">
            <w:pPr>
              <w:suppressAutoHyphens w:val="0"/>
              <w:spacing w:line="256" w:lineRule="auto"/>
              <w:ind w:right="136"/>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30  </w:t>
            </w:r>
          </w:p>
        </w:tc>
        <w:tc>
          <w:tcPr>
            <w:tcW w:w="623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5963354" w14:textId="10D8DE38" w:rsidR="00A230EF" w:rsidRPr="00405047" w:rsidRDefault="00A230EF" w:rsidP="00A230EF">
            <w:pPr>
              <w:suppressAutoHyphens w:val="0"/>
              <w:spacing w:line="256" w:lineRule="auto"/>
              <w:ind w:left="4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Sanduicheira 220v, material aço inox escovado, potência 2.500w, características adicionais placas alumínio fundido, controle alta sensibilidade.</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561FDD2" w14:textId="3CFB6EE4" w:rsidR="00A230EF" w:rsidRPr="00405047" w:rsidRDefault="00A230EF" w:rsidP="00A230EF">
            <w:pPr>
              <w:suppressAutoHyphens w:val="0"/>
              <w:spacing w:line="256" w:lineRule="auto"/>
              <w:ind w:right="35"/>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06</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2BB590FF" w14:textId="61415F46" w:rsidR="00A230EF" w:rsidRPr="00405047" w:rsidRDefault="00A230EF" w:rsidP="00A230EF">
            <w:pPr>
              <w:suppressAutoHyphens w:val="0"/>
              <w:spacing w:line="256" w:lineRule="auto"/>
              <w:ind w:left="9"/>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1B5306FB" w14:textId="0FE371ED" w:rsidR="00A230EF" w:rsidRPr="00405047" w:rsidRDefault="00A230EF" w:rsidP="00A230EF">
            <w:pPr>
              <w:suppressAutoHyphens w:val="0"/>
              <w:spacing w:line="256" w:lineRule="auto"/>
              <w:ind w:left="9"/>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86,33</w:t>
            </w:r>
          </w:p>
        </w:tc>
      </w:tr>
      <w:tr w:rsidR="00A230EF" w:rsidRPr="008928A0" w14:paraId="534FEBF7" w14:textId="77777777" w:rsidTr="00A230EF">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40D2B09" w14:textId="64C717BD" w:rsidR="00A230EF" w:rsidRPr="00405047" w:rsidRDefault="00A230EF" w:rsidP="00A230EF">
            <w:pPr>
              <w:suppressAutoHyphens w:val="0"/>
              <w:spacing w:line="256" w:lineRule="auto"/>
              <w:ind w:right="136"/>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31</w:t>
            </w:r>
          </w:p>
        </w:tc>
        <w:tc>
          <w:tcPr>
            <w:tcW w:w="623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838A8AD" w14:textId="68638CD2" w:rsidR="00A230EF" w:rsidRPr="00405047" w:rsidRDefault="00A230EF" w:rsidP="00A230EF">
            <w:pPr>
              <w:suppressAutoHyphens w:val="0"/>
              <w:spacing w:line="256" w:lineRule="auto"/>
              <w:ind w:left="46" w:righ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Televisor </w:t>
            </w:r>
            <w:proofErr w:type="spellStart"/>
            <w:r w:rsidRPr="00405047">
              <w:rPr>
                <w:rFonts w:ascii="Arial" w:eastAsia="Arial" w:hAnsi="Arial" w:cs="Arial"/>
                <w:color w:val="000000"/>
                <w:sz w:val="22"/>
                <w:szCs w:val="22"/>
                <w:lang w:eastAsia="pt-BR"/>
              </w:rPr>
              <w:t>Smart</w:t>
            </w:r>
            <w:proofErr w:type="spellEnd"/>
            <w:r w:rsidRPr="00405047">
              <w:rPr>
                <w:rFonts w:ascii="Arial" w:eastAsia="Arial" w:hAnsi="Arial" w:cs="Arial"/>
                <w:color w:val="000000"/>
                <w:sz w:val="22"/>
                <w:szCs w:val="22"/>
                <w:lang w:eastAsia="pt-BR"/>
              </w:rPr>
              <w:t xml:space="preserve"> </w:t>
            </w:r>
            <w:proofErr w:type="spellStart"/>
            <w:r w:rsidRPr="00405047">
              <w:rPr>
                <w:rFonts w:ascii="Arial" w:eastAsia="Arial" w:hAnsi="Arial" w:cs="Arial"/>
                <w:color w:val="000000"/>
                <w:sz w:val="22"/>
                <w:szCs w:val="22"/>
                <w:lang w:eastAsia="pt-BR"/>
              </w:rPr>
              <w:t>tv</w:t>
            </w:r>
            <w:proofErr w:type="spellEnd"/>
            <w:r w:rsidRPr="00405047">
              <w:rPr>
                <w:rFonts w:ascii="Arial" w:eastAsia="Arial" w:hAnsi="Arial" w:cs="Arial"/>
                <w:color w:val="000000"/>
                <w:sz w:val="22"/>
                <w:szCs w:val="22"/>
                <w:lang w:eastAsia="pt-BR"/>
              </w:rPr>
              <w:t xml:space="preserve"> 43”, tela plana de </w:t>
            </w:r>
            <w:proofErr w:type="spellStart"/>
            <w:r w:rsidRPr="00405047">
              <w:rPr>
                <w:rFonts w:ascii="Arial" w:eastAsia="Arial" w:hAnsi="Arial" w:cs="Arial"/>
                <w:color w:val="000000"/>
                <w:sz w:val="22"/>
                <w:szCs w:val="22"/>
                <w:lang w:eastAsia="pt-BR"/>
              </w:rPr>
              <w:t>led</w:t>
            </w:r>
            <w:proofErr w:type="spellEnd"/>
            <w:r w:rsidRPr="00405047">
              <w:rPr>
                <w:rFonts w:ascii="Arial" w:eastAsia="Arial" w:hAnsi="Arial" w:cs="Arial"/>
                <w:color w:val="000000"/>
                <w:sz w:val="22"/>
                <w:szCs w:val="22"/>
                <w:lang w:eastAsia="pt-BR"/>
              </w:rPr>
              <w:t xml:space="preserve"> 4k, com conversor digital integrado, entrada </w:t>
            </w:r>
            <w:proofErr w:type="spellStart"/>
            <w:r w:rsidRPr="00405047">
              <w:rPr>
                <w:rFonts w:ascii="Arial" w:eastAsia="Arial" w:hAnsi="Arial" w:cs="Arial"/>
                <w:color w:val="000000"/>
                <w:sz w:val="22"/>
                <w:szCs w:val="22"/>
                <w:lang w:eastAsia="pt-BR"/>
              </w:rPr>
              <w:t>hdmi</w:t>
            </w:r>
            <w:proofErr w:type="spellEnd"/>
            <w:r w:rsidRPr="00405047">
              <w:rPr>
                <w:rFonts w:ascii="Arial" w:eastAsia="Arial" w:hAnsi="Arial" w:cs="Arial"/>
                <w:color w:val="000000"/>
                <w:sz w:val="22"/>
                <w:szCs w:val="22"/>
                <w:lang w:eastAsia="pt-BR"/>
              </w:rPr>
              <w:t xml:space="preserve">, portas </w:t>
            </w:r>
            <w:proofErr w:type="spellStart"/>
            <w:r w:rsidRPr="00405047">
              <w:rPr>
                <w:rFonts w:ascii="Arial" w:eastAsia="Arial" w:hAnsi="Arial" w:cs="Arial"/>
                <w:color w:val="000000"/>
                <w:sz w:val="22"/>
                <w:szCs w:val="22"/>
                <w:lang w:eastAsia="pt-BR"/>
              </w:rPr>
              <w:t>usb</w:t>
            </w:r>
            <w:proofErr w:type="spellEnd"/>
            <w:r w:rsidRPr="00405047">
              <w:rPr>
                <w:rFonts w:ascii="Arial" w:eastAsia="Arial" w:hAnsi="Arial" w:cs="Arial"/>
                <w:color w:val="000000"/>
                <w:sz w:val="22"/>
                <w:szCs w:val="22"/>
                <w:lang w:eastAsia="pt-BR"/>
              </w:rPr>
              <w:t>, com mínimo de 12 meses de garantia.</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0ABB55D" w14:textId="79605CB0"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07</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56597352" w14:textId="23F0DB3F" w:rsidR="00A230EF" w:rsidRPr="00405047" w:rsidRDefault="00A230EF" w:rsidP="00A230EF">
            <w:pPr>
              <w:suppressAutoHyphens w:val="0"/>
              <w:spacing w:line="256" w:lineRule="auto"/>
              <w:ind w:left="9"/>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40A9F605" w14:textId="3C6F4046" w:rsidR="00A230EF" w:rsidRPr="00405047" w:rsidRDefault="00A230EF" w:rsidP="00A230EF">
            <w:pPr>
              <w:suppressAutoHyphens w:val="0"/>
              <w:spacing w:line="256" w:lineRule="auto"/>
              <w:ind w:left="9"/>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1.589,66</w:t>
            </w:r>
          </w:p>
        </w:tc>
      </w:tr>
      <w:tr w:rsidR="00A230EF" w:rsidRPr="008928A0" w14:paraId="47A7B751" w14:textId="77777777" w:rsidTr="00A230EF">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458F331D" w14:textId="549DD890" w:rsidR="00A230EF" w:rsidRPr="00405047" w:rsidRDefault="00A230EF" w:rsidP="00A230EF">
            <w:pPr>
              <w:suppressAutoHyphens w:val="0"/>
              <w:spacing w:line="256" w:lineRule="auto"/>
              <w:ind w:right="136"/>
              <w:jc w:val="right"/>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 xml:space="preserve">32  </w:t>
            </w:r>
          </w:p>
        </w:tc>
        <w:tc>
          <w:tcPr>
            <w:tcW w:w="623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21A8C36B" w14:textId="7A783367" w:rsidR="00A230EF" w:rsidRPr="00405047" w:rsidRDefault="00A230EF" w:rsidP="00A230EF">
            <w:pPr>
              <w:suppressAutoHyphens w:val="0"/>
              <w:spacing w:line="256" w:lineRule="auto"/>
              <w:ind w:left="46" w:right="6"/>
              <w:jc w:val="both"/>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Transformador elétrico (autotransformador) 7000va, 5000w, Bivolt.</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51DA0184" w14:textId="20B7BAFA" w:rsidR="00A230EF" w:rsidRPr="00405047" w:rsidRDefault="00A230EF" w:rsidP="00A230EF">
            <w:pPr>
              <w:suppressAutoHyphens w:val="0"/>
              <w:spacing w:line="256" w:lineRule="auto"/>
              <w:ind w:left="-11"/>
              <w:jc w:val="center"/>
              <w:rPr>
                <w:rFonts w:ascii="Arial" w:eastAsia="Arial" w:hAnsi="Arial" w:cs="Arial"/>
                <w:color w:val="000000"/>
                <w:sz w:val="22"/>
                <w:szCs w:val="22"/>
                <w:lang w:eastAsia="pt-BR"/>
              </w:rPr>
            </w:pPr>
            <w:r w:rsidRPr="00405047">
              <w:rPr>
                <w:rFonts w:ascii="Arial" w:eastAsia="Arial" w:hAnsi="Arial" w:cs="Arial"/>
                <w:color w:val="000000"/>
                <w:sz w:val="22"/>
                <w:szCs w:val="22"/>
                <w:lang w:eastAsia="pt-BR"/>
              </w:rPr>
              <w:t>10</w:t>
            </w:r>
          </w:p>
        </w:tc>
        <w:tc>
          <w:tcPr>
            <w:tcW w:w="709" w:type="dxa"/>
            <w:tcBorders>
              <w:top w:val="single" w:sz="4" w:space="0" w:color="auto"/>
              <w:left w:val="single" w:sz="4" w:space="0" w:color="auto"/>
              <w:bottom w:val="single" w:sz="4" w:space="0" w:color="auto"/>
              <w:right w:val="single" w:sz="4" w:space="0" w:color="auto"/>
            </w:tcBorders>
            <w:shd w:val="clear" w:color="auto" w:fill="F8F8F8"/>
          </w:tcPr>
          <w:p w14:paraId="556557C0" w14:textId="6A17B90E" w:rsidR="00A230EF" w:rsidRPr="00405047" w:rsidRDefault="00A230EF" w:rsidP="00A230EF">
            <w:pPr>
              <w:suppressAutoHyphens w:val="0"/>
              <w:spacing w:line="256" w:lineRule="auto"/>
              <w:ind w:left="9"/>
              <w:jc w:val="center"/>
              <w:rPr>
                <w:rFonts w:ascii="Arial" w:eastAsia="Arial" w:hAnsi="Arial" w:cs="Arial"/>
                <w:color w:val="000000"/>
                <w:sz w:val="22"/>
                <w:szCs w:val="22"/>
                <w:lang w:eastAsia="pt-BR"/>
              </w:rPr>
            </w:pPr>
            <w:r w:rsidRPr="006C1CDB">
              <w:rPr>
                <w:rFonts w:ascii="Arial" w:eastAsia="Arial" w:hAnsi="Arial" w:cs="Arial"/>
                <w:color w:val="000000"/>
                <w:sz w:val="22"/>
                <w:szCs w:val="22"/>
                <w:lang w:eastAsia="pt-BR"/>
              </w:rPr>
              <w:t>unid.</w:t>
            </w:r>
          </w:p>
        </w:tc>
        <w:tc>
          <w:tcPr>
            <w:tcW w:w="141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33791858" w14:textId="33CBF292" w:rsidR="00A230EF" w:rsidRPr="00405047" w:rsidRDefault="00A230EF" w:rsidP="00A230EF">
            <w:pPr>
              <w:suppressAutoHyphens w:val="0"/>
              <w:spacing w:line="256" w:lineRule="auto"/>
              <w:ind w:left="9"/>
              <w:rPr>
                <w:rFonts w:ascii="Arial" w:eastAsia="Arial" w:hAnsi="Arial" w:cs="Arial"/>
                <w:color w:val="000000"/>
                <w:sz w:val="22"/>
                <w:szCs w:val="22"/>
                <w:lang w:eastAsia="pt-BR"/>
              </w:rPr>
            </w:pPr>
            <w:r w:rsidRPr="00405047">
              <w:rPr>
                <w:rFonts w:ascii="Arial" w:hAnsi="Arial" w:cs="Arial"/>
                <w:sz w:val="22"/>
                <w:szCs w:val="22"/>
              </w:rPr>
              <w:t>R$</w:t>
            </w:r>
            <w:r>
              <w:rPr>
                <w:rFonts w:ascii="Arial" w:hAnsi="Arial" w:cs="Arial"/>
                <w:sz w:val="22"/>
                <w:szCs w:val="22"/>
              </w:rPr>
              <w:t xml:space="preserve">      </w:t>
            </w:r>
            <w:r w:rsidRPr="00405047">
              <w:rPr>
                <w:rFonts w:ascii="Arial" w:hAnsi="Arial" w:cs="Arial"/>
                <w:sz w:val="22"/>
                <w:szCs w:val="22"/>
              </w:rPr>
              <w:t xml:space="preserve"> 369,39</w:t>
            </w:r>
          </w:p>
        </w:tc>
      </w:tr>
    </w:tbl>
    <w:p w14:paraId="4F82EF3D" w14:textId="77777777" w:rsidR="00126ADF" w:rsidRDefault="00126ADF" w:rsidP="00DB155C">
      <w:pPr>
        <w:suppressAutoHyphens w:val="0"/>
        <w:spacing w:line="360" w:lineRule="auto"/>
        <w:ind w:right="5"/>
        <w:jc w:val="both"/>
        <w:rPr>
          <w:rFonts w:ascii="Arial" w:hAnsi="Arial" w:cs="Arial"/>
          <w:b/>
        </w:rPr>
      </w:pPr>
    </w:p>
    <w:p w14:paraId="0B8E100D" w14:textId="220FB441" w:rsidR="00405047" w:rsidRDefault="00977930" w:rsidP="00DB155C">
      <w:pPr>
        <w:suppressAutoHyphens w:val="0"/>
        <w:spacing w:line="360" w:lineRule="auto"/>
        <w:ind w:right="5"/>
        <w:jc w:val="both"/>
        <w:rPr>
          <w:rFonts w:ascii="Arial" w:hAnsi="Arial" w:cs="Arial"/>
          <w:b/>
        </w:rPr>
      </w:pPr>
      <w:r w:rsidRPr="00405047">
        <w:rPr>
          <w:rFonts w:ascii="Arial" w:hAnsi="Arial" w:cs="Arial"/>
          <w:b/>
        </w:rPr>
        <w:t>2. FUNDAMENTAÇÃO DA CONTRATAÇÃO</w:t>
      </w:r>
    </w:p>
    <w:p w14:paraId="327A32E9" w14:textId="77777777" w:rsidR="00B746B3" w:rsidRPr="00405047" w:rsidRDefault="00B746B3" w:rsidP="00DB155C">
      <w:pPr>
        <w:suppressAutoHyphens w:val="0"/>
        <w:spacing w:line="360" w:lineRule="auto"/>
        <w:ind w:right="5"/>
        <w:jc w:val="both"/>
        <w:rPr>
          <w:rFonts w:ascii="Arial" w:hAnsi="Arial" w:cs="Arial"/>
          <w:b/>
        </w:rPr>
      </w:pPr>
    </w:p>
    <w:p w14:paraId="7BBBFB41" w14:textId="0124F6F5" w:rsidR="00DB155C" w:rsidRDefault="00977930" w:rsidP="00DB155C">
      <w:pPr>
        <w:suppressAutoHyphens w:val="0"/>
        <w:spacing w:line="360" w:lineRule="auto"/>
        <w:ind w:right="5"/>
        <w:jc w:val="both"/>
        <w:rPr>
          <w:rFonts w:ascii="Arial" w:hAnsi="Arial" w:cs="Arial"/>
        </w:rPr>
      </w:pPr>
      <w:r w:rsidRPr="00405047">
        <w:rPr>
          <w:rFonts w:ascii="Arial" w:hAnsi="Arial" w:cs="Arial"/>
        </w:rPr>
        <w:t xml:space="preserve"> O presente termo de referência, solicita a eventual de aquisição de equipamentos para cozinha, eletrodomésticos e eletroeletrônicos, com fundamentação em seu estudo técnico preliminar, constante em anexo a este termo, ambos de forma conjunta, formam a presente solicitação. </w:t>
      </w:r>
    </w:p>
    <w:p w14:paraId="004181F1" w14:textId="77777777" w:rsidR="009300E2" w:rsidRDefault="009300E2" w:rsidP="00DB155C">
      <w:pPr>
        <w:suppressAutoHyphens w:val="0"/>
        <w:spacing w:line="360" w:lineRule="auto"/>
        <w:ind w:right="5"/>
        <w:jc w:val="both"/>
        <w:rPr>
          <w:rFonts w:ascii="Arial" w:hAnsi="Arial" w:cs="Arial"/>
        </w:rPr>
      </w:pPr>
    </w:p>
    <w:p w14:paraId="3525ADFE" w14:textId="77777777" w:rsidR="00B746B3" w:rsidRDefault="00977930" w:rsidP="00DB155C">
      <w:pPr>
        <w:suppressAutoHyphens w:val="0"/>
        <w:spacing w:line="360" w:lineRule="auto"/>
        <w:ind w:right="5"/>
        <w:jc w:val="both"/>
        <w:rPr>
          <w:rFonts w:ascii="Arial" w:hAnsi="Arial" w:cs="Arial"/>
          <w:b/>
        </w:rPr>
      </w:pPr>
      <w:r w:rsidRPr="00405047">
        <w:rPr>
          <w:rFonts w:ascii="Arial" w:hAnsi="Arial" w:cs="Arial"/>
          <w:b/>
        </w:rPr>
        <w:t>3. DESCRIÇÃO DA SOLUÇÃO COMO UM TODO</w:t>
      </w:r>
    </w:p>
    <w:p w14:paraId="7EA4E85F" w14:textId="14FFD1F0" w:rsidR="00405047" w:rsidRPr="00405047" w:rsidRDefault="00977930" w:rsidP="00DB155C">
      <w:pPr>
        <w:suppressAutoHyphens w:val="0"/>
        <w:spacing w:line="360" w:lineRule="auto"/>
        <w:ind w:right="5"/>
        <w:jc w:val="both"/>
        <w:rPr>
          <w:rFonts w:ascii="Arial" w:hAnsi="Arial" w:cs="Arial"/>
        </w:rPr>
      </w:pPr>
      <w:r w:rsidRPr="00405047">
        <w:rPr>
          <w:rFonts w:ascii="Arial" w:hAnsi="Arial" w:cs="Arial"/>
        </w:rPr>
        <w:t xml:space="preserve"> </w:t>
      </w:r>
    </w:p>
    <w:p w14:paraId="543DB515" w14:textId="54E864A2" w:rsidR="00DB155C" w:rsidRDefault="00977930" w:rsidP="00DB155C">
      <w:pPr>
        <w:suppressAutoHyphens w:val="0"/>
        <w:spacing w:line="360" w:lineRule="auto"/>
        <w:ind w:right="5"/>
        <w:jc w:val="both"/>
        <w:rPr>
          <w:rFonts w:ascii="Arial" w:hAnsi="Arial" w:cs="Arial"/>
        </w:rPr>
      </w:pPr>
      <w:r w:rsidRPr="00405047">
        <w:rPr>
          <w:rFonts w:ascii="Arial" w:hAnsi="Arial" w:cs="Arial"/>
        </w:rPr>
        <w:t xml:space="preserve">A solução proposta é a contratação de empresas especializadas no fornecimento de aparelhos, eletrodomésticos e eletroeletrônicos. Deve ainda, haver garantia de no mínimo um ano, a partir da data de entrega de cada um dos objetos. </w:t>
      </w:r>
    </w:p>
    <w:p w14:paraId="72698433" w14:textId="77777777" w:rsidR="00405047" w:rsidRPr="00405047" w:rsidRDefault="00405047" w:rsidP="00DB155C">
      <w:pPr>
        <w:suppressAutoHyphens w:val="0"/>
        <w:spacing w:line="360" w:lineRule="auto"/>
        <w:ind w:right="5"/>
        <w:jc w:val="both"/>
        <w:rPr>
          <w:rFonts w:ascii="Arial" w:hAnsi="Arial" w:cs="Arial"/>
        </w:rPr>
      </w:pPr>
    </w:p>
    <w:p w14:paraId="4441830A" w14:textId="0190BFE5" w:rsidR="00405047" w:rsidRDefault="00977930" w:rsidP="00DB155C">
      <w:pPr>
        <w:suppressAutoHyphens w:val="0"/>
        <w:spacing w:line="360" w:lineRule="auto"/>
        <w:ind w:right="5"/>
        <w:jc w:val="both"/>
        <w:rPr>
          <w:rFonts w:ascii="Arial" w:hAnsi="Arial" w:cs="Arial"/>
        </w:rPr>
      </w:pPr>
      <w:r w:rsidRPr="00405047">
        <w:rPr>
          <w:rFonts w:ascii="Arial" w:hAnsi="Arial" w:cs="Arial"/>
          <w:b/>
        </w:rPr>
        <w:t>4. REQUISITOS DA CONTRATAÇÃO</w:t>
      </w:r>
      <w:r w:rsidRPr="00405047">
        <w:rPr>
          <w:rFonts w:ascii="Arial" w:hAnsi="Arial" w:cs="Arial"/>
        </w:rPr>
        <w:t xml:space="preserve"> </w:t>
      </w:r>
    </w:p>
    <w:p w14:paraId="291E66C5" w14:textId="77777777" w:rsidR="00B746B3" w:rsidRPr="00405047" w:rsidRDefault="00B746B3" w:rsidP="00DB155C">
      <w:pPr>
        <w:suppressAutoHyphens w:val="0"/>
        <w:spacing w:line="360" w:lineRule="auto"/>
        <w:ind w:right="5"/>
        <w:jc w:val="both"/>
        <w:rPr>
          <w:rFonts w:ascii="Arial" w:hAnsi="Arial" w:cs="Arial"/>
        </w:rPr>
      </w:pPr>
    </w:p>
    <w:p w14:paraId="7FA7FA3C" w14:textId="6D20D7E4" w:rsidR="00977930" w:rsidRDefault="00977930" w:rsidP="00DB155C">
      <w:pPr>
        <w:suppressAutoHyphens w:val="0"/>
        <w:spacing w:line="360" w:lineRule="auto"/>
        <w:ind w:right="5"/>
        <w:jc w:val="both"/>
        <w:rPr>
          <w:rFonts w:ascii="Arial" w:hAnsi="Arial" w:cs="Arial"/>
        </w:rPr>
      </w:pPr>
      <w:r w:rsidRPr="00405047">
        <w:rPr>
          <w:rFonts w:ascii="Arial" w:hAnsi="Arial" w:cs="Arial"/>
        </w:rPr>
        <w:t>Os bens a serem adquiridos têm natureza comuns, tendo em vista que seus padrões de desempenho e qualidade podem ser objetivamente definidos pelo edital, por meio de especificações usuais de mercado, nos termos do art. 6º, inciso XIII, da Lei Federal nº 14.133/2021. A contratação será realizada por meio de licitação, na modalidade Pregão, na sua forma eletrônica, com critério de julgamento por menor preço. Referente a manutenção a empresa contratada deverá oferecer garantia para todos os componentes da solução de 12 (doze) meses contados do recebimento definitivo. O prazo para o fornecimento do objeto será de 30 (trinta) dias, a partir da assinatura do contrato. Para fornecimento dos bens pretendidos os eventuais interessados deverão comprovar que atuam em ramo de atividade compatível com o objeto da licitação, bem</w:t>
      </w:r>
      <w:r w:rsidR="00DB155C" w:rsidRPr="00405047">
        <w:rPr>
          <w:rFonts w:ascii="Arial" w:hAnsi="Arial" w:cs="Arial"/>
        </w:rPr>
        <w:t xml:space="preserve"> </w:t>
      </w:r>
      <w:r w:rsidRPr="00405047">
        <w:rPr>
          <w:rFonts w:ascii="Arial" w:hAnsi="Arial" w:cs="Arial"/>
        </w:rPr>
        <w:t>como apresentar documentos comprobatórios a título de habilitação, nos termos do art.</w:t>
      </w:r>
      <w:r w:rsidR="00DB155C" w:rsidRPr="00405047">
        <w:rPr>
          <w:rFonts w:ascii="Arial" w:hAnsi="Arial" w:cs="Arial"/>
        </w:rPr>
        <w:t xml:space="preserve"> </w:t>
      </w:r>
      <w:r w:rsidRPr="00405047">
        <w:rPr>
          <w:rFonts w:ascii="Arial" w:hAnsi="Arial" w:cs="Arial"/>
        </w:rPr>
        <w:t>62, da Lei nº 14.133/2021.</w:t>
      </w:r>
    </w:p>
    <w:p w14:paraId="200732C7" w14:textId="77777777" w:rsidR="00126ADF" w:rsidRPr="00405047" w:rsidRDefault="00126ADF" w:rsidP="00DB155C">
      <w:pPr>
        <w:suppressAutoHyphens w:val="0"/>
        <w:spacing w:line="360" w:lineRule="auto"/>
        <w:ind w:right="5"/>
        <w:jc w:val="both"/>
        <w:rPr>
          <w:rFonts w:ascii="Arial" w:hAnsi="Arial" w:cs="Arial"/>
        </w:rPr>
      </w:pPr>
    </w:p>
    <w:p w14:paraId="3BE70668" w14:textId="4F03D74E"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Efetuar a entrega do objeto em perfeitas condições, conforme especificações,</w:t>
      </w:r>
      <w:r w:rsidR="00DB155C" w:rsidRPr="00405047">
        <w:rPr>
          <w:rFonts w:ascii="Arial" w:hAnsi="Arial" w:cs="Arial"/>
        </w:rPr>
        <w:t xml:space="preserve"> </w:t>
      </w:r>
      <w:r w:rsidRPr="00405047">
        <w:rPr>
          <w:rFonts w:ascii="Arial" w:hAnsi="Arial" w:cs="Arial"/>
        </w:rPr>
        <w:t>prazos e local constantes no edital e seus anexos, acompanhado da respectiva nota</w:t>
      </w:r>
      <w:r w:rsidR="00DB155C" w:rsidRPr="00405047">
        <w:rPr>
          <w:rFonts w:ascii="Arial" w:hAnsi="Arial" w:cs="Arial"/>
        </w:rPr>
        <w:t xml:space="preserve"> </w:t>
      </w:r>
      <w:r w:rsidRPr="00405047">
        <w:rPr>
          <w:rFonts w:ascii="Arial" w:hAnsi="Arial" w:cs="Arial"/>
        </w:rPr>
        <w:t>fiscal, na qual constarão as indicações referentes a: marca, fabricante, modelo,</w:t>
      </w:r>
      <w:r w:rsidR="00DB155C" w:rsidRPr="00405047">
        <w:rPr>
          <w:rFonts w:ascii="Arial" w:hAnsi="Arial" w:cs="Arial"/>
        </w:rPr>
        <w:t xml:space="preserve"> </w:t>
      </w:r>
      <w:r w:rsidRPr="00405047">
        <w:rPr>
          <w:rFonts w:ascii="Arial" w:hAnsi="Arial" w:cs="Arial"/>
        </w:rPr>
        <w:t>procedência e prazo de garantia.</w:t>
      </w:r>
    </w:p>
    <w:p w14:paraId="61679DAE" w14:textId="4F33B3F7" w:rsidR="00DB155C" w:rsidRDefault="00DB155C" w:rsidP="00DB155C">
      <w:pPr>
        <w:suppressAutoHyphens w:val="0"/>
        <w:spacing w:line="360" w:lineRule="auto"/>
        <w:ind w:right="5"/>
        <w:jc w:val="both"/>
        <w:rPr>
          <w:rFonts w:ascii="Arial" w:hAnsi="Arial" w:cs="Arial"/>
          <w:b/>
        </w:rPr>
      </w:pPr>
    </w:p>
    <w:p w14:paraId="0D8BE300" w14:textId="77777777" w:rsidR="00126ADF" w:rsidRPr="00405047" w:rsidRDefault="00126ADF" w:rsidP="00DB155C">
      <w:pPr>
        <w:suppressAutoHyphens w:val="0"/>
        <w:spacing w:line="360" w:lineRule="auto"/>
        <w:ind w:right="5"/>
        <w:jc w:val="both"/>
        <w:rPr>
          <w:rFonts w:ascii="Arial" w:hAnsi="Arial" w:cs="Arial"/>
          <w:b/>
        </w:rPr>
      </w:pPr>
    </w:p>
    <w:p w14:paraId="43787AB5" w14:textId="0E595E59" w:rsidR="00405047" w:rsidRDefault="00977930" w:rsidP="00DB155C">
      <w:pPr>
        <w:suppressAutoHyphens w:val="0"/>
        <w:spacing w:line="360" w:lineRule="auto"/>
        <w:ind w:right="5"/>
        <w:jc w:val="both"/>
        <w:rPr>
          <w:rFonts w:ascii="Arial" w:hAnsi="Arial" w:cs="Arial"/>
          <w:b/>
        </w:rPr>
      </w:pPr>
      <w:r w:rsidRPr="00405047">
        <w:rPr>
          <w:rFonts w:ascii="Arial" w:hAnsi="Arial" w:cs="Arial"/>
          <w:b/>
        </w:rPr>
        <w:lastRenderedPageBreak/>
        <w:t>5. MODELO DE EXECUÇÃO DO OBJETO</w:t>
      </w:r>
    </w:p>
    <w:p w14:paraId="158545F4" w14:textId="77777777" w:rsidR="00B746B3" w:rsidRPr="00405047" w:rsidRDefault="00B746B3" w:rsidP="00DB155C">
      <w:pPr>
        <w:suppressAutoHyphens w:val="0"/>
        <w:spacing w:line="360" w:lineRule="auto"/>
        <w:ind w:right="5"/>
        <w:jc w:val="both"/>
        <w:rPr>
          <w:rFonts w:ascii="Arial" w:hAnsi="Arial" w:cs="Arial"/>
          <w:b/>
        </w:rPr>
      </w:pPr>
    </w:p>
    <w:p w14:paraId="781F3F2F" w14:textId="1E02B353"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Os materiais serão solicitados aos fornecedores</w:t>
      </w:r>
      <w:r w:rsidR="00DB155C" w:rsidRPr="00405047">
        <w:rPr>
          <w:rFonts w:ascii="Arial" w:hAnsi="Arial" w:cs="Arial"/>
        </w:rPr>
        <w:t xml:space="preserve"> </w:t>
      </w:r>
      <w:r w:rsidRPr="00405047">
        <w:rPr>
          <w:rFonts w:ascii="Arial" w:hAnsi="Arial" w:cs="Arial"/>
        </w:rPr>
        <w:t>quando da sua necessidade, o que não compromete os orçamentos. A contratada deverá</w:t>
      </w:r>
      <w:r w:rsidR="00DB155C" w:rsidRPr="00405047">
        <w:rPr>
          <w:rFonts w:ascii="Arial" w:hAnsi="Arial" w:cs="Arial"/>
        </w:rPr>
        <w:t xml:space="preserve"> </w:t>
      </w:r>
      <w:r w:rsidRPr="00405047">
        <w:rPr>
          <w:rFonts w:ascii="Arial" w:hAnsi="Arial" w:cs="Arial"/>
        </w:rPr>
        <w:t>fornecer o objeto em até 30 (trinta) dias após o recebimento de nota de empenho, o</w:t>
      </w:r>
      <w:r w:rsidR="00DB155C" w:rsidRPr="00405047">
        <w:rPr>
          <w:rFonts w:ascii="Arial" w:hAnsi="Arial" w:cs="Arial"/>
        </w:rPr>
        <w:t xml:space="preserve"> </w:t>
      </w:r>
      <w:r w:rsidRPr="00405047">
        <w:rPr>
          <w:rFonts w:ascii="Arial" w:hAnsi="Arial" w:cs="Arial"/>
        </w:rPr>
        <w:t>mesmo deverá ser liquidado em até 30 (trinta) dias após o recebimento do objeto em</w:t>
      </w:r>
      <w:r w:rsidR="00DB155C" w:rsidRPr="00405047">
        <w:rPr>
          <w:rFonts w:ascii="Arial" w:hAnsi="Arial" w:cs="Arial"/>
        </w:rPr>
        <w:t xml:space="preserve"> </w:t>
      </w:r>
      <w:r w:rsidRPr="00405047">
        <w:rPr>
          <w:rFonts w:ascii="Arial" w:hAnsi="Arial" w:cs="Arial"/>
        </w:rPr>
        <w:t>conjunto à sua nota fiscal.</w:t>
      </w:r>
    </w:p>
    <w:p w14:paraId="5AB20C57" w14:textId="60A77238"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Ao receber o objeto, a administração deverá reservar para si o prazo máximo de</w:t>
      </w:r>
      <w:r w:rsidR="00DB155C" w:rsidRPr="00405047">
        <w:rPr>
          <w:rFonts w:ascii="Arial" w:hAnsi="Arial" w:cs="Arial"/>
        </w:rPr>
        <w:t xml:space="preserve"> </w:t>
      </w:r>
      <w:r w:rsidRPr="00405047">
        <w:rPr>
          <w:rFonts w:ascii="Arial" w:hAnsi="Arial" w:cs="Arial"/>
        </w:rPr>
        <w:t>5 (cinco) dias úteis, a contar do recebimento do bem, para conferência e fiscalização dos</w:t>
      </w:r>
      <w:r w:rsidR="00DB155C" w:rsidRPr="00405047">
        <w:rPr>
          <w:rFonts w:ascii="Arial" w:hAnsi="Arial" w:cs="Arial"/>
        </w:rPr>
        <w:t xml:space="preserve"> </w:t>
      </w:r>
      <w:r w:rsidRPr="00405047">
        <w:rPr>
          <w:rFonts w:ascii="Arial" w:hAnsi="Arial" w:cs="Arial"/>
        </w:rPr>
        <w:t>objetos adquiridos.</w:t>
      </w:r>
    </w:p>
    <w:p w14:paraId="56E49A1A" w14:textId="3F96E0FF"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No caso de não estar de acordo com as especificações do objeto e mediante a</w:t>
      </w:r>
      <w:r w:rsidR="00DB155C" w:rsidRPr="00405047">
        <w:rPr>
          <w:rFonts w:ascii="Arial" w:hAnsi="Arial" w:cs="Arial"/>
        </w:rPr>
        <w:t xml:space="preserve"> </w:t>
      </w:r>
      <w:r w:rsidRPr="00405047">
        <w:rPr>
          <w:rFonts w:ascii="Arial" w:hAnsi="Arial" w:cs="Arial"/>
        </w:rPr>
        <w:t>ofício do fiscal do contrato, a contratada terá prazo máximo de 15 (quinze) dias para fazer</w:t>
      </w:r>
      <w:r w:rsidR="00DB155C" w:rsidRPr="00405047">
        <w:rPr>
          <w:rFonts w:ascii="Arial" w:hAnsi="Arial" w:cs="Arial"/>
        </w:rPr>
        <w:t xml:space="preserve"> </w:t>
      </w:r>
      <w:r w:rsidRPr="00405047">
        <w:rPr>
          <w:rFonts w:ascii="Arial" w:hAnsi="Arial" w:cs="Arial"/>
        </w:rPr>
        <w:t>a substituição dos mesmos.</w:t>
      </w:r>
    </w:p>
    <w:p w14:paraId="07D4A765" w14:textId="364CE783"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No caso de nenhum ato oficial por parte do fiscal de contrato e passados os</w:t>
      </w:r>
      <w:r w:rsidR="00DB155C" w:rsidRPr="00405047">
        <w:rPr>
          <w:rFonts w:ascii="Arial" w:hAnsi="Arial" w:cs="Arial"/>
        </w:rPr>
        <w:t xml:space="preserve"> </w:t>
      </w:r>
      <w:r w:rsidRPr="00405047">
        <w:rPr>
          <w:rFonts w:ascii="Arial" w:hAnsi="Arial" w:cs="Arial"/>
        </w:rPr>
        <w:t>prazos, considerar-se-á que os objetos foram aceitos pela administração. Os objetos a</w:t>
      </w:r>
      <w:r w:rsidR="00DB155C" w:rsidRPr="00405047">
        <w:rPr>
          <w:rFonts w:ascii="Arial" w:hAnsi="Arial" w:cs="Arial"/>
        </w:rPr>
        <w:t xml:space="preserve"> </w:t>
      </w:r>
      <w:r w:rsidRPr="00405047">
        <w:rPr>
          <w:rFonts w:ascii="Arial" w:hAnsi="Arial" w:cs="Arial"/>
        </w:rPr>
        <w:t>serem adquiridos devem conter as especificações contidas em suas descrições. As</w:t>
      </w:r>
      <w:r w:rsidR="00DB155C" w:rsidRPr="00405047">
        <w:rPr>
          <w:rFonts w:ascii="Arial" w:hAnsi="Arial" w:cs="Arial"/>
        </w:rPr>
        <w:t xml:space="preserve"> </w:t>
      </w:r>
      <w:r w:rsidRPr="00405047">
        <w:rPr>
          <w:rFonts w:ascii="Arial" w:hAnsi="Arial" w:cs="Arial"/>
        </w:rPr>
        <w:t>quantidades devem ser conforme constantes em cada objeto descrito.</w:t>
      </w:r>
    </w:p>
    <w:p w14:paraId="51EBB831" w14:textId="38B68572" w:rsidR="00977930" w:rsidRPr="00405047" w:rsidRDefault="00977930" w:rsidP="00DB155C">
      <w:pPr>
        <w:suppressAutoHyphens w:val="0"/>
        <w:spacing w:line="360" w:lineRule="auto"/>
        <w:ind w:right="5"/>
        <w:jc w:val="both"/>
        <w:rPr>
          <w:rFonts w:ascii="Arial" w:hAnsi="Arial" w:cs="Arial"/>
        </w:rPr>
      </w:pPr>
      <w:r w:rsidRPr="00405047">
        <w:rPr>
          <w:rFonts w:ascii="Arial" w:hAnsi="Arial" w:cs="Arial"/>
        </w:rPr>
        <w:t>Efetuar a entrega do objeto em perfeitas condições, conforme especificações,</w:t>
      </w:r>
      <w:r w:rsidR="00DB155C" w:rsidRPr="00405047">
        <w:rPr>
          <w:rFonts w:ascii="Arial" w:hAnsi="Arial" w:cs="Arial"/>
        </w:rPr>
        <w:t xml:space="preserve"> </w:t>
      </w:r>
      <w:r w:rsidRPr="00405047">
        <w:rPr>
          <w:rFonts w:ascii="Arial" w:hAnsi="Arial" w:cs="Arial"/>
        </w:rPr>
        <w:t>prazos e local constantes no edital e seus anexos, acompanhado da respectiva nota</w:t>
      </w:r>
      <w:r w:rsidR="00DB155C" w:rsidRPr="00405047">
        <w:rPr>
          <w:rFonts w:ascii="Arial" w:hAnsi="Arial" w:cs="Arial"/>
        </w:rPr>
        <w:t xml:space="preserve"> </w:t>
      </w:r>
      <w:r w:rsidRPr="00405047">
        <w:rPr>
          <w:rFonts w:ascii="Arial" w:hAnsi="Arial" w:cs="Arial"/>
        </w:rPr>
        <w:t>fiscal, na qual constarão as indicações referentes a: marca, fabricante, modelo,</w:t>
      </w:r>
      <w:r w:rsidR="00DB155C" w:rsidRPr="00405047">
        <w:rPr>
          <w:rFonts w:ascii="Arial" w:hAnsi="Arial" w:cs="Arial"/>
        </w:rPr>
        <w:t xml:space="preserve"> </w:t>
      </w:r>
      <w:r w:rsidRPr="00405047">
        <w:rPr>
          <w:rFonts w:ascii="Arial" w:hAnsi="Arial" w:cs="Arial"/>
        </w:rPr>
        <w:t>procedência e prazo de garantia.</w:t>
      </w:r>
    </w:p>
    <w:p w14:paraId="4D2A2C66" w14:textId="77777777" w:rsidR="00C126A9" w:rsidRPr="00405047" w:rsidRDefault="00C126A9" w:rsidP="00DB155C">
      <w:pPr>
        <w:suppressAutoHyphens w:val="0"/>
        <w:spacing w:line="360" w:lineRule="auto"/>
        <w:ind w:right="5"/>
        <w:jc w:val="both"/>
        <w:rPr>
          <w:rFonts w:ascii="Arial" w:hAnsi="Arial" w:cs="Arial"/>
        </w:rPr>
      </w:pPr>
    </w:p>
    <w:p w14:paraId="56D913F4" w14:textId="34D953A8" w:rsidR="00405047" w:rsidRDefault="00977930" w:rsidP="00DB155C">
      <w:pPr>
        <w:suppressAutoHyphens w:val="0"/>
        <w:spacing w:line="360" w:lineRule="auto"/>
        <w:ind w:right="5"/>
        <w:jc w:val="both"/>
        <w:rPr>
          <w:rFonts w:ascii="Arial" w:hAnsi="Arial" w:cs="Arial"/>
          <w:b/>
        </w:rPr>
      </w:pPr>
      <w:r w:rsidRPr="00405047">
        <w:rPr>
          <w:rFonts w:ascii="Arial" w:hAnsi="Arial" w:cs="Arial"/>
          <w:b/>
        </w:rPr>
        <w:t>6. MODELO DE GESTÃO DO CONTRATO</w:t>
      </w:r>
    </w:p>
    <w:p w14:paraId="106B2418" w14:textId="77777777" w:rsidR="00B746B3" w:rsidRPr="00405047" w:rsidRDefault="00B746B3" w:rsidP="00DB155C">
      <w:pPr>
        <w:suppressAutoHyphens w:val="0"/>
        <w:spacing w:line="360" w:lineRule="auto"/>
        <w:ind w:right="5"/>
        <w:jc w:val="both"/>
        <w:rPr>
          <w:rFonts w:ascii="Arial" w:hAnsi="Arial" w:cs="Arial"/>
          <w:b/>
        </w:rPr>
      </w:pPr>
    </w:p>
    <w:p w14:paraId="5FEC3B9B" w14:textId="49CF7362"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A gestão e a fiscalização dos objetos contratados serão realizadas por meio de indicação de servidor por parte de cada Secretaria Municipal.</w:t>
      </w:r>
    </w:p>
    <w:p w14:paraId="1425A151" w14:textId="7536B9F5"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 xml:space="preserve">A Secretaria Municipal de Educação e Cultura indica a servidora Cátia Adriana </w:t>
      </w:r>
      <w:proofErr w:type="spellStart"/>
      <w:r w:rsidRPr="00405047">
        <w:rPr>
          <w:rFonts w:ascii="Arial" w:hAnsi="Arial" w:cs="Arial"/>
        </w:rPr>
        <w:t>Harth</w:t>
      </w:r>
      <w:proofErr w:type="spellEnd"/>
      <w:r w:rsidRPr="00405047">
        <w:rPr>
          <w:rFonts w:ascii="Arial" w:hAnsi="Arial" w:cs="Arial"/>
        </w:rPr>
        <w:t xml:space="preserve"> para atuar como fiscal do contrato.</w:t>
      </w:r>
    </w:p>
    <w:p w14:paraId="495E83D2" w14:textId="1D73FE48"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 xml:space="preserve">A Secretaria Municipal de Assistência Social, Cidadania e Habitação indica o servidor </w:t>
      </w:r>
      <w:proofErr w:type="spellStart"/>
      <w:r w:rsidRPr="00405047">
        <w:rPr>
          <w:rFonts w:ascii="Arial" w:hAnsi="Arial" w:cs="Arial"/>
        </w:rPr>
        <w:t>Robledo</w:t>
      </w:r>
      <w:proofErr w:type="spellEnd"/>
      <w:r w:rsidRPr="00405047">
        <w:rPr>
          <w:rFonts w:ascii="Arial" w:hAnsi="Arial" w:cs="Arial"/>
        </w:rPr>
        <w:t xml:space="preserve"> Adalberto </w:t>
      </w:r>
      <w:proofErr w:type="spellStart"/>
      <w:r w:rsidRPr="00405047">
        <w:rPr>
          <w:rFonts w:ascii="Arial" w:hAnsi="Arial" w:cs="Arial"/>
        </w:rPr>
        <w:t>Saideles</w:t>
      </w:r>
      <w:proofErr w:type="spellEnd"/>
      <w:r w:rsidRPr="00405047">
        <w:rPr>
          <w:rFonts w:ascii="Arial" w:hAnsi="Arial" w:cs="Arial"/>
        </w:rPr>
        <w:t xml:space="preserve"> para atuar como fiscal do contrato para atuar como fiscal do contrato.</w:t>
      </w:r>
    </w:p>
    <w:p w14:paraId="2C51F386" w14:textId="27B80B22"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A Secretaria Municipal de Indústria, Comércio, Agricultura, Pesca, Turismo indica o servidor Gustavo Flores Alves para atuar</w:t>
      </w:r>
      <w:r w:rsidR="00465335">
        <w:rPr>
          <w:rFonts w:ascii="Arial" w:hAnsi="Arial" w:cs="Arial"/>
        </w:rPr>
        <w:t xml:space="preserve"> como</w:t>
      </w:r>
      <w:r w:rsidRPr="00405047">
        <w:rPr>
          <w:rFonts w:ascii="Arial" w:hAnsi="Arial" w:cs="Arial"/>
        </w:rPr>
        <w:t xml:space="preserve"> fiscal do contrato.</w:t>
      </w:r>
    </w:p>
    <w:p w14:paraId="733B4036" w14:textId="276B8049"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 xml:space="preserve">A Secretaria Municipal de Saúde indica a servidor </w:t>
      </w:r>
      <w:proofErr w:type="spellStart"/>
      <w:r w:rsidRPr="00405047">
        <w:rPr>
          <w:rFonts w:ascii="Arial" w:hAnsi="Arial" w:cs="Arial"/>
        </w:rPr>
        <w:t>Thyago</w:t>
      </w:r>
      <w:proofErr w:type="spellEnd"/>
      <w:r w:rsidRPr="00405047">
        <w:rPr>
          <w:rFonts w:ascii="Arial" w:hAnsi="Arial" w:cs="Arial"/>
        </w:rPr>
        <w:t xml:space="preserve"> Gomes </w:t>
      </w:r>
      <w:proofErr w:type="spellStart"/>
      <w:r w:rsidRPr="00405047">
        <w:rPr>
          <w:rFonts w:ascii="Arial" w:hAnsi="Arial" w:cs="Arial"/>
        </w:rPr>
        <w:t>Armichi</w:t>
      </w:r>
      <w:proofErr w:type="spellEnd"/>
      <w:r w:rsidRPr="00405047">
        <w:rPr>
          <w:rFonts w:ascii="Arial" w:hAnsi="Arial" w:cs="Arial"/>
        </w:rPr>
        <w:t xml:space="preserve"> para atuar</w:t>
      </w:r>
      <w:r w:rsidR="00465335">
        <w:rPr>
          <w:rFonts w:ascii="Arial" w:hAnsi="Arial" w:cs="Arial"/>
        </w:rPr>
        <w:t xml:space="preserve"> como</w:t>
      </w:r>
      <w:r w:rsidRPr="00405047">
        <w:rPr>
          <w:rFonts w:ascii="Arial" w:hAnsi="Arial" w:cs="Arial"/>
        </w:rPr>
        <w:t xml:space="preserve"> fiscal do contrato.</w:t>
      </w:r>
    </w:p>
    <w:p w14:paraId="17921DCE" w14:textId="77777777" w:rsidR="00126ADF" w:rsidRDefault="00126ADF" w:rsidP="00C126A9">
      <w:pPr>
        <w:suppressAutoHyphens w:val="0"/>
        <w:spacing w:line="360" w:lineRule="auto"/>
        <w:ind w:right="5"/>
        <w:jc w:val="both"/>
        <w:rPr>
          <w:rFonts w:ascii="Arial" w:hAnsi="Arial" w:cs="Arial"/>
        </w:rPr>
      </w:pPr>
    </w:p>
    <w:p w14:paraId="1B7B8A36" w14:textId="4A90296D" w:rsidR="00C126A9" w:rsidRPr="00405047" w:rsidRDefault="00DB155C" w:rsidP="00C126A9">
      <w:pPr>
        <w:suppressAutoHyphens w:val="0"/>
        <w:spacing w:line="360" w:lineRule="auto"/>
        <w:ind w:right="5"/>
        <w:jc w:val="both"/>
        <w:rPr>
          <w:rFonts w:ascii="Arial" w:hAnsi="Arial" w:cs="Arial"/>
        </w:rPr>
      </w:pPr>
      <w:r w:rsidRPr="00405047">
        <w:rPr>
          <w:rFonts w:ascii="Arial" w:hAnsi="Arial" w:cs="Arial"/>
        </w:rPr>
        <w:t xml:space="preserve">A Secretaria de Obras, Transporte, Trânsito e Serviços Urbanos indica a </w:t>
      </w:r>
      <w:r w:rsidR="00C126A9" w:rsidRPr="00405047">
        <w:rPr>
          <w:rFonts w:ascii="Arial" w:hAnsi="Arial" w:cs="Arial"/>
        </w:rPr>
        <w:t xml:space="preserve">secretário </w:t>
      </w:r>
      <w:r w:rsidRPr="00405047">
        <w:rPr>
          <w:rFonts w:ascii="Arial" w:hAnsi="Arial" w:cs="Arial"/>
        </w:rPr>
        <w:t>Marciano da Silva Muller</w:t>
      </w:r>
      <w:r w:rsidR="00C126A9" w:rsidRPr="00405047">
        <w:rPr>
          <w:rFonts w:ascii="Arial" w:hAnsi="Arial" w:cs="Arial"/>
        </w:rPr>
        <w:t xml:space="preserve"> para atuar</w:t>
      </w:r>
      <w:r w:rsidR="00465335">
        <w:rPr>
          <w:rFonts w:ascii="Arial" w:hAnsi="Arial" w:cs="Arial"/>
        </w:rPr>
        <w:t xml:space="preserve"> como</w:t>
      </w:r>
      <w:r w:rsidR="00C126A9" w:rsidRPr="00405047">
        <w:rPr>
          <w:rFonts w:ascii="Arial" w:hAnsi="Arial" w:cs="Arial"/>
        </w:rPr>
        <w:t xml:space="preserve"> fiscal do contrato.</w:t>
      </w:r>
    </w:p>
    <w:p w14:paraId="4CC9F9A0" w14:textId="642B9841"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A gestão e a fiscalização do objeto contratado serão realizadas conforme o</w:t>
      </w:r>
      <w:r w:rsidR="00C126A9" w:rsidRPr="00405047">
        <w:rPr>
          <w:rFonts w:ascii="Arial" w:hAnsi="Arial" w:cs="Arial"/>
        </w:rPr>
        <w:t xml:space="preserve"> </w:t>
      </w:r>
      <w:r w:rsidRPr="00405047">
        <w:rPr>
          <w:rFonts w:ascii="Arial" w:hAnsi="Arial" w:cs="Arial"/>
        </w:rPr>
        <w:t>disposto no Decreto Municipal 187/23, que “Regulamenta as funções do agente de</w:t>
      </w:r>
      <w:r w:rsidR="00C126A9" w:rsidRPr="00405047">
        <w:rPr>
          <w:rFonts w:ascii="Arial" w:hAnsi="Arial" w:cs="Arial"/>
        </w:rPr>
        <w:t xml:space="preserve"> </w:t>
      </w:r>
      <w:r w:rsidRPr="00405047">
        <w:rPr>
          <w:rFonts w:ascii="Arial" w:hAnsi="Arial" w:cs="Arial"/>
        </w:rPr>
        <w:t>contratação, da equipe de apoio e da comissão de contratação, suas atribuições e</w:t>
      </w:r>
      <w:r w:rsidR="00C126A9" w:rsidRPr="00405047">
        <w:rPr>
          <w:rFonts w:ascii="Arial" w:hAnsi="Arial" w:cs="Arial"/>
        </w:rPr>
        <w:t xml:space="preserve"> </w:t>
      </w:r>
      <w:r w:rsidRPr="00405047">
        <w:rPr>
          <w:rFonts w:ascii="Arial" w:hAnsi="Arial" w:cs="Arial"/>
        </w:rPr>
        <w:t>funcionamento, a fiscalização e a gestão dos contratos, e a atuação da assessoria</w:t>
      </w:r>
      <w:r w:rsidR="00C126A9" w:rsidRPr="00405047">
        <w:rPr>
          <w:rFonts w:ascii="Arial" w:hAnsi="Arial" w:cs="Arial"/>
        </w:rPr>
        <w:t xml:space="preserve"> </w:t>
      </w:r>
      <w:r w:rsidRPr="00405047">
        <w:rPr>
          <w:rFonts w:ascii="Arial" w:hAnsi="Arial" w:cs="Arial"/>
        </w:rPr>
        <w:t>jurídica e do controle interno no âmbito do Município de Balneário Pinhal, nos termos da</w:t>
      </w:r>
      <w:r w:rsidR="00C126A9" w:rsidRPr="00405047">
        <w:rPr>
          <w:rFonts w:ascii="Arial" w:hAnsi="Arial" w:cs="Arial"/>
        </w:rPr>
        <w:t xml:space="preserve"> </w:t>
      </w:r>
      <w:r w:rsidRPr="00405047">
        <w:rPr>
          <w:rFonts w:ascii="Arial" w:hAnsi="Arial" w:cs="Arial"/>
        </w:rPr>
        <w:t>Lei Federal nº 14.133/2021.</w:t>
      </w:r>
    </w:p>
    <w:p w14:paraId="777CE361" w14:textId="77777777" w:rsidR="00C126A9" w:rsidRPr="00405047" w:rsidRDefault="00C126A9" w:rsidP="00DB155C">
      <w:pPr>
        <w:suppressAutoHyphens w:val="0"/>
        <w:spacing w:line="360" w:lineRule="auto"/>
        <w:ind w:right="5"/>
        <w:jc w:val="both"/>
        <w:rPr>
          <w:rFonts w:ascii="Arial" w:hAnsi="Arial" w:cs="Arial"/>
        </w:rPr>
      </w:pPr>
    </w:p>
    <w:p w14:paraId="73FD8734" w14:textId="7954768F" w:rsidR="00405047" w:rsidRDefault="00DB155C" w:rsidP="00DB155C">
      <w:pPr>
        <w:suppressAutoHyphens w:val="0"/>
        <w:spacing w:line="360" w:lineRule="auto"/>
        <w:ind w:right="5"/>
        <w:jc w:val="both"/>
        <w:rPr>
          <w:rFonts w:ascii="Arial" w:hAnsi="Arial" w:cs="Arial"/>
          <w:b/>
        </w:rPr>
      </w:pPr>
      <w:r w:rsidRPr="00405047">
        <w:rPr>
          <w:rFonts w:ascii="Arial" w:hAnsi="Arial" w:cs="Arial"/>
          <w:b/>
        </w:rPr>
        <w:t>7. CRITÉRIOS DE MEDIÇÃO E DE PAGAMENTO</w:t>
      </w:r>
    </w:p>
    <w:p w14:paraId="3855393C" w14:textId="77777777" w:rsidR="00B746B3" w:rsidRPr="00405047" w:rsidRDefault="00B746B3" w:rsidP="00DB155C">
      <w:pPr>
        <w:suppressAutoHyphens w:val="0"/>
        <w:spacing w:line="360" w:lineRule="auto"/>
        <w:ind w:right="5"/>
        <w:jc w:val="both"/>
        <w:rPr>
          <w:rFonts w:ascii="Arial" w:hAnsi="Arial" w:cs="Arial"/>
          <w:b/>
        </w:rPr>
      </w:pPr>
    </w:p>
    <w:p w14:paraId="4A5DA075" w14:textId="07973ECE"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O pagamento ocorrerá em 30 dias após o recebimento dos objetos, bem como de</w:t>
      </w:r>
      <w:r w:rsidR="00C126A9" w:rsidRPr="00405047">
        <w:rPr>
          <w:rFonts w:ascii="Arial" w:hAnsi="Arial" w:cs="Arial"/>
        </w:rPr>
        <w:t xml:space="preserve"> </w:t>
      </w:r>
      <w:r w:rsidRPr="00405047">
        <w:rPr>
          <w:rFonts w:ascii="Arial" w:hAnsi="Arial" w:cs="Arial"/>
        </w:rPr>
        <w:t>suas notas fiscais.</w:t>
      </w:r>
    </w:p>
    <w:p w14:paraId="0961F5EB" w14:textId="77777777" w:rsidR="009300E2" w:rsidRDefault="009300E2" w:rsidP="00DB155C">
      <w:pPr>
        <w:suppressAutoHyphens w:val="0"/>
        <w:spacing w:line="360" w:lineRule="auto"/>
        <w:ind w:right="5"/>
        <w:jc w:val="both"/>
        <w:rPr>
          <w:rFonts w:ascii="Arial" w:hAnsi="Arial" w:cs="Arial"/>
          <w:b/>
        </w:rPr>
      </w:pPr>
    </w:p>
    <w:p w14:paraId="7D3E221F" w14:textId="3881769C" w:rsidR="00405047" w:rsidRDefault="00DB155C" w:rsidP="00DB155C">
      <w:pPr>
        <w:suppressAutoHyphens w:val="0"/>
        <w:spacing w:line="360" w:lineRule="auto"/>
        <w:ind w:right="5"/>
        <w:jc w:val="both"/>
        <w:rPr>
          <w:rFonts w:ascii="Arial" w:hAnsi="Arial" w:cs="Arial"/>
          <w:b/>
        </w:rPr>
      </w:pPr>
      <w:r w:rsidRPr="00405047">
        <w:rPr>
          <w:rFonts w:ascii="Arial" w:hAnsi="Arial" w:cs="Arial"/>
          <w:b/>
        </w:rPr>
        <w:t>8. FORMA E CRITÉRIOS DE SELEÇÃO DO FORNECEDOR</w:t>
      </w:r>
    </w:p>
    <w:p w14:paraId="59B000E8" w14:textId="77777777" w:rsidR="00B746B3" w:rsidRPr="00405047" w:rsidRDefault="00B746B3" w:rsidP="00DB155C">
      <w:pPr>
        <w:suppressAutoHyphens w:val="0"/>
        <w:spacing w:line="360" w:lineRule="auto"/>
        <w:ind w:right="5"/>
        <w:jc w:val="both"/>
        <w:rPr>
          <w:rFonts w:ascii="Arial" w:hAnsi="Arial" w:cs="Arial"/>
          <w:b/>
        </w:rPr>
      </w:pPr>
    </w:p>
    <w:p w14:paraId="065F3404" w14:textId="6577CAC1"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Conforme disposto no item 4, o futuro contratado será selecionado mediante</w:t>
      </w:r>
      <w:r w:rsidR="00C126A9" w:rsidRPr="00405047">
        <w:rPr>
          <w:rFonts w:ascii="Arial" w:hAnsi="Arial" w:cs="Arial"/>
        </w:rPr>
        <w:t xml:space="preserve"> </w:t>
      </w:r>
      <w:r w:rsidRPr="00405047">
        <w:rPr>
          <w:rFonts w:ascii="Arial" w:hAnsi="Arial" w:cs="Arial"/>
        </w:rPr>
        <w:t>processo licitatório na modalidade Pregão, na sua forma eletrônica, com critério de</w:t>
      </w:r>
      <w:r w:rsidR="00C126A9" w:rsidRPr="00405047">
        <w:rPr>
          <w:rFonts w:ascii="Arial" w:hAnsi="Arial" w:cs="Arial"/>
        </w:rPr>
        <w:t xml:space="preserve"> </w:t>
      </w:r>
      <w:r w:rsidRPr="00405047">
        <w:rPr>
          <w:rFonts w:ascii="Arial" w:hAnsi="Arial" w:cs="Arial"/>
        </w:rPr>
        <w:t>julgamento por menor preço, nos termos dos artigos 6º, inciso XLI, 17, § 2º, e 34, todos</w:t>
      </w:r>
      <w:r w:rsidR="00C126A9" w:rsidRPr="00405047">
        <w:rPr>
          <w:rFonts w:ascii="Arial" w:hAnsi="Arial" w:cs="Arial"/>
        </w:rPr>
        <w:t xml:space="preserve"> </w:t>
      </w:r>
      <w:r w:rsidRPr="00405047">
        <w:rPr>
          <w:rFonts w:ascii="Arial" w:hAnsi="Arial" w:cs="Arial"/>
        </w:rPr>
        <w:t>da Lei Federal nº 14.133/2021.</w:t>
      </w:r>
    </w:p>
    <w:p w14:paraId="3FAA35AA" w14:textId="77777777" w:rsidR="00C126A9" w:rsidRPr="00405047" w:rsidRDefault="00C126A9" w:rsidP="00DB155C">
      <w:pPr>
        <w:suppressAutoHyphens w:val="0"/>
        <w:spacing w:line="360" w:lineRule="auto"/>
        <w:ind w:right="5"/>
        <w:jc w:val="both"/>
        <w:rPr>
          <w:rFonts w:ascii="Arial" w:hAnsi="Arial" w:cs="Arial"/>
        </w:rPr>
      </w:pPr>
    </w:p>
    <w:p w14:paraId="2401D1DF" w14:textId="501FB400" w:rsidR="00405047" w:rsidRDefault="00DB155C" w:rsidP="00DB155C">
      <w:pPr>
        <w:suppressAutoHyphens w:val="0"/>
        <w:spacing w:line="360" w:lineRule="auto"/>
        <w:ind w:right="5"/>
        <w:jc w:val="both"/>
        <w:rPr>
          <w:rFonts w:ascii="Arial" w:hAnsi="Arial" w:cs="Arial"/>
          <w:b/>
        </w:rPr>
      </w:pPr>
      <w:r w:rsidRPr="00405047">
        <w:rPr>
          <w:rFonts w:ascii="Arial" w:hAnsi="Arial" w:cs="Arial"/>
          <w:b/>
        </w:rPr>
        <w:t>9. ESTIMATIVA DO VALOR DA CONTRATAÇÃO</w:t>
      </w:r>
    </w:p>
    <w:p w14:paraId="6B49372B" w14:textId="77777777" w:rsidR="00B746B3" w:rsidRPr="00405047" w:rsidRDefault="00B746B3" w:rsidP="00DB155C">
      <w:pPr>
        <w:suppressAutoHyphens w:val="0"/>
        <w:spacing w:line="360" w:lineRule="auto"/>
        <w:ind w:right="5"/>
        <w:jc w:val="both"/>
        <w:rPr>
          <w:rFonts w:ascii="Arial" w:hAnsi="Arial" w:cs="Arial"/>
          <w:b/>
        </w:rPr>
      </w:pPr>
    </w:p>
    <w:p w14:paraId="29EABBBD" w14:textId="594EC171"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Estima-se para a aquisição almejada o valor total: R$ 259.193,12 (duzentos e</w:t>
      </w:r>
      <w:r w:rsidR="00C126A9" w:rsidRPr="00405047">
        <w:rPr>
          <w:rFonts w:ascii="Arial" w:hAnsi="Arial" w:cs="Arial"/>
        </w:rPr>
        <w:t xml:space="preserve"> </w:t>
      </w:r>
      <w:r w:rsidRPr="00405047">
        <w:rPr>
          <w:rFonts w:ascii="Arial" w:hAnsi="Arial" w:cs="Arial"/>
        </w:rPr>
        <w:t>cinquenta e nove mil centos e noventa e três reais e quarenta e três centavos).</w:t>
      </w:r>
    </w:p>
    <w:p w14:paraId="1E0E6BEC" w14:textId="640009E1"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Vislumbra-se que tal valor é compatível com o praticado pelo mercado</w:t>
      </w:r>
      <w:r w:rsidR="00C126A9" w:rsidRPr="00405047">
        <w:rPr>
          <w:rFonts w:ascii="Arial" w:hAnsi="Arial" w:cs="Arial"/>
        </w:rPr>
        <w:t xml:space="preserve"> </w:t>
      </w:r>
      <w:r w:rsidRPr="00405047">
        <w:rPr>
          <w:rFonts w:ascii="Arial" w:hAnsi="Arial" w:cs="Arial"/>
        </w:rPr>
        <w:t>correspondente, tendo sido feito orçamentos com potenciais fornecedores dos objetos,</w:t>
      </w:r>
      <w:r w:rsidR="00C126A9" w:rsidRPr="00405047">
        <w:rPr>
          <w:rFonts w:ascii="Arial" w:hAnsi="Arial" w:cs="Arial"/>
        </w:rPr>
        <w:t xml:space="preserve"> </w:t>
      </w:r>
      <w:r w:rsidRPr="00405047">
        <w:rPr>
          <w:rFonts w:ascii="Arial" w:hAnsi="Arial" w:cs="Arial"/>
        </w:rPr>
        <w:t>bem como ampla pesquisa na internet, além de preços públicos, que foram extraídos de</w:t>
      </w:r>
      <w:r w:rsidR="00C126A9" w:rsidRPr="00405047">
        <w:rPr>
          <w:rFonts w:ascii="Arial" w:hAnsi="Arial" w:cs="Arial"/>
        </w:rPr>
        <w:t xml:space="preserve"> </w:t>
      </w:r>
      <w:r w:rsidRPr="00405047">
        <w:rPr>
          <w:rFonts w:ascii="Arial" w:hAnsi="Arial" w:cs="Arial"/>
        </w:rPr>
        <w:t>sites oficiais de governo.</w:t>
      </w:r>
    </w:p>
    <w:p w14:paraId="345EB6E4" w14:textId="139556AE" w:rsidR="00DB155C" w:rsidRPr="00405047" w:rsidRDefault="00DB155C" w:rsidP="00DB155C">
      <w:pPr>
        <w:suppressAutoHyphens w:val="0"/>
        <w:spacing w:line="360" w:lineRule="auto"/>
        <w:ind w:right="5"/>
        <w:jc w:val="both"/>
        <w:rPr>
          <w:rFonts w:ascii="Arial" w:hAnsi="Arial" w:cs="Arial"/>
        </w:rPr>
      </w:pPr>
      <w:r w:rsidRPr="00405047">
        <w:rPr>
          <w:rFonts w:ascii="Arial" w:hAnsi="Arial" w:cs="Arial"/>
        </w:rPr>
        <w:t>A pesquisa de preço foi realizada através do programa Fonte de Preços, conforme</w:t>
      </w:r>
      <w:r w:rsidR="00C126A9" w:rsidRPr="00405047">
        <w:rPr>
          <w:rFonts w:ascii="Arial" w:hAnsi="Arial" w:cs="Arial"/>
        </w:rPr>
        <w:t xml:space="preserve"> </w:t>
      </w:r>
      <w:r w:rsidRPr="00405047">
        <w:rPr>
          <w:rFonts w:ascii="Arial" w:hAnsi="Arial" w:cs="Arial"/>
        </w:rPr>
        <w:t>site o http://www.fontedeprecos.com.br/ (em anexo).</w:t>
      </w:r>
    </w:p>
    <w:p w14:paraId="47545979" w14:textId="5B8E2E31" w:rsidR="00405047" w:rsidRDefault="00405047" w:rsidP="00DB155C">
      <w:pPr>
        <w:suppressAutoHyphens w:val="0"/>
        <w:spacing w:after="118" w:line="256" w:lineRule="auto"/>
        <w:ind w:right="5"/>
        <w:jc w:val="both"/>
        <w:rPr>
          <w:rFonts w:ascii="Arial" w:hAnsi="Arial" w:cs="Arial"/>
          <w:b/>
        </w:rPr>
      </w:pPr>
    </w:p>
    <w:p w14:paraId="788EFD24" w14:textId="20924B23" w:rsidR="00126ADF" w:rsidRDefault="00126ADF" w:rsidP="00DB155C">
      <w:pPr>
        <w:suppressAutoHyphens w:val="0"/>
        <w:spacing w:after="118" w:line="256" w:lineRule="auto"/>
        <w:ind w:right="5"/>
        <w:jc w:val="both"/>
        <w:rPr>
          <w:rFonts w:ascii="Arial" w:hAnsi="Arial" w:cs="Arial"/>
          <w:b/>
        </w:rPr>
      </w:pPr>
    </w:p>
    <w:p w14:paraId="27593756" w14:textId="77777777" w:rsidR="00126ADF" w:rsidRDefault="00126ADF" w:rsidP="00DB155C">
      <w:pPr>
        <w:suppressAutoHyphens w:val="0"/>
        <w:spacing w:after="118" w:line="256" w:lineRule="auto"/>
        <w:ind w:right="5"/>
        <w:jc w:val="both"/>
        <w:rPr>
          <w:rFonts w:ascii="Arial" w:hAnsi="Arial" w:cs="Arial"/>
          <w:b/>
        </w:rPr>
      </w:pPr>
    </w:p>
    <w:p w14:paraId="60929A9F" w14:textId="72D65E49" w:rsidR="00405047" w:rsidRDefault="00DB155C" w:rsidP="00DB155C">
      <w:pPr>
        <w:suppressAutoHyphens w:val="0"/>
        <w:spacing w:after="118" w:line="256" w:lineRule="auto"/>
        <w:ind w:right="5"/>
        <w:jc w:val="both"/>
        <w:rPr>
          <w:rFonts w:ascii="Arial" w:hAnsi="Arial" w:cs="Arial"/>
          <w:b/>
        </w:rPr>
      </w:pPr>
      <w:r w:rsidRPr="00405047">
        <w:rPr>
          <w:rFonts w:ascii="Arial" w:hAnsi="Arial" w:cs="Arial"/>
          <w:b/>
        </w:rPr>
        <w:t>10. ADEQUAÇÃO ORÇAMENTÁRIA</w:t>
      </w:r>
    </w:p>
    <w:p w14:paraId="24EC057E" w14:textId="77777777" w:rsidR="00B746B3" w:rsidRPr="00405047" w:rsidRDefault="00B746B3" w:rsidP="00DB155C">
      <w:pPr>
        <w:suppressAutoHyphens w:val="0"/>
        <w:spacing w:after="118" w:line="256" w:lineRule="auto"/>
        <w:ind w:right="5"/>
        <w:jc w:val="both"/>
        <w:rPr>
          <w:rFonts w:ascii="Arial" w:hAnsi="Arial" w:cs="Arial"/>
          <w:b/>
        </w:rPr>
      </w:pPr>
    </w:p>
    <w:p w14:paraId="024BECF1" w14:textId="7342B254" w:rsidR="00DB155C" w:rsidRDefault="00DB155C" w:rsidP="00DB155C">
      <w:pPr>
        <w:suppressAutoHyphens w:val="0"/>
        <w:spacing w:after="118" w:line="256" w:lineRule="auto"/>
        <w:ind w:right="5"/>
        <w:jc w:val="both"/>
        <w:rPr>
          <w:rFonts w:ascii="Arial" w:hAnsi="Arial" w:cs="Arial"/>
        </w:rPr>
      </w:pPr>
      <w:r w:rsidRPr="00405047">
        <w:rPr>
          <w:rFonts w:ascii="Arial" w:hAnsi="Arial" w:cs="Arial"/>
        </w:rPr>
        <w:t>O dispêndio financeiro decorrente da contratação ora pretendida decorrerá da</w:t>
      </w:r>
      <w:r w:rsidR="00C126A9" w:rsidRPr="00405047">
        <w:rPr>
          <w:rFonts w:ascii="Arial" w:hAnsi="Arial" w:cs="Arial"/>
        </w:rPr>
        <w:t xml:space="preserve">s </w:t>
      </w:r>
      <w:r w:rsidRPr="00405047">
        <w:rPr>
          <w:rFonts w:ascii="Arial" w:hAnsi="Arial" w:cs="Arial"/>
        </w:rPr>
        <w:t>seguinte</w:t>
      </w:r>
      <w:r w:rsidR="00C126A9" w:rsidRPr="00405047">
        <w:rPr>
          <w:rFonts w:ascii="Arial" w:hAnsi="Arial" w:cs="Arial"/>
        </w:rPr>
        <w:t>s</w:t>
      </w:r>
      <w:r w:rsidRPr="00405047">
        <w:rPr>
          <w:rFonts w:ascii="Arial" w:hAnsi="Arial" w:cs="Arial"/>
        </w:rPr>
        <w:t xml:space="preserve"> dotaç</w:t>
      </w:r>
      <w:r w:rsidR="00C126A9" w:rsidRPr="00405047">
        <w:rPr>
          <w:rFonts w:ascii="Arial" w:hAnsi="Arial" w:cs="Arial"/>
        </w:rPr>
        <w:t>ões</w:t>
      </w:r>
      <w:r w:rsidRPr="00405047">
        <w:rPr>
          <w:rFonts w:ascii="Arial" w:hAnsi="Arial" w:cs="Arial"/>
        </w:rPr>
        <w:t xml:space="preserve"> orçamentária</w:t>
      </w:r>
      <w:r w:rsidR="00C126A9" w:rsidRPr="00405047">
        <w:rPr>
          <w:rFonts w:ascii="Arial" w:hAnsi="Arial" w:cs="Arial"/>
        </w:rPr>
        <w:t>s</w:t>
      </w:r>
      <w:r w:rsidRPr="00405047">
        <w:rPr>
          <w:rFonts w:ascii="Arial" w:hAnsi="Arial" w:cs="Arial"/>
        </w:rPr>
        <w:t>:</w:t>
      </w:r>
    </w:p>
    <w:p w14:paraId="60C04849" w14:textId="77777777" w:rsidR="00405047" w:rsidRPr="00405047" w:rsidRDefault="00405047" w:rsidP="00DB155C">
      <w:pPr>
        <w:suppressAutoHyphens w:val="0"/>
        <w:spacing w:after="118" w:line="256" w:lineRule="auto"/>
        <w:ind w:right="5"/>
        <w:jc w:val="both"/>
        <w:rPr>
          <w:rFonts w:ascii="Arial" w:hAnsi="Arial" w:cs="Arial"/>
        </w:rPr>
      </w:pPr>
    </w:p>
    <w:p w14:paraId="35CD841C" w14:textId="77777777" w:rsidR="00DB155C" w:rsidRPr="00405047" w:rsidRDefault="00DB155C" w:rsidP="009300E2">
      <w:pPr>
        <w:suppressAutoHyphens w:val="0"/>
        <w:spacing w:after="118" w:line="256" w:lineRule="auto"/>
        <w:ind w:right="5"/>
        <w:jc w:val="center"/>
        <w:rPr>
          <w:rFonts w:ascii="Arial" w:hAnsi="Arial" w:cs="Arial"/>
          <w:b/>
        </w:rPr>
      </w:pPr>
      <w:r w:rsidRPr="00405047">
        <w:rPr>
          <w:rFonts w:ascii="Arial" w:hAnsi="Arial" w:cs="Arial"/>
          <w:b/>
        </w:rPr>
        <w:t>Secretaria Municipal de Educação e Cultura</w:t>
      </w:r>
    </w:p>
    <w:p w14:paraId="2852069C" w14:textId="29E28246"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0603 12 361 0111 2012 44905200000000 1540 </w:t>
      </w:r>
      <w:r w:rsidR="00C126A9" w:rsidRPr="00405047">
        <w:rPr>
          <w:rFonts w:ascii="Arial" w:hAnsi="Arial" w:cs="Arial"/>
        </w:rPr>
        <w:t xml:space="preserve">- </w:t>
      </w:r>
      <w:r w:rsidRPr="00405047">
        <w:rPr>
          <w:rFonts w:ascii="Arial" w:hAnsi="Arial" w:cs="Arial"/>
        </w:rPr>
        <w:t>7022.0</w:t>
      </w:r>
    </w:p>
    <w:p w14:paraId="6DD45062" w14:textId="77777777" w:rsidR="00DB155C" w:rsidRPr="00405047" w:rsidRDefault="00DB155C" w:rsidP="009300E2">
      <w:pPr>
        <w:suppressAutoHyphens w:val="0"/>
        <w:spacing w:after="118" w:line="256" w:lineRule="auto"/>
        <w:ind w:right="5"/>
        <w:jc w:val="center"/>
        <w:rPr>
          <w:rFonts w:ascii="Arial" w:hAnsi="Arial" w:cs="Arial"/>
          <w:b/>
        </w:rPr>
      </w:pPr>
      <w:r w:rsidRPr="00405047">
        <w:rPr>
          <w:rFonts w:ascii="Arial" w:hAnsi="Arial" w:cs="Arial"/>
          <w:b/>
        </w:rPr>
        <w:t>Secretaria Municipal de Assistência Social, Cidadania e Habitação</w:t>
      </w:r>
    </w:p>
    <w:p w14:paraId="051CA4E9" w14:textId="041CF7F1"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1101 08 244 0029 2087 44905200000000 1660 </w:t>
      </w:r>
      <w:r w:rsidR="00C126A9" w:rsidRPr="00405047">
        <w:rPr>
          <w:rFonts w:ascii="Arial" w:hAnsi="Arial" w:cs="Arial"/>
        </w:rPr>
        <w:t>-</w:t>
      </w:r>
      <w:r w:rsidRPr="00405047">
        <w:rPr>
          <w:rFonts w:ascii="Arial" w:hAnsi="Arial" w:cs="Arial"/>
        </w:rPr>
        <w:t xml:space="preserve"> 23879.1</w:t>
      </w:r>
    </w:p>
    <w:p w14:paraId="36EF21F0" w14:textId="1FDA8660"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1102 08 244 0166 2100 44905200000000 1660 </w:t>
      </w:r>
      <w:r w:rsidR="00C126A9" w:rsidRPr="00405047">
        <w:rPr>
          <w:rFonts w:ascii="Arial" w:hAnsi="Arial" w:cs="Arial"/>
        </w:rPr>
        <w:t>-</w:t>
      </w:r>
      <w:r w:rsidRPr="00405047">
        <w:rPr>
          <w:rFonts w:ascii="Arial" w:hAnsi="Arial" w:cs="Arial"/>
        </w:rPr>
        <w:t xml:space="preserve"> 24975.0</w:t>
      </w:r>
    </w:p>
    <w:p w14:paraId="0EF5BCDF" w14:textId="4B34FCAD"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1108 08 244 0029 2086 44905200000000 1660 </w:t>
      </w:r>
      <w:r w:rsidR="00C126A9" w:rsidRPr="00405047">
        <w:rPr>
          <w:rFonts w:ascii="Arial" w:hAnsi="Arial" w:cs="Arial"/>
        </w:rPr>
        <w:t>-</w:t>
      </w:r>
      <w:r w:rsidRPr="00405047">
        <w:rPr>
          <w:rFonts w:ascii="Arial" w:hAnsi="Arial" w:cs="Arial"/>
        </w:rPr>
        <w:t xml:space="preserve"> 25782.6</w:t>
      </w:r>
    </w:p>
    <w:p w14:paraId="1DBFB626" w14:textId="77777777" w:rsidR="00B746B3" w:rsidRDefault="00B746B3" w:rsidP="009300E2">
      <w:pPr>
        <w:suppressAutoHyphens w:val="0"/>
        <w:spacing w:after="118" w:line="256" w:lineRule="auto"/>
        <w:ind w:right="5"/>
        <w:jc w:val="center"/>
        <w:rPr>
          <w:rFonts w:ascii="Arial" w:hAnsi="Arial" w:cs="Arial"/>
          <w:b/>
        </w:rPr>
      </w:pPr>
    </w:p>
    <w:p w14:paraId="13BB952C" w14:textId="0D9B66B4" w:rsidR="00DB155C" w:rsidRPr="00405047" w:rsidRDefault="00DB155C" w:rsidP="009300E2">
      <w:pPr>
        <w:suppressAutoHyphens w:val="0"/>
        <w:spacing w:after="118" w:line="256" w:lineRule="auto"/>
        <w:ind w:right="5"/>
        <w:jc w:val="center"/>
        <w:rPr>
          <w:rFonts w:ascii="Arial" w:hAnsi="Arial" w:cs="Arial"/>
          <w:b/>
        </w:rPr>
      </w:pPr>
      <w:r w:rsidRPr="00405047">
        <w:rPr>
          <w:rFonts w:ascii="Arial" w:hAnsi="Arial" w:cs="Arial"/>
          <w:b/>
        </w:rPr>
        <w:t>Secretaria de Indústria, Comércio, Agricultura, Pesca e Turismo</w:t>
      </w:r>
    </w:p>
    <w:p w14:paraId="7F6135E5" w14:textId="3F0AD669"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0901 23 695 0009 1003 44905200000000 1500 </w:t>
      </w:r>
      <w:r w:rsidR="00C126A9" w:rsidRPr="00405047">
        <w:rPr>
          <w:rFonts w:ascii="Arial" w:hAnsi="Arial" w:cs="Arial"/>
        </w:rPr>
        <w:t xml:space="preserve">- </w:t>
      </w:r>
      <w:r w:rsidRPr="00405047">
        <w:rPr>
          <w:rFonts w:ascii="Arial" w:hAnsi="Arial" w:cs="Arial"/>
        </w:rPr>
        <w:t>20167.7</w:t>
      </w:r>
    </w:p>
    <w:p w14:paraId="4F5D9F95" w14:textId="77777777" w:rsidR="00DB155C" w:rsidRPr="00405047" w:rsidRDefault="00DB155C" w:rsidP="009300E2">
      <w:pPr>
        <w:suppressAutoHyphens w:val="0"/>
        <w:spacing w:after="118" w:line="256" w:lineRule="auto"/>
        <w:ind w:right="5"/>
        <w:jc w:val="center"/>
        <w:rPr>
          <w:rFonts w:ascii="Arial" w:hAnsi="Arial" w:cs="Arial"/>
          <w:b/>
        </w:rPr>
      </w:pPr>
      <w:r w:rsidRPr="00405047">
        <w:rPr>
          <w:rFonts w:ascii="Arial" w:hAnsi="Arial" w:cs="Arial"/>
          <w:b/>
        </w:rPr>
        <w:t>Secretaria Municipal de Saúde</w:t>
      </w:r>
    </w:p>
    <w:p w14:paraId="55BFE7AD" w14:textId="6C3EC767"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0801 10 301 0125 2030 44905200000000 1500 </w:t>
      </w:r>
      <w:r w:rsidR="00C126A9" w:rsidRPr="00405047">
        <w:rPr>
          <w:rFonts w:ascii="Arial" w:hAnsi="Arial" w:cs="Arial"/>
        </w:rPr>
        <w:t xml:space="preserve">- </w:t>
      </w:r>
      <w:r w:rsidRPr="00405047">
        <w:rPr>
          <w:rFonts w:ascii="Arial" w:hAnsi="Arial" w:cs="Arial"/>
        </w:rPr>
        <w:t>15209.9</w:t>
      </w:r>
    </w:p>
    <w:p w14:paraId="3E27BBCD" w14:textId="7A95C99C"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0801 10 301 0125 2030 44905200000000 1600 </w:t>
      </w:r>
      <w:r w:rsidR="00C126A9" w:rsidRPr="00405047">
        <w:rPr>
          <w:rFonts w:ascii="Arial" w:hAnsi="Arial" w:cs="Arial"/>
        </w:rPr>
        <w:t>-</w:t>
      </w:r>
      <w:r w:rsidRPr="00405047">
        <w:rPr>
          <w:rFonts w:ascii="Arial" w:hAnsi="Arial" w:cs="Arial"/>
        </w:rPr>
        <w:t xml:space="preserve"> 15210.2</w:t>
      </w:r>
    </w:p>
    <w:p w14:paraId="155C8D27" w14:textId="2AD8A65C" w:rsidR="00DB155C" w:rsidRPr="00405047"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0801 10 301 0125 2030 44905200000000 1621 </w:t>
      </w:r>
      <w:r w:rsidR="00C126A9" w:rsidRPr="00405047">
        <w:rPr>
          <w:rFonts w:ascii="Arial" w:hAnsi="Arial" w:cs="Arial"/>
        </w:rPr>
        <w:t>-</w:t>
      </w:r>
      <w:r w:rsidRPr="00405047">
        <w:rPr>
          <w:rFonts w:ascii="Arial" w:hAnsi="Arial" w:cs="Arial"/>
        </w:rPr>
        <w:t xml:space="preserve"> 30285.6</w:t>
      </w:r>
    </w:p>
    <w:p w14:paraId="1A9FD74E" w14:textId="77777777" w:rsidR="00DB155C" w:rsidRPr="00405047" w:rsidRDefault="00DB155C" w:rsidP="009300E2">
      <w:pPr>
        <w:suppressAutoHyphens w:val="0"/>
        <w:spacing w:after="118" w:line="256" w:lineRule="auto"/>
        <w:ind w:right="5"/>
        <w:jc w:val="center"/>
        <w:rPr>
          <w:rFonts w:ascii="Arial" w:hAnsi="Arial" w:cs="Arial"/>
          <w:b/>
        </w:rPr>
      </w:pPr>
      <w:r w:rsidRPr="00405047">
        <w:rPr>
          <w:rFonts w:ascii="Arial" w:hAnsi="Arial" w:cs="Arial"/>
          <w:b/>
        </w:rPr>
        <w:t>Secretaria de Obras, Transporte, Trânsito e Serviços Urbanos</w:t>
      </w:r>
    </w:p>
    <w:p w14:paraId="01137F6A" w14:textId="47C8252F" w:rsidR="00DB155C" w:rsidRDefault="00DB155C" w:rsidP="009300E2">
      <w:pPr>
        <w:suppressAutoHyphens w:val="0"/>
        <w:spacing w:after="118" w:line="256" w:lineRule="auto"/>
        <w:ind w:right="5"/>
        <w:jc w:val="center"/>
        <w:rPr>
          <w:rFonts w:ascii="Arial" w:hAnsi="Arial" w:cs="Arial"/>
        </w:rPr>
      </w:pPr>
      <w:r w:rsidRPr="00405047">
        <w:rPr>
          <w:rFonts w:ascii="Arial" w:hAnsi="Arial" w:cs="Arial"/>
        </w:rPr>
        <w:t xml:space="preserve">0703 15 452 0118 1003 44905200000000 1500 </w:t>
      </w:r>
      <w:r w:rsidR="00C126A9" w:rsidRPr="00405047">
        <w:rPr>
          <w:rFonts w:ascii="Arial" w:hAnsi="Arial" w:cs="Arial"/>
        </w:rPr>
        <w:t xml:space="preserve">- </w:t>
      </w:r>
      <w:r w:rsidRPr="00405047">
        <w:rPr>
          <w:rFonts w:ascii="Arial" w:hAnsi="Arial" w:cs="Arial"/>
        </w:rPr>
        <w:t>11898-2</w:t>
      </w:r>
    </w:p>
    <w:p w14:paraId="644764E6" w14:textId="77777777" w:rsidR="00405047" w:rsidRPr="00405047" w:rsidRDefault="00405047" w:rsidP="00DB155C">
      <w:pPr>
        <w:suppressAutoHyphens w:val="0"/>
        <w:spacing w:after="118" w:line="256" w:lineRule="auto"/>
        <w:ind w:right="5"/>
        <w:rPr>
          <w:rFonts w:ascii="Arial" w:hAnsi="Arial" w:cs="Arial"/>
        </w:rPr>
      </w:pPr>
    </w:p>
    <w:p w14:paraId="640BC233" w14:textId="048CFAB2" w:rsidR="00DB155C" w:rsidRPr="00405047" w:rsidRDefault="00C126A9" w:rsidP="00DB155C">
      <w:pPr>
        <w:suppressAutoHyphens w:val="0"/>
        <w:spacing w:after="118" w:line="256" w:lineRule="auto"/>
        <w:ind w:right="5"/>
        <w:rPr>
          <w:rFonts w:ascii="Arial" w:hAnsi="Arial" w:cs="Arial"/>
        </w:rPr>
      </w:pPr>
      <w:r w:rsidRPr="00405047">
        <w:rPr>
          <w:rFonts w:ascii="Arial" w:hAnsi="Arial" w:cs="Arial"/>
        </w:rPr>
        <w:t xml:space="preserve">                                                                   </w:t>
      </w:r>
      <w:r w:rsidR="00405047">
        <w:rPr>
          <w:rFonts w:ascii="Arial" w:hAnsi="Arial" w:cs="Arial"/>
        </w:rPr>
        <w:t xml:space="preserve">                 </w:t>
      </w:r>
      <w:r w:rsidR="00DB155C" w:rsidRPr="00405047">
        <w:rPr>
          <w:rFonts w:ascii="Arial" w:hAnsi="Arial" w:cs="Arial"/>
        </w:rPr>
        <w:t>Balneário Pinhal, 17 de abril de 2024.</w:t>
      </w:r>
    </w:p>
    <w:p w14:paraId="17C69AF5" w14:textId="03B19DE0" w:rsidR="00C126A9" w:rsidRPr="00405047" w:rsidRDefault="00C126A9" w:rsidP="00DB155C">
      <w:pPr>
        <w:suppressAutoHyphens w:val="0"/>
        <w:spacing w:after="118" w:line="256" w:lineRule="auto"/>
        <w:ind w:right="5"/>
        <w:rPr>
          <w:rFonts w:ascii="Arial" w:hAnsi="Arial" w:cs="Arial"/>
        </w:rPr>
      </w:pPr>
    </w:p>
    <w:p w14:paraId="50024C34" w14:textId="5EBB9077" w:rsidR="00C126A9" w:rsidRDefault="00C126A9" w:rsidP="00DB155C">
      <w:pPr>
        <w:suppressAutoHyphens w:val="0"/>
        <w:spacing w:after="118" w:line="256" w:lineRule="auto"/>
        <w:ind w:right="5"/>
      </w:pPr>
    </w:p>
    <w:p w14:paraId="5CA21C11" w14:textId="521B9529" w:rsidR="00B746B3" w:rsidRDefault="00B746B3" w:rsidP="00DB155C">
      <w:pPr>
        <w:suppressAutoHyphens w:val="0"/>
        <w:spacing w:after="118" w:line="256" w:lineRule="auto"/>
        <w:ind w:right="5"/>
      </w:pPr>
    </w:p>
    <w:p w14:paraId="07362FB2" w14:textId="77777777" w:rsidR="00B746B3" w:rsidRDefault="00B746B3" w:rsidP="00DB155C">
      <w:pPr>
        <w:suppressAutoHyphens w:val="0"/>
        <w:spacing w:after="118" w:line="256" w:lineRule="auto"/>
        <w:ind w:right="5"/>
      </w:pPr>
    </w:p>
    <w:p w14:paraId="3225FD50" w14:textId="77777777" w:rsidR="00DB155C" w:rsidRPr="00405047" w:rsidRDefault="00DB155C" w:rsidP="00405047">
      <w:pPr>
        <w:suppressAutoHyphens w:val="0"/>
        <w:ind w:right="6"/>
        <w:jc w:val="center"/>
        <w:rPr>
          <w:rFonts w:ascii="Arial" w:hAnsi="Arial" w:cs="Arial"/>
        </w:rPr>
      </w:pPr>
      <w:r w:rsidRPr="00405047">
        <w:rPr>
          <w:rFonts w:ascii="Arial" w:hAnsi="Arial" w:cs="Arial"/>
        </w:rPr>
        <w:t>Sandra da Silva Dias</w:t>
      </w:r>
    </w:p>
    <w:p w14:paraId="7673C2BF" w14:textId="77777777" w:rsidR="00DB155C" w:rsidRPr="00405047" w:rsidRDefault="00DB155C" w:rsidP="00405047">
      <w:pPr>
        <w:suppressAutoHyphens w:val="0"/>
        <w:ind w:right="6"/>
        <w:jc w:val="center"/>
        <w:rPr>
          <w:rFonts w:ascii="Arial" w:hAnsi="Arial" w:cs="Arial"/>
        </w:rPr>
      </w:pPr>
      <w:r w:rsidRPr="00405047">
        <w:rPr>
          <w:rFonts w:ascii="Arial" w:hAnsi="Arial" w:cs="Arial"/>
        </w:rPr>
        <w:t>Secretária de Educação e Cultura</w:t>
      </w:r>
    </w:p>
    <w:p w14:paraId="783507E0" w14:textId="52030DAD" w:rsidR="00DB155C" w:rsidRPr="00405047" w:rsidRDefault="00DB155C" w:rsidP="00405047">
      <w:pPr>
        <w:suppressAutoHyphens w:val="0"/>
        <w:ind w:right="6"/>
        <w:jc w:val="center"/>
        <w:rPr>
          <w:rFonts w:ascii="Arial" w:hAnsi="Arial" w:cs="Arial"/>
        </w:rPr>
      </w:pPr>
      <w:r w:rsidRPr="00405047">
        <w:rPr>
          <w:rFonts w:ascii="Arial" w:hAnsi="Arial" w:cs="Arial"/>
        </w:rPr>
        <w:t>Portaria 357/2024</w:t>
      </w:r>
    </w:p>
    <w:p w14:paraId="1090170E" w14:textId="77777777" w:rsidR="00977930" w:rsidRDefault="00977930" w:rsidP="00AB426F">
      <w:pPr>
        <w:suppressAutoHyphens w:val="0"/>
        <w:spacing w:after="118" w:line="256" w:lineRule="auto"/>
        <w:ind w:right="5"/>
      </w:pPr>
    </w:p>
    <w:p w14:paraId="4BD0E721" w14:textId="393364DF" w:rsidR="005B181E" w:rsidRPr="005B181E" w:rsidRDefault="00AB426F" w:rsidP="00AB426F">
      <w:pPr>
        <w:suppressAutoHyphens w:val="0"/>
        <w:spacing w:after="118" w:line="256" w:lineRule="auto"/>
        <w:ind w:right="5"/>
        <w:rPr>
          <w:rFonts w:ascii="Arial" w:eastAsia="Arial" w:hAnsi="Arial" w:cs="Arial"/>
          <w:color w:val="000000"/>
          <w:szCs w:val="22"/>
          <w:lang w:eastAsia="pt-BR"/>
        </w:rPr>
      </w:pPr>
      <w:r>
        <w:rPr>
          <w:rFonts w:ascii="Arial" w:eastAsia="Arial" w:hAnsi="Arial" w:cs="Arial"/>
          <w:color w:val="000000"/>
          <w:szCs w:val="22"/>
          <w:lang w:eastAsia="pt-BR"/>
        </w:rPr>
        <w:t xml:space="preserve">                                                                            </w:t>
      </w:r>
    </w:p>
    <w:p w14:paraId="283FC777" w14:textId="77777777" w:rsidR="005B181E" w:rsidRPr="005B181E" w:rsidRDefault="005B181E" w:rsidP="005B181E">
      <w:pPr>
        <w:suppressAutoHyphens w:val="0"/>
        <w:spacing w:after="114" w:line="256" w:lineRule="auto"/>
        <w:rPr>
          <w:rFonts w:ascii="Arial" w:eastAsia="Arial" w:hAnsi="Arial" w:cs="Arial"/>
          <w:color w:val="000000"/>
          <w:szCs w:val="22"/>
          <w:lang w:eastAsia="pt-BR"/>
        </w:rPr>
      </w:pPr>
      <w:r w:rsidRPr="005B181E">
        <w:rPr>
          <w:rFonts w:ascii="Arial" w:eastAsia="Arial" w:hAnsi="Arial" w:cs="Arial"/>
          <w:color w:val="000000"/>
          <w:szCs w:val="22"/>
          <w:lang w:eastAsia="pt-BR"/>
        </w:rPr>
        <w:t xml:space="preserve"> </w:t>
      </w:r>
    </w:p>
    <w:p w14:paraId="31D3D7FA" w14:textId="77777777" w:rsidR="005B181E" w:rsidRPr="005B181E" w:rsidRDefault="005B181E" w:rsidP="005B181E">
      <w:pPr>
        <w:suppressAutoHyphens w:val="0"/>
        <w:spacing w:after="118" w:line="256" w:lineRule="auto"/>
        <w:rPr>
          <w:rFonts w:ascii="Arial" w:eastAsia="Arial" w:hAnsi="Arial" w:cs="Arial"/>
          <w:color w:val="000000"/>
          <w:szCs w:val="22"/>
          <w:lang w:eastAsia="pt-BR"/>
        </w:rPr>
      </w:pPr>
      <w:r w:rsidRPr="005B181E">
        <w:rPr>
          <w:rFonts w:ascii="Arial" w:eastAsia="Arial" w:hAnsi="Arial" w:cs="Arial"/>
          <w:b/>
          <w:color w:val="000000"/>
          <w:szCs w:val="22"/>
          <w:lang w:eastAsia="pt-BR"/>
        </w:rPr>
        <w:t xml:space="preserve"> </w:t>
      </w:r>
    </w:p>
    <w:p w14:paraId="006522E0" w14:textId="04EC8D31" w:rsidR="005B181E" w:rsidRPr="005B181E" w:rsidRDefault="005B181E" w:rsidP="005B181E">
      <w:pPr>
        <w:suppressAutoHyphens w:val="0"/>
        <w:spacing w:after="118" w:line="256" w:lineRule="auto"/>
        <w:ind w:left="67"/>
        <w:jc w:val="center"/>
        <w:rPr>
          <w:rFonts w:ascii="Arial" w:eastAsia="Arial" w:hAnsi="Arial" w:cs="Arial"/>
          <w:color w:val="000000"/>
          <w:szCs w:val="22"/>
          <w:lang w:eastAsia="pt-BR"/>
        </w:rPr>
      </w:pPr>
    </w:p>
    <w:p w14:paraId="74793D8B" w14:textId="71FF14CB" w:rsidR="004854A0" w:rsidRPr="00C05401" w:rsidRDefault="004854A0" w:rsidP="005033C1">
      <w:pPr>
        <w:pStyle w:val="TextosemFormatao"/>
        <w:jc w:val="center"/>
        <w:rPr>
          <w:rFonts w:ascii="Arial" w:hAnsi="Arial" w:cs="Arial"/>
          <w:color w:val="000000"/>
          <w:sz w:val="22"/>
          <w:szCs w:val="22"/>
        </w:rPr>
      </w:pPr>
      <w:r w:rsidRPr="00855D46">
        <w:rPr>
          <w:rFonts w:ascii="Arial" w:hAnsi="Arial" w:cs="Arial"/>
          <w:b/>
          <w:sz w:val="24"/>
          <w:szCs w:val="24"/>
          <w:u w:val="single"/>
        </w:rPr>
        <w:lastRenderedPageBreak/>
        <w:t>ANEXO II – MODELO DE PROPOSTAS DE PREÇOS</w:t>
      </w:r>
    </w:p>
    <w:p w14:paraId="3B44C64B" w14:textId="77777777" w:rsidR="00EC14BA" w:rsidRPr="0074507A" w:rsidRDefault="00EC14BA" w:rsidP="00D31606">
      <w:pPr>
        <w:spacing w:line="360" w:lineRule="auto"/>
        <w:jc w:val="center"/>
        <w:rPr>
          <w:rFonts w:ascii="Arial" w:hAnsi="Arial" w:cs="Arial"/>
          <w:b/>
          <w:lang w:eastAsia="zh-CN"/>
        </w:rPr>
      </w:pPr>
    </w:p>
    <w:tbl>
      <w:tblPr>
        <w:tblStyle w:val="TableGrid4"/>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 w:type="dxa"/>
          <w:right w:w="4" w:type="dxa"/>
        </w:tblCellMar>
        <w:tblLook w:val="04A0" w:firstRow="1" w:lastRow="0" w:firstColumn="1" w:lastColumn="0" w:noHBand="0" w:noVBand="1"/>
      </w:tblPr>
      <w:tblGrid>
        <w:gridCol w:w="567"/>
        <w:gridCol w:w="5387"/>
        <w:gridCol w:w="709"/>
        <w:gridCol w:w="708"/>
        <w:gridCol w:w="1134"/>
        <w:gridCol w:w="1134"/>
      </w:tblGrid>
      <w:tr w:rsidR="00405047" w:rsidRPr="00405047" w14:paraId="1270E5FD" w14:textId="56664264" w:rsidTr="009300E2">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8F8F8"/>
            <w:hideMark/>
          </w:tcPr>
          <w:p w14:paraId="407BFB0C" w14:textId="77777777" w:rsidR="00405047" w:rsidRPr="00405047" w:rsidRDefault="00405047" w:rsidP="002262FA">
            <w:pPr>
              <w:suppressAutoHyphens w:val="0"/>
              <w:spacing w:line="256" w:lineRule="auto"/>
              <w:jc w:val="center"/>
              <w:rPr>
                <w:rFonts w:ascii="Arial" w:eastAsia="Arial" w:hAnsi="Arial" w:cs="Arial"/>
                <w:color w:val="000000"/>
                <w:sz w:val="20"/>
                <w:szCs w:val="20"/>
                <w:lang w:eastAsia="pt-BR"/>
              </w:rPr>
            </w:pPr>
            <w:r w:rsidRPr="00405047">
              <w:rPr>
                <w:rFonts w:ascii="Arial" w:eastAsia="Arial" w:hAnsi="Arial" w:cs="Arial"/>
                <w:b/>
                <w:color w:val="000000"/>
                <w:sz w:val="20"/>
                <w:szCs w:val="20"/>
                <w:lang w:eastAsia="pt-BR"/>
              </w:rPr>
              <w:t>Item</w:t>
            </w:r>
          </w:p>
        </w:tc>
        <w:tc>
          <w:tcPr>
            <w:tcW w:w="5387" w:type="dxa"/>
            <w:tcBorders>
              <w:top w:val="single" w:sz="4" w:space="0" w:color="auto"/>
              <w:left w:val="single" w:sz="4" w:space="0" w:color="auto"/>
              <w:bottom w:val="single" w:sz="4" w:space="0" w:color="auto"/>
              <w:right w:val="single" w:sz="4" w:space="0" w:color="auto"/>
            </w:tcBorders>
            <w:shd w:val="clear" w:color="auto" w:fill="F8F8F8"/>
            <w:hideMark/>
          </w:tcPr>
          <w:p w14:paraId="6F5AC41D" w14:textId="77777777" w:rsidR="00405047" w:rsidRPr="00405047" w:rsidRDefault="00405047" w:rsidP="002262FA">
            <w:pPr>
              <w:suppressAutoHyphens w:val="0"/>
              <w:spacing w:line="256" w:lineRule="auto"/>
              <w:ind w:left="56"/>
              <w:jc w:val="center"/>
              <w:rPr>
                <w:rFonts w:ascii="Arial" w:eastAsia="Arial" w:hAnsi="Arial" w:cs="Arial"/>
                <w:color w:val="000000"/>
                <w:sz w:val="20"/>
                <w:szCs w:val="20"/>
                <w:lang w:eastAsia="pt-BR"/>
              </w:rPr>
            </w:pPr>
            <w:r w:rsidRPr="00405047">
              <w:rPr>
                <w:rFonts w:ascii="Arial" w:eastAsia="Arial" w:hAnsi="Arial" w:cs="Arial"/>
                <w:b/>
                <w:color w:val="000000"/>
                <w:sz w:val="20"/>
                <w:szCs w:val="20"/>
                <w:lang w:eastAsia="pt-BR"/>
              </w:rPr>
              <w:t>Descrição</w:t>
            </w:r>
          </w:p>
        </w:tc>
        <w:tc>
          <w:tcPr>
            <w:tcW w:w="709" w:type="dxa"/>
            <w:tcBorders>
              <w:top w:val="single" w:sz="4" w:space="0" w:color="auto"/>
              <w:left w:val="single" w:sz="4" w:space="0" w:color="auto"/>
              <w:bottom w:val="single" w:sz="4" w:space="0" w:color="auto"/>
              <w:right w:val="single" w:sz="4" w:space="0" w:color="auto"/>
            </w:tcBorders>
            <w:shd w:val="clear" w:color="auto" w:fill="F8F8F8"/>
            <w:hideMark/>
          </w:tcPr>
          <w:p w14:paraId="082274B0" w14:textId="77777777" w:rsidR="00405047" w:rsidRPr="00405047" w:rsidRDefault="00405047" w:rsidP="002262FA">
            <w:pPr>
              <w:suppressAutoHyphens w:val="0"/>
              <w:spacing w:line="256" w:lineRule="auto"/>
              <w:jc w:val="center"/>
              <w:rPr>
                <w:rFonts w:ascii="Arial" w:eastAsia="Arial" w:hAnsi="Arial" w:cs="Arial"/>
                <w:color w:val="000000"/>
                <w:sz w:val="20"/>
                <w:szCs w:val="20"/>
                <w:lang w:eastAsia="pt-BR"/>
              </w:rPr>
            </w:pPr>
            <w:r w:rsidRPr="00405047">
              <w:rPr>
                <w:rFonts w:ascii="Arial" w:eastAsia="Arial" w:hAnsi="Arial" w:cs="Arial"/>
                <w:b/>
                <w:color w:val="000000"/>
                <w:sz w:val="20"/>
                <w:szCs w:val="20"/>
                <w:lang w:eastAsia="pt-BR"/>
              </w:rPr>
              <w:t>Quant.</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2CE349FF" w14:textId="77777777" w:rsidR="00405047" w:rsidRPr="00405047" w:rsidRDefault="00405047" w:rsidP="002262FA">
            <w:pPr>
              <w:suppressAutoHyphens w:val="0"/>
              <w:spacing w:line="256" w:lineRule="auto"/>
              <w:ind w:left="122"/>
              <w:rPr>
                <w:rFonts w:ascii="Arial" w:eastAsia="Arial" w:hAnsi="Arial" w:cs="Arial"/>
                <w:b/>
                <w:color w:val="000000"/>
                <w:sz w:val="20"/>
                <w:szCs w:val="20"/>
                <w:lang w:eastAsia="pt-BR"/>
              </w:rPr>
            </w:pPr>
            <w:r w:rsidRPr="00405047">
              <w:rPr>
                <w:rFonts w:ascii="Arial" w:eastAsia="Arial" w:hAnsi="Arial" w:cs="Arial"/>
                <w:b/>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hideMark/>
          </w:tcPr>
          <w:p w14:paraId="269A8F1C" w14:textId="56D12B46" w:rsidR="00405047" w:rsidRPr="00405047" w:rsidRDefault="00405047" w:rsidP="009300E2">
            <w:pPr>
              <w:suppressAutoHyphens w:val="0"/>
              <w:spacing w:line="256" w:lineRule="auto"/>
              <w:ind w:firstLine="122"/>
              <w:jc w:val="center"/>
              <w:rPr>
                <w:rFonts w:ascii="Arial" w:eastAsia="Arial" w:hAnsi="Arial" w:cs="Arial"/>
                <w:color w:val="000000"/>
                <w:sz w:val="20"/>
                <w:szCs w:val="20"/>
                <w:lang w:eastAsia="pt-BR"/>
              </w:rPr>
            </w:pPr>
            <w:r w:rsidRPr="00405047">
              <w:rPr>
                <w:rFonts w:ascii="Arial" w:eastAsia="Arial" w:hAnsi="Arial" w:cs="Arial"/>
                <w:b/>
                <w:color w:val="000000"/>
                <w:sz w:val="20"/>
                <w:szCs w:val="20"/>
                <w:lang w:eastAsia="pt-BR"/>
              </w:rPr>
              <w:t>Valor</w:t>
            </w:r>
            <w:r w:rsidR="009300E2">
              <w:rPr>
                <w:rFonts w:ascii="Arial" w:eastAsia="Arial" w:hAnsi="Arial" w:cs="Arial"/>
                <w:b/>
                <w:color w:val="000000"/>
                <w:sz w:val="20"/>
                <w:szCs w:val="20"/>
                <w:lang w:eastAsia="pt-BR"/>
              </w:rPr>
              <w:t xml:space="preserve"> </w:t>
            </w:r>
            <w:proofErr w:type="spellStart"/>
            <w:r w:rsidR="009300E2">
              <w:rPr>
                <w:rFonts w:ascii="Arial" w:eastAsia="Arial" w:hAnsi="Arial" w:cs="Arial"/>
                <w:b/>
                <w:color w:val="000000"/>
                <w:sz w:val="20"/>
                <w:szCs w:val="20"/>
                <w:lang w:eastAsia="pt-BR"/>
              </w:rPr>
              <w:t>unit</w:t>
            </w:r>
            <w:proofErr w:type="spellEnd"/>
            <w:r w:rsidR="009300E2">
              <w:rPr>
                <w:rFonts w:ascii="Arial" w:eastAsia="Arial" w:hAnsi="Arial" w:cs="Arial"/>
                <w:b/>
                <w:color w:val="000000"/>
                <w:sz w:val="20"/>
                <w:szCs w:val="20"/>
                <w:lang w:eastAsia="pt-BR"/>
              </w:rPr>
              <w:t>.</w:t>
            </w: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2C0DDCC2" w14:textId="63C485B5" w:rsidR="00405047" w:rsidRPr="00405047" w:rsidRDefault="00405047" w:rsidP="009300E2">
            <w:pPr>
              <w:suppressAutoHyphens w:val="0"/>
              <w:spacing w:line="256" w:lineRule="auto"/>
              <w:ind w:left="-4"/>
              <w:jc w:val="center"/>
              <w:rPr>
                <w:rFonts w:ascii="Arial" w:eastAsia="Arial" w:hAnsi="Arial" w:cs="Arial"/>
                <w:b/>
                <w:color w:val="000000"/>
                <w:sz w:val="20"/>
                <w:szCs w:val="20"/>
                <w:lang w:eastAsia="pt-BR"/>
              </w:rPr>
            </w:pPr>
            <w:r w:rsidRPr="00405047">
              <w:rPr>
                <w:rFonts w:ascii="Arial" w:eastAsia="Arial" w:hAnsi="Arial" w:cs="Arial"/>
                <w:b/>
                <w:color w:val="000000"/>
                <w:sz w:val="20"/>
                <w:szCs w:val="20"/>
                <w:lang w:eastAsia="pt-BR"/>
              </w:rPr>
              <w:t>Valor</w:t>
            </w:r>
            <w:r w:rsidR="009300E2">
              <w:rPr>
                <w:rFonts w:ascii="Arial" w:eastAsia="Arial" w:hAnsi="Arial" w:cs="Arial"/>
                <w:b/>
                <w:color w:val="000000"/>
                <w:sz w:val="20"/>
                <w:szCs w:val="20"/>
                <w:lang w:eastAsia="pt-BR"/>
              </w:rPr>
              <w:t xml:space="preserve"> Total</w:t>
            </w:r>
          </w:p>
        </w:tc>
      </w:tr>
      <w:tr w:rsidR="00405047" w:rsidRPr="00405047" w14:paraId="138D8BD3" w14:textId="2ADABD91" w:rsidTr="009300E2">
        <w:trPr>
          <w:trHeight w:val="567"/>
        </w:trPr>
        <w:tc>
          <w:tcPr>
            <w:tcW w:w="567" w:type="dxa"/>
            <w:tcBorders>
              <w:top w:val="single" w:sz="4" w:space="0" w:color="auto"/>
              <w:left w:val="single" w:sz="4" w:space="0" w:color="auto"/>
              <w:bottom w:val="single" w:sz="4" w:space="0" w:color="auto"/>
              <w:right w:val="single" w:sz="4" w:space="0" w:color="auto"/>
            </w:tcBorders>
            <w:hideMark/>
          </w:tcPr>
          <w:p w14:paraId="1033D2F6" w14:textId="77777777" w:rsidR="00405047" w:rsidRPr="00405047" w:rsidRDefault="00405047" w:rsidP="002262FA">
            <w:pPr>
              <w:suppressAutoHyphens w:val="0"/>
              <w:spacing w:line="256" w:lineRule="auto"/>
              <w:ind w:right="249"/>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01  </w:t>
            </w:r>
          </w:p>
        </w:tc>
        <w:tc>
          <w:tcPr>
            <w:tcW w:w="5387" w:type="dxa"/>
            <w:tcBorders>
              <w:top w:val="single" w:sz="4" w:space="0" w:color="auto"/>
              <w:left w:val="single" w:sz="4" w:space="0" w:color="auto"/>
              <w:bottom w:val="single" w:sz="4" w:space="0" w:color="auto"/>
              <w:right w:val="single" w:sz="4" w:space="0" w:color="auto"/>
            </w:tcBorders>
            <w:hideMark/>
          </w:tcPr>
          <w:p w14:paraId="2F30D5C0" w14:textId="608DD2DA" w:rsidR="00405047" w:rsidRPr="00405047" w:rsidRDefault="00405047" w:rsidP="002262FA">
            <w:pPr>
              <w:suppressAutoHyphens w:val="0"/>
              <w:spacing w:line="256" w:lineRule="auto"/>
              <w:ind w:left="58" w:right="2"/>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Amassadeira, uso profissional, capacidade até 15kg, potência </w:t>
            </w:r>
            <w:r w:rsidR="00465335" w:rsidRPr="00405047">
              <w:rPr>
                <w:rFonts w:ascii="Arial" w:eastAsia="Arial" w:hAnsi="Arial" w:cs="Arial"/>
                <w:color w:val="000000"/>
                <w:sz w:val="20"/>
                <w:szCs w:val="20"/>
                <w:lang w:eastAsia="pt-BR"/>
              </w:rPr>
              <w:t>mínima</w:t>
            </w:r>
            <w:r w:rsidRPr="00405047">
              <w:rPr>
                <w:rFonts w:ascii="Arial" w:eastAsia="Arial" w:hAnsi="Arial" w:cs="Arial"/>
                <w:color w:val="000000"/>
                <w:sz w:val="20"/>
                <w:szCs w:val="20"/>
                <w:lang w:eastAsia="pt-BR"/>
              </w:rPr>
              <w:t xml:space="preserve"> de 2cv. Amassadeira rápida de 15kg está de acordo com a portaria 371/09 do </w:t>
            </w:r>
            <w:proofErr w:type="spellStart"/>
            <w:r w:rsidRPr="00405047">
              <w:rPr>
                <w:rFonts w:ascii="Arial" w:eastAsia="Arial" w:hAnsi="Arial" w:cs="Arial"/>
                <w:color w:val="000000"/>
                <w:sz w:val="20"/>
                <w:szCs w:val="20"/>
                <w:lang w:eastAsia="pt-BR"/>
              </w:rPr>
              <w:t>inmetro</w:t>
            </w:r>
            <w:proofErr w:type="spellEnd"/>
            <w:r w:rsidRPr="00405047">
              <w:rPr>
                <w:rFonts w:ascii="Arial" w:eastAsia="Arial" w:hAnsi="Arial" w:cs="Arial"/>
                <w:color w:val="000000"/>
                <w:sz w:val="20"/>
                <w:szCs w:val="20"/>
                <w:lang w:eastAsia="pt-BR"/>
              </w:rPr>
              <w:t xml:space="preserve">, com selo de conformidade. Estrutura é feita em chapa reforçada </w:t>
            </w:r>
            <w:proofErr w:type="spellStart"/>
            <w:r w:rsidRPr="00405047">
              <w:rPr>
                <w:rFonts w:ascii="Arial" w:eastAsia="Arial" w:hAnsi="Arial" w:cs="Arial"/>
                <w:color w:val="000000"/>
                <w:sz w:val="20"/>
                <w:szCs w:val="20"/>
                <w:lang w:eastAsia="pt-BR"/>
              </w:rPr>
              <w:t>sae</w:t>
            </w:r>
            <w:proofErr w:type="spellEnd"/>
            <w:r w:rsidRPr="00405047">
              <w:rPr>
                <w:rFonts w:ascii="Arial" w:eastAsia="Arial" w:hAnsi="Arial" w:cs="Arial"/>
                <w:color w:val="000000"/>
                <w:sz w:val="20"/>
                <w:szCs w:val="20"/>
                <w:lang w:eastAsia="pt-BR"/>
              </w:rPr>
              <w:t xml:space="preserve"> 1010/1020 com acabamento em pintura a pó eletrostática com base </w:t>
            </w:r>
            <w:proofErr w:type="spellStart"/>
            <w:r w:rsidRPr="00405047">
              <w:rPr>
                <w:rFonts w:ascii="Arial" w:eastAsia="Arial" w:hAnsi="Arial" w:cs="Arial"/>
                <w:color w:val="000000"/>
                <w:sz w:val="20"/>
                <w:szCs w:val="20"/>
                <w:lang w:eastAsia="pt-BR"/>
              </w:rPr>
              <w:t>fosfatizada</w:t>
            </w:r>
            <w:proofErr w:type="spellEnd"/>
            <w:r w:rsidRPr="00405047">
              <w:rPr>
                <w:rFonts w:ascii="Arial" w:eastAsia="Arial" w:hAnsi="Arial" w:cs="Arial"/>
                <w:color w:val="000000"/>
                <w:sz w:val="20"/>
                <w:szCs w:val="20"/>
                <w:lang w:eastAsia="pt-BR"/>
              </w:rPr>
              <w:t xml:space="preserve">, mesa fabricada em aço inox 430 e a tampa de proteção móvel em inox com presilha de fechamento seguro e orifício para facilitar a saída de gases e colocação de componentes líquidos e possuí cuba em aço inox 304 com batedor em ferro fundido modular estanhado ideal para massas pesadas, ou seja, massas de pizza, pão francês, macarrão, massa doce, pão de queijo e entre outras, com garantia de 12 meses. </w:t>
            </w:r>
          </w:p>
        </w:tc>
        <w:tc>
          <w:tcPr>
            <w:tcW w:w="709" w:type="dxa"/>
            <w:tcBorders>
              <w:top w:val="single" w:sz="4" w:space="0" w:color="auto"/>
              <w:left w:val="single" w:sz="4" w:space="0" w:color="auto"/>
              <w:bottom w:val="single" w:sz="4" w:space="0" w:color="auto"/>
              <w:right w:val="single" w:sz="4" w:space="0" w:color="auto"/>
            </w:tcBorders>
            <w:hideMark/>
          </w:tcPr>
          <w:p w14:paraId="7F84EAEE" w14:textId="77777777" w:rsidR="00405047" w:rsidRPr="00405047" w:rsidRDefault="00405047" w:rsidP="002262FA">
            <w:pPr>
              <w:tabs>
                <w:tab w:val="center" w:pos="759"/>
              </w:tabs>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01</w:t>
            </w:r>
          </w:p>
        </w:tc>
        <w:tc>
          <w:tcPr>
            <w:tcW w:w="708" w:type="dxa"/>
            <w:tcBorders>
              <w:top w:val="single" w:sz="4" w:space="0" w:color="auto"/>
              <w:left w:val="single" w:sz="4" w:space="0" w:color="auto"/>
              <w:bottom w:val="single" w:sz="4" w:space="0" w:color="auto"/>
              <w:right w:val="single" w:sz="4" w:space="0" w:color="auto"/>
            </w:tcBorders>
          </w:tcPr>
          <w:p w14:paraId="2935B7E7" w14:textId="77777777" w:rsidR="00405047" w:rsidRPr="00405047" w:rsidRDefault="00405047" w:rsidP="002262FA">
            <w:pPr>
              <w:suppressAutoHyphens w:val="0"/>
              <w:spacing w:line="256" w:lineRule="auto"/>
              <w:ind w:left="8"/>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Pr>
          <w:p w14:paraId="0CDCF41C" w14:textId="43F752C9" w:rsidR="00405047" w:rsidRPr="00405047" w:rsidRDefault="00405047" w:rsidP="002262FA">
            <w:pPr>
              <w:suppressAutoHyphens w:val="0"/>
              <w:spacing w:line="256" w:lineRule="auto"/>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24A73B45" w14:textId="77777777" w:rsidR="00405047" w:rsidRPr="00405047" w:rsidRDefault="00405047" w:rsidP="002262FA">
            <w:pPr>
              <w:suppressAutoHyphens w:val="0"/>
              <w:spacing w:line="256" w:lineRule="auto"/>
              <w:rPr>
                <w:rFonts w:ascii="Arial" w:eastAsia="Arial" w:hAnsi="Arial" w:cs="Arial"/>
                <w:color w:val="000000"/>
                <w:sz w:val="20"/>
                <w:szCs w:val="20"/>
                <w:lang w:eastAsia="pt-BR"/>
              </w:rPr>
            </w:pPr>
          </w:p>
        </w:tc>
      </w:tr>
      <w:tr w:rsidR="009300E2" w:rsidRPr="00405047" w14:paraId="51141DEF" w14:textId="3E998681" w:rsidTr="009300E2">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9F9F9"/>
            <w:hideMark/>
          </w:tcPr>
          <w:p w14:paraId="3839D33A" w14:textId="77777777" w:rsidR="009300E2" w:rsidRPr="00405047" w:rsidRDefault="009300E2" w:rsidP="009300E2">
            <w:pPr>
              <w:suppressAutoHyphens w:val="0"/>
              <w:spacing w:line="256" w:lineRule="auto"/>
              <w:ind w:right="249"/>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02  </w:t>
            </w:r>
          </w:p>
        </w:tc>
        <w:tc>
          <w:tcPr>
            <w:tcW w:w="5387" w:type="dxa"/>
            <w:tcBorders>
              <w:top w:val="single" w:sz="4" w:space="0" w:color="auto"/>
              <w:left w:val="single" w:sz="4" w:space="0" w:color="auto"/>
              <w:bottom w:val="single" w:sz="4" w:space="0" w:color="auto"/>
              <w:right w:val="single" w:sz="4" w:space="0" w:color="auto"/>
            </w:tcBorders>
            <w:shd w:val="clear" w:color="auto" w:fill="F9F9F9"/>
          </w:tcPr>
          <w:p w14:paraId="1D692D0B" w14:textId="77777777" w:rsidR="009300E2" w:rsidRPr="00405047" w:rsidRDefault="009300E2" w:rsidP="009300E2">
            <w:pPr>
              <w:suppressAutoHyphens w:val="0"/>
              <w:spacing w:line="256" w:lineRule="auto"/>
              <w:ind w:left="58" w:right="2"/>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Aquecedor de ambiente elétrico 2000w, </w:t>
            </w:r>
            <w:proofErr w:type="spellStart"/>
            <w:r w:rsidRPr="00405047">
              <w:rPr>
                <w:rFonts w:ascii="Arial" w:eastAsia="Arial" w:hAnsi="Arial" w:cs="Arial"/>
                <w:color w:val="000000"/>
                <w:sz w:val="20"/>
                <w:szCs w:val="20"/>
                <w:lang w:eastAsia="pt-BR"/>
              </w:rPr>
              <w:t>termoventilador</w:t>
            </w:r>
            <w:proofErr w:type="spellEnd"/>
            <w:r w:rsidRPr="00405047">
              <w:rPr>
                <w:rFonts w:ascii="Arial" w:eastAsia="Arial" w:hAnsi="Arial" w:cs="Arial"/>
                <w:color w:val="000000"/>
                <w:sz w:val="20"/>
                <w:szCs w:val="20"/>
                <w:lang w:eastAsia="pt-BR"/>
              </w:rPr>
              <w:t>, quente,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Pr>
          <w:p w14:paraId="66F1B1B8" w14:textId="77777777" w:rsidR="009300E2" w:rsidRPr="00405047" w:rsidRDefault="009300E2" w:rsidP="009300E2">
            <w:pPr>
              <w:suppressAutoHyphens w:val="0"/>
              <w:spacing w:line="256" w:lineRule="auto"/>
              <w:ind w:left="-12"/>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08</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613BDEEC" w14:textId="6BB0B626"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385B59">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0E3DFF8" w14:textId="022FBEF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22C9E4CC"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047D14C0" w14:textId="365B2919" w:rsidTr="009300E2">
        <w:trPr>
          <w:trHeight w:val="1077"/>
        </w:trPr>
        <w:tc>
          <w:tcPr>
            <w:tcW w:w="567" w:type="dxa"/>
            <w:tcBorders>
              <w:top w:val="single" w:sz="4" w:space="0" w:color="auto"/>
              <w:left w:val="single" w:sz="4" w:space="0" w:color="auto"/>
              <w:bottom w:val="single" w:sz="4" w:space="0" w:color="auto"/>
              <w:right w:val="single" w:sz="4" w:space="0" w:color="auto"/>
            </w:tcBorders>
            <w:hideMark/>
          </w:tcPr>
          <w:p w14:paraId="0BCD48CC" w14:textId="77777777" w:rsidR="009300E2" w:rsidRPr="00405047" w:rsidRDefault="009300E2" w:rsidP="009300E2">
            <w:pPr>
              <w:suppressAutoHyphens w:val="0"/>
              <w:spacing w:line="256" w:lineRule="auto"/>
              <w:ind w:right="249"/>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03</w:t>
            </w:r>
          </w:p>
        </w:tc>
        <w:tc>
          <w:tcPr>
            <w:tcW w:w="5387" w:type="dxa"/>
            <w:tcBorders>
              <w:top w:val="single" w:sz="4" w:space="0" w:color="auto"/>
              <w:left w:val="single" w:sz="4" w:space="0" w:color="auto"/>
              <w:bottom w:val="single" w:sz="4" w:space="0" w:color="auto"/>
              <w:right w:val="single" w:sz="4" w:space="0" w:color="auto"/>
            </w:tcBorders>
          </w:tcPr>
          <w:p w14:paraId="5D6E6DF5" w14:textId="77777777" w:rsidR="009300E2" w:rsidRPr="00405047" w:rsidRDefault="009300E2" w:rsidP="009300E2">
            <w:pPr>
              <w:suppressAutoHyphens w:val="0"/>
              <w:spacing w:line="256" w:lineRule="auto"/>
              <w:ind w:left="58" w:right="3"/>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Ar condicionado </w:t>
            </w:r>
            <w:proofErr w:type="spellStart"/>
            <w:r w:rsidRPr="00405047">
              <w:rPr>
                <w:rFonts w:ascii="Arial" w:eastAsia="Arial" w:hAnsi="Arial" w:cs="Arial"/>
                <w:color w:val="000000"/>
                <w:sz w:val="20"/>
                <w:szCs w:val="20"/>
                <w:lang w:eastAsia="pt-BR"/>
              </w:rPr>
              <w:t>split</w:t>
            </w:r>
            <w:proofErr w:type="spellEnd"/>
            <w:r w:rsidRPr="00405047">
              <w:rPr>
                <w:rFonts w:ascii="Arial" w:eastAsia="Arial" w:hAnsi="Arial" w:cs="Arial"/>
                <w:color w:val="000000"/>
                <w:sz w:val="20"/>
                <w:szCs w:val="20"/>
                <w:lang w:eastAsia="pt-BR"/>
              </w:rPr>
              <w:t xml:space="preserve"> 12000 </w:t>
            </w:r>
            <w:proofErr w:type="spellStart"/>
            <w:r w:rsidRPr="00405047">
              <w:rPr>
                <w:rFonts w:ascii="Arial" w:eastAsia="Arial" w:hAnsi="Arial" w:cs="Arial"/>
                <w:color w:val="000000"/>
                <w:sz w:val="20"/>
                <w:szCs w:val="20"/>
                <w:lang w:eastAsia="pt-BR"/>
              </w:rPr>
              <w:t>btus</w:t>
            </w:r>
            <w:proofErr w:type="spellEnd"/>
            <w:r w:rsidRPr="00405047">
              <w:rPr>
                <w:rFonts w:ascii="Arial" w:eastAsia="Arial" w:hAnsi="Arial" w:cs="Arial"/>
                <w:color w:val="000000"/>
                <w:sz w:val="20"/>
                <w:szCs w:val="20"/>
                <w:lang w:eastAsia="pt-BR"/>
              </w:rPr>
              <w:t xml:space="preserve">, quente e frio, 220v, </w:t>
            </w:r>
            <w:proofErr w:type="spellStart"/>
            <w:r w:rsidRPr="00405047">
              <w:rPr>
                <w:rFonts w:ascii="Arial" w:eastAsia="Arial" w:hAnsi="Arial" w:cs="Arial"/>
                <w:color w:val="000000"/>
                <w:sz w:val="20"/>
                <w:szCs w:val="20"/>
                <w:lang w:eastAsia="pt-BR"/>
              </w:rPr>
              <w:t>hiwall</w:t>
            </w:r>
            <w:proofErr w:type="spellEnd"/>
            <w:r w:rsidRPr="00405047">
              <w:rPr>
                <w:rFonts w:ascii="Arial" w:eastAsia="Arial" w:hAnsi="Arial" w:cs="Arial"/>
                <w:color w:val="000000"/>
                <w:sz w:val="20"/>
                <w:szCs w:val="20"/>
                <w:lang w:eastAsia="pt-BR"/>
              </w:rPr>
              <w:t xml:space="preserve">, classe a de consumo de energia, controle remoto, regulagem quente/frio, com filtro de ar lavável, com desumidificador, filtro </w:t>
            </w:r>
            <w:proofErr w:type="spellStart"/>
            <w:r w:rsidRPr="00405047">
              <w:rPr>
                <w:rFonts w:ascii="Arial" w:eastAsia="Arial" w:hAnsi="Arial" w:cs="Arial"/>
                <w:color w:val="000000"/>
                <w:sz w:val="20"/>
                <w:szCs w:val="20"/>
                <w:lang w:eastAsia="pt-BR"/>
              </w:rPr>
              <w:t>antibactéria</w:t>
            </w:r>
            <w:proofErr w:type="spellEnd"/>
            <w:r w:rsidRPr="00405047">
              <w:rPr>
                <w:rFonts w:ascii="Arial" w:eastAsia="Arial" w:hAnsi="Arial" w:cs="Arial"/>
                <w:color w:val="000000"/>
                <w:sz w:val="20"/>
                <w:szCs w:val="20"/>
                <w:lang w:eastAsia="pt-BR"/>
              </w:rPr>
              <w:t>, garantia de 12 meses.</w:t>
            </w:r>
          </w:p>
        </w:tc>
        <w:tc>
          <w:tcPr>
            <w:tcW w:w="709" w:type="dxa"/>
            <w:tcBorders>
              <w:top w:val="single" w:sz="4" w:space="0" w:color="auto"/>
              <w:left w:val="single" w:sz="4" w:space="0" w:color="auto"/>
              <w:bottom w:val="single" w:sz="4" w:space="0" w:color="auto"/>
              <w:right w:val="single" w:sz="4" w:space="0" w:color="auto"/>
            </w:tcBorders>
          </w:tcPr>
          <w:p w14:paraId="707D4484"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10</w:t>
            </w:r>
          </w:p>
        </w:tc>
        <w:tc>
          <w:tcPr>
            <w:tcW w:w="708" w:type="dxa"/>
            <w:tcBorders>
              <w:top w:val="single" w:sz="4" w:space="0" w:color="auto"/>
              <w:left w:val="single" w:sz="4" w:space="0" w:color="auto"/>
              <w:bottom w:val="single" w:sz="4" w:space="0" w:color="auto"/>
              <w:right w:val="single" w:sz="4" w:space="0" w:color="auto"/>
            </w:tcBorders>
          </w:tcPr>
          <w:p w14:paraId="10BA671B" w14:textId="7548CFB4"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385B59">
              <w:rPr>
                <w:rFonts w:ascii="Arial" w:eastAsia="Arial" w:hAnsi="Arial" w:cs="Arial"/>
                <w:color w:val="000000"/>
                <w:sz w:val="20"/>
                <w:szCs w:val="20"/>
                <w:lang w:eastAsia="pt-BR"/>
              </w:rPr>
              <w:t>unid.</w:t>
            </w:r>
          </w:p>
        </w:tc>
        <w:tc>
          <w:tcPr>
            <w:tcW w:w="1134" w:type="dxa"/>
            <w:shd w:val="clear" w:color="auto" w:fill="F9F9F9"/>
            <w:vAlign w:val="center"/>
          </w:tcPr>
          <w:p w14:paraId="5A1220B1" w14:textId="7CBDCA51"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shd w:val="clear" w:color="auto" w:fill="F9F9F9"/>
          </w:tcPr>
          <w:p w14:paraId="62446664"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262975FB" w14:textId="75190103" w:rsidTr="009300E2">
        <w:trPr>
          <w:trHeight w:val="1077"/>
        </w:trPr>
        <w:tc>
          <w:tcPr>
            <w:tcW w:w="567" w:type="dxa"/>
            <w:tcBorders>
              <w:top w:val="single" w:sz="4" w:space="0" w:color="auto"/>
              <w:left w:val="single" w:sz="4" w:space="0" w:color="auto"/>
              <w:bottom w:val="single" w:sz="4" w:space="0" w:color="auto"/>
              <w:right w:val="single" w:sz="4" w:space="0" w:color="auto"/>
            </w:tcBorders>
          </w:tcPr>
          <w:p w14:paraId="4D91B32F" w14:textId="77777777" w:rsidR="009300E2" w:rsidRPr="00405047" w:rsidRDefault="009300E2" w:rsidP="009300E2">
            <w:pPr>
              <w:suppressAutoHyphens w:val="0"/>
              <w:spacing w:line="256" w:lineRule="auto"/>
              <w:ind w:right="249"/>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04</w:t>
            </w:r>
          </w:p>
        </w:tc>
        <w:tc>
          <w:tcPr>
            <w:tcW w:w="5387" w:type="dxa"/>
          </w:tcPr>
          <w:p w14:paraId="6993FD12" w14:textId="77777777" w:rsidR="009300E2" w:rsidRPr="00405047" w:rsidRDefault="009300E2" w:rsidP="009300E2">
            <w:pPr>
              <w:suppressAutoHyphens w:val="0"/>
              <w:spacing w:line="256" w:lineRule="auto"/>
              <w:ind w:left="58" w:right="2"/>
              <w:jc w:val="both"/>
              <w:rPr>
                <w:rFonts w:ascii="Arial" w:eastAsia="Arial" w:hAnsi="Arial" w:cs="Arial"/>
                <w:color w:val="000000"/>
                <w:sz w:val="20"/>
                <w:szCs w:val="20"/>
                <w:lang w:eastAsia="pt-BR"/>
              </w:rPr>
            </w:pPr>
            <w:r w:rsidRPr="00405047">
              <w:rPr>
                <w:rFonts w:ascii="Arial" w:hAnsi="Arial" w:cs="Arial"/>
                <w:sz w:val="20"/>
                <w:szCs w:val="20"/>
              </w:rPr>
              <w:t xml:space="preserve">Ar condicionado </w:t>
            </w:r>
            <w:proofErr w:type="spellStart"/>
            <w:r w:rsidRPr="00405047">
              <w:rPr>
                <w:rFonts w:ascii="Arial" w:hAnsi="Arial" w:cs="Arial"/>
                <w:sz w:val="20"/>
                <w:szCs w:val="20"/>
              </w:rPr>
              <w:t>split</w:t>
            </w:r>
            <w:proofErr w:type="spellEnd"/>
            <w:r w:rsidRPr="00405047">
              <w:rPr>
                <w:rFonts w:ascii="Arial" w:hAnsi="Arial" w:cs="Arial"/>
                <w:sz w:val="20"/>
                <w:szCs w:val="20"/>
              </w:rPr>
              <w:t xml:space="preserve"> 9000 </w:t>
            </w:r>
            <w:proofErr w:type="spellStart"/>
            <w:r w:rsidRPr="00405047">
              <w:rPr>
                <w:rFonts w:ascii="Arial" w:hAnsi="Arial" w:cs="Arial"/>
                <w:sz w:val="20"/>
                <w:szCs w:val="20"/>
              </w:rPr>
              <w:t>btus</w:t>
            </w:r>
            <w:proofErr w:type="spellEnd"/>
            <w:r w:rsidRPr="00405047">
              <w:rPr>
                <w:rFonts w:ascii="Arial" w:hAnsi="Arial" w:cs="Arial"/>
                <w:sz w:val="20"/>
                <w:szCs w:val="20"/>
              </w:rPr>
              <w:t xml:space="preserve">, quente e frio, 220v, </w:t>
            </w:r>
            <w:proofErr w:type="spellStart"/>
            <w:r w:rsidRPr="00405047">
              <w:rPr>
                <w:rFonts w:ascii="Arial" w:hAnsi="Arial" w:cs="Arial"/>
                <w:sz w:val="20"/>
                <w:szCs w:val="20"/>
              </w:rPr>
              <w:t>hiwall</w:t>
            </w:r>
            <w:proofErr w:type="spellEnd"/>
            <w:r w:rsidRPr="00405047">
              <w:rPr>
                <w:rFonts w:ascii="Arial" w:hAnsi="Arial" w:cs="Arial"/>
                <w:sz w:val="20"/>
                <w:szCs w:val="20"/>
              </w:rPr>
              <w:t xml:space="preserve">, classe a de consumo de energia, controle remoto, regulagem quente/frio, com filtro de ar lavável, com desumidificador, filtro </w:t>
            </w:r>
            <w:proofErr w:type="spellStart"/>
            <w:r w:rsidRPr="00405047">
              <w:rPr>
                <w:rFonts w:ascii="Arial" w:hAnsi="Arial" w:cs="Arial"/>
                <w:sz w:val="20"/>
                <w:szCs w:val="20"/>
              </w:rPr>
              <w:t>antibactéria</w:t>
            </w:r>
            <w:proofErr w:type="spellEnd"/>
            <w:r w:rsidRPr="00405047">
              <w:rPr>
                <w:rFonts w:ascii="Arial" w:hAnsi="Arial" w:cs="Arial"/>
                <w:sz w:val="20"/>
                <w:szCs w:val="20"/>
              </w:rPr>
              <w:t>, garantia de 12 meses.</w:t>
            </w:r>
          </w:p>
        </w:tc>
        <w:tc>
          <w:tcPr>
            <w:tcW w:w="709" w:type="dxa"/>
            <w:tcBorders>
              <w:top w:val="single" w:sz="4" w:space="0" w:color="auto"/>
              <w:left w:val="single" w:sz="4" w:space="0" w:color="auto"/>
              <w:bottom w:val="single" w:sz="4" w:space="0" w:color="auto"/>
              <w:right w:val="single" w:sz="4" w:space="0" w:color="auto"/>
            </w:tcBorders>
          </w:tcPr>
          <w:p w14:paraId="6D608410"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10</w:t>
            </w:r>
          </w:p>
        </w:tc>
        <w:tc>
          <w:tcPr>
            <w:tcW w:w="708" w:type="dxa"/>
            <w:tcBorders>
              <w:top w:val="single" w:sz="4" w:space="0" w:color="auto"/>
              <w:left w:val="single" w:sz="4" w:space="0" w:color="auto"/>
              <w:bottom w:val="single" w:sz="4" w:space="0" w:color="auto"/>
              <w:right w:val="single" w:sz="4" w:space="0" w:color="auto"/>
            </w:tcBorders>
          </w:tcPr>
          <w:p w14:paraId="2AB74290" w14:textId="05552EFF"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385B59">
              <w:rPr>
                <w:rFonts w:ascii="Arial" w:eastAsia="Arial" w:hAnsi="Arial" w:cs="Arial"/>
                <w:color w:val="000000"/>
                <w:sz w:val="20"/>
                <w:szCs w:val="20"/>
                <w:lang w:eastAsia="pt-BR"/>
              </w:rPr>
              <w:t>unid.</w:t>
            </w:r>
          </w:p>
        </w:tc>
        <w:tc>
          <w:tcPr>
            <w:tcW w:w="1134" w:type="dxa"/>
            <w:shd w:val="clear" w:color="auto" w:fill="F9F9F9"/>
            <w:vAlign w:val="center"/>
          </w:tcPr>
          <w:p w14:paraId="538165C1" w14:textId="1807754C"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shd w:val="clear" w:color="auto" w:fill="F9F9F9"/>
          </w:tcPr>
          <w:p w14:paraId="5B48C580"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133C2412" w14:textId="11CDB19E" w:rsidTr="009300E2">
        <w:trPr>
          <w:trHeight w:val="1361"/>
        </w:trPr>
        <w:tc>
          <w:tcPr>
            <w:tcW w:w="567" w:type="dxa"/>
            <w:tcBorders>
              <w:top w:val="single" w:sz="4" w:space="0" w:color="auto"/>
              <w:left w:val="single" w:sz="4" w:space="0" w:color="auto"/>
              <w:bottom w:val="single" w:sz="4" w:space="0" w:color="auto"/>
              <w:right w:val="single" w:sz="4" w:space="0" w:color="auto"/>
            </w:tcBorders>
            <w:hideMark/>
          </w:tcPr>
          <w:p w14:paraId="1F9FE1FF" w14:textId="77777777" w:rsidR="009300E2" w:rsidRPr="00405047" w:rsidRDefault="009300E2" w:rsidP="009300E2">
            <w:pPr>
              <w:suppressAutoHyphens w:val="0"/>
              <w:spacing w:line="256" w:lineRule="auto"/>
              <w:ind w:right="249"/>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05 </w:t>
            </w:r>
          </w:p>
        </w:tc>
        <w:tc>
          <w:tcPr>
            <w:tcW w:w="5387" w:type="dxa"/>
          </w:tcPr>
          <w:p w14:paraId="53ADB5DF" w14:textId="77777777" w:rsidR="009300E2" w:rsidRPr="00405047" w:rsidRDefault="009300E2" w:rsidP="009300E2">
            <w:pPr>
              <w:suppressAutoHyphens w:val="0"/>
              <w:spacing w:line="256" w:lineRule="auto"/>
              <w:ind w:left="58" w:right="2"/>
              <w:jc w:val="both"/>
              <w:rPr>
                <w:rFonts w:ascii="Arial" w:eastAsia="Arial" w:hAnsi="Arial" w:cs="Arial"/>
                <w:color w:val="000000"/>
                <w:sz w:val="20"/>
                <w:szCs w:val="20"/>
                <w:lang w:eastAsia="pt-BR"/>
              </w:rPr>
            </w:pPr>
            <w:r w:rsidRPr="00405047">
              <w:rPr>
                <w:rFonts w:ascii="Arial" w:hAnsi="Arial" w:cs="Arial"/>
                <w:sz w:val="20"/>
                <w:szCs w:val="20"/>
              </w:rPr>
              <w:t xml:space="preserve">Balança digital 15 kg. Dimensões mínimas do prato: 240 x 325 mm; peso mínimo do equipamento: 3,100 kg; capacidade: 15 kg; display de </w:t>
            </w:r>
            <w:proofErr w:type="spellStart"/>
            <w:r w:rsidRPr="00405047">
              <w:rPr>
                <w:rFonts w:ascii="Arial" w:hAnsi="Arial" w:cs="Arial"/>
                <w:sz w:val="20"/>
                <w:szCs w:val="20"/>
              </w:rPr>
              <w:t>lcd</w:t>
            </w:r>
            <w:proofErr w:type="spellEnd"/>
            <w:r w:rsidRPr="00405047">
              <w:rPr>
                <w:rFonts w:ascii="Arial" w:hAnsi="Arial" w:cs="Arial"/>
                <w:sz w:val="20"/>
                <w:szCs w:val="20"/>
              </w:rPr>
              <w:t xml:space="preserve"> de 5 dígitos com mínimo de 12mm de altura; teclado de membrana composto de teclas e funções; pés reguláveis; nível de bolha; desligamento automático.</w:t>
            </w:r>
          </w:p>
        </w:tc>
        <w:tc>
          <w:tcPr>
            <w:tcW w:w="709" w:type="dxa"/>
            <w:tcBorders>
              <w:top w:val="single" w:sz="4" w:space="0" w:color="auto"/>
              <w:left w:val="single" w:sz="4" w:space="0" w:color="auto"/>
              <w:bottom w:val="single" w:sz="4" w:space="0" w:color="auto"/>
              <w:right w:val="single" w:sz="4" w:space="0" w:color="auto"/>
            </w:tcBorders>
          </w:tcPr>
          <w:p w14:paraId="4A271BBB"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595FA81A" w14:textId="2FF890D4"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385B59">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Pr>
          <w:p w14:paraId="45C0DF1D" w14:textId="712BB65A"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1B23C661"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2338DB05" w14:textId="467E31C2" w:rsidTr="009300E2">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540736D" w14:textId="77777777" w:rsidR="009300E2" w:rsidRPr="00405047" w:rsidRDefault="009300E2" w:rsidP="009300E2">
            <w:pPr>
              <w:suppressAutoHyphens w:val="0"/>
              <w:spacing w:line="256" w:lineRule="auto"/>
              <w:ind w:right="251"/>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06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498C882" w14:textId="77777777" w:rsidR="009300E2" w:rsidRPr="00405047" w:rsidRDefault="009300E2" w:rsidP="009300E2">
            <w:pPr>
              <w:suppressAutoHyphens w:val="0"/>
              <w:spacing w:line="256" w:lineRule="auto"/>
              <w:ind w:left="58" w:right="9"/>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Balcão térmico 127v ou 220v em aço inox escovado. Carro térmico quente 8 cubas construído em aço inox brilhante, cubas gastronômicas (</w:t>
            </w:r>
            <w:proofErr w:type="spellStart"/>
            <w:r w:rsidRPr="00405047">
              <w:rPr>
                <w:rFonts w:ascii="Arial" w:eastAsia="Arial" w:hAnsi="Arial" w:cs="Arial"/>
                <w:color w:val="000000"/>
                <w:sz w:val="20"/>
                <w:szCs w:val="20"/>
                <w:lang w:eastAsia="pt-BR"/>
              </w:rPr>
              <w:t>gns</w:t>
            </w:r>
            <w:proofErr w:type="spellEnd"/>
            <w:r w:rsidRPr="00405047">
              <w:rPr>
                <w:rFonts w:ascii="Arial" w:eastAsia="Arial" w:hAnsi="Arial" w:cs="Arial"/>
                <w:color w:val="000000"/>
                <w:sz w:val="20"/>
                <w:szCs w:val="20"/>
                <w:lang w:eastAsia="pt-BR"/>
              </w:rPr>
              <w:t>) em aço inox, a estrutura tubular possui pintura eletrostática, rodízios possuem trava, o protetor salivar em aço inox brilhante e com iluminação fluorescente. O aquecimento e controle da temperatura por resistência (2.000w ou 2.500w), termostato do tipo capilar de bulbo (20 a 120ºc) e lâmpada piloto. Com garantia de 12 meses. Modelo quente resistência cores - azul / branco / cinza / inox / vinho.</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4450E7A3" w14:textId="77777777" w:rsidR="009300E2" w:rsidRPr="00405047" w:rsidRDefault="009300E2" w:rsidP="009300E2">
            <w:pPr>
              <w:tabs>
                <w:tab w:val="center" w:pos="759"/>
              </w:tabs>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04</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6ED32BD5" w14:textId="6DD8E496"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385B59">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6457F7E" w14:textId="34FFA16B"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7247B3FE"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00ED4E2B" w14:textId="43D11348" w:rsidTr="009300E2">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573704EA" w14:textId="77777777" w:rsidR="009300E2" w:rsidRPr="00405047" w:rsidRDefault="009300E2" w:rsidP="009300E2">
            <w:pPr>
              <w:suppressAutoHyphens w:val="0"/>
              <w:spacing w:line="256" w:lineRule="auto"/>
              <w:ind w:right="251"/>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07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74C46463" w14:textId="77777777" w:rsidR="009300E2" w:rsidRPr="00405047" w:rsidRDefault="009300E2" w:rsidP="009300E2">
            <w:pPr>
              <w:suppressAutoHyphens w:val="0"/>
              <w:spacing w:line="256" w:lineRule="auto"/>
              <w:ind w:left="5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Batedeira planetária profissional 1300w 220v /8 vel. Aproximadamente 7 litros. Batedeira industrial, digital, bivolt ou 220 v; </w:t>
            </w:r>
            <w:proofErr w:type="spellStart"/>
            <w:r w:rsidRPr="00405047">
              <w:rPr>
                <w:rFonts w:ascii="Arial" w:eastAsia="Arial" w:hAnsi="Arial" w:cs="Arial"/>
                <w:color w:val="000000"/>
                <w:sz w:val="20"/>
                <w:szCs w:val="20"/>
                <w:lang w:eastAsia="pt-BR"/>
              </w:rPr>
              <w:t>bowl</w:t>
            </w:r>
            <w:proofErr w:type="spellEnd"/>
            <w:r w:rsidRPr="00405047">
              <w:rPr>
                <w:rFonts w:ascii="Arial" w:eastAsia="Arial" w:hAnsi="Arial" w:cs="Arial"/>
                <w:color w:val="000000"/>
                <w:sz w:val="20"/>
                <w:szCs w:val="20"/>
                <w:lang w:eastAsia="pt-BR"/>
              </w:rPr>
              <w:t xml:space="preserve"> em aço inoxidável com capacidade de 4,8 a 6,9 litros, potência de no mínimo 1000 w, 8 a 10 velocidades. Função pulsar; trava de segurança, base antiderrapante; três (3) batedores diferentes e protetor para respingos. Manual em português e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D4C32EF" w14:textId="77777777" w:rsidR="009300E2" w:rsidRPr="00405047" w:rsidRDefault="009300E2" w:rsidP="009300E2">
            <w:pPr>
              <w:tabs>
                <w:tab w:val="center" w:pos="759"/>
              </w:tabs>
              <w:suppressAutoHyphens w:val="0"/>
              <w:spacing w:line="256" w:lineRule="auto"/>
              <w:ind w:left="-5"/>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05</w:t>
            </w:r>
          </w:p>
        </w:tc>
        <w:tc>
          <w:tcPr>
            <w:tcW w:w="708" w:type="dxa"/>
            <w:tcBorders>
              <w:top w:val="single" w:sz="4" w:space="0" w:color="auto"/>
              <w:left w:val="single" w:sz="4" w:space="0" w:color="auto"/>
              <w:bottom w:val="single" w:sz="4" w:space="0" w:color="auto"/>
              <w:right w:val="single" w:sz="4" w:space="0" w:color="auto"/>
            </w:tcBorders>
          </w:tcPr>
          <w:p w14:paraId="5F4AD629" w14:textId="6347BA84"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5506CCD8" w14:textId="4DE05020"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46DD7C4F"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6F04C979" w14:textId="39F6C3A8" w:rsidTr="009300E2">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hideMark/>
          </w:tcPr>
          <w:p w14:paraId="2ADC76FA" w14:textId="77777777" w:rsidR="009300E2" w:rsidRPr="00405047" w:rsidRDefault="009300E2" w:rsidP="009300E2">
            <w:pPr>
              <w:suppressAutoHyphens w:val="0"/>
              <w:spacing w:line="256" w:lineRule="auto"/>
              <w:ind w:right="251"/>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08</w:t>
            </w:r>
          </w:p>
        </w:tc>
        <w:tc>
          <w:tcPr>
            <w:tcW w:w="5387" w:type="dxa"/>
            <w:tcMar>
              <w:top w:w="6" w:type="dxa"/>
              <w:left w:w="0" w:type="dxa"/>
              <w:bottom w:w="0" w:type="dxa"/>
              <w:right w:w="2" w:type="dxa"/>
            </w:tcMar>
          </w:tcPr>
          <w:p w14:paraId="66CD26DE" w14:textId="1F18BAF9" w:rsidR="009300E2" w:rsidRPr="00405047" w:rsidRDefault="009300E2" w:rsidP="009300E2">
            <w:pPr>
              <w:suppressAutoHyphens w:val="0"/>
              <w:spacing w:line="256" w:lineRule="auto"/>
              <w:ind w:left="58" w:right="12"/>
              <w:jc w:val="both"/>
              <w:rPr>
                <w:rFonts w:ascii="Arial" w:eastAsia="Arial" w:hAnsi="Arial" w:cs="Arial"/>
                <w:color w:val="000000"/>
                <w:sz w:val="20"/>
                <w:szCs w:val="20"/>
                <w:lang w:eastAsia="pt-BR"/>
              </w:rPr>
            </w:pPr>
            <w:r w:rsidRPr="00405047">
              <w:rPr>
                <w:rFonts w:ascii="Arial" w:hAnsi="Arial" w:cs="Arial"/>
                <w:sz w:val="20"/>
                <w:szCs w:val="20"/>
              </w:rPr>
              <w:t xml:space="preserve">Batedeira planetária 127v ou 220v 500w de potência, com trava de segurança, com batedores de massas leves e pesadas, com botão pulsar, pés antiderrapantes, com </w:t>
            </w:r>
            <w:r w:rsidR="00B746B3">
              <w:rPr>
                <w:rFonts w:ascii="Arial" w:hAnsi="Arial" w:cs="Arial"/>
                <w:sz w:val="20"/>
                <w:szCs w:val="20"/>
              </w:rPr>
              <w:t xml:space="preserve">                </w:t>
            </w:r>
            <w:r w:rsidRPr="00405047">
              <w:rPr>
                <w:rFonts w:ascii="Arial" w:hAnsi="Arial" w:cs="Arial"/>
                <w:sz w:val="20"/>
                <w:szCs w:val="20"/>
              </w:rPr>
              <w:t xml:space="preserve">12 meses de garantia. </w:t>
            </w:r>
            <w:r w:rsidR="00B746B3">
              <w:rPr>
                <w:rFonts w:ascii="Arial" w:hAnsi="Arial" w:cs="Arial"/>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tcPr>
          <w:p w14:paraId="6758F404" w14:textId="77777777" w:rsidR="009300E2" w:rsidRPr="00405047" w:rsidRDefault="009300E2" w:rsidP="009300E2">
            <w:pPr>
              <w:tabs>
                <w:tab w:val="center" w:pos="759"/>
              </w:tabs>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03</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A962C0C" w14:textId="51CB4FAA"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2" w:type="dxa"/>
            </w:tcMar>
          </w:tcPr>
          <w:p w14:paraId="4E24A618" w14:textId="316EB5B1"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4ABCDF85"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1B4F301D" w14:textId="4AD7C2D7" w:rsidTr="009300E2">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5B2103C"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lastRenderedPageBreak/>
              <w:t>09</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B258937" w14:textId="77777777" w:rsidR="009300E2" w:rsidRPr="00405047" w:rsidRDefault="009300E2" w:rsidP="009300E2">
            <w:pPr>
              <w:suppressAutoHyphens w:val="0"/>
              <w:spacing w:line="256" w:lineRule="auto"/>
              <w:ind w:left="58" w:right="5"/>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Bebedouro elétrico de mesa, capacidade 20 litros 110v ou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A0DDE65"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05</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7119933E" w14:textId="7FBC144E"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D32A775" w14:textId="7F3D0783"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25A7D8F"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7E1D6069" w14:textId="748FAD6A" w:rsidTr="009300E2">
        <w:trPr>
          <w:trHeight w:val="85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47F57EB5"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10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00ACC1B" w14:textId="77777777" w:rsidR="009300E2" w:rsidRPr="00405047" w:rsidRDefault="009300E2" w:rsidP="009300E2">
            <w:pPr>
              <w:suppressAutoHyphens w:val="0"/>
              <w:spacing w:line="256" w:lineRule="auto"/>
              <w:ind w:left="58" w:right="5"/>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Bebedouro industrial 50lt. Com kit de </w:t>
            </w:r>
            <w:proofErr w:type="spellStart"/>
            <w:r w:rsidRPr="00405047">
              <w:rPr>
                <w:rFonts w:ascii="Arial" w:eastAsia="Arial" w:hAnsi="Arial" w:cs="Arial"/>
                <w:color w:val="000000"/>
                <w:sz w:val="20"/>
                <w:szCs w:val="20"/>
                <w:lang w:eastAsia="pt-BR"/>
              </w:rPr>
              <w:t>instação</w:t>
            </w:r>
            <w:proofErr w:type="spellEnd"/>
            <w:r w:rsidRPr="00405047">
              <w:rPr>
                <w:rFonts w:ascii="Arial" w:eastAsia="Arial" w:hAnsi="Arial" w:cs="Arial"/>
                <w:color w:val="000000"/>
                <w:sz w:val="20"/>
                <w:szCs w:val="20"/>
                <w:lang w:eastAsia="pt-BR"/>
              </w:rPr>
              <w:t xml:space="preserve"> e </w:t>
            </w:r>
            <w:proofErr w:type="spellStart"/>
            <w:r w:rsidRPr="00405047">
              <w:rPr>
                <w:rFonts w:ascii="Arial" w:eastAsia="Arial" w:hAnsi="Arial" w:cs="Arial"/>
                <w:color w:val="000000"/>
                <w:sz w:val="20"/>
                <w:szCs w:val="20"/>
                <w:lang w:eastAsia="pt-BR"/>
              </w:rPr>
              <w:t>fitro</w:t>
            </w:r>
            <w:proofErr w:type="spellEnd"/>
            <w:r w:rsidRPr="00405047">
              <w:rPr>
                <w:rFonts w:ascii="Arial" w:eastAsia="Arial" w:hAnsi="Arial" w:cs="Arial"/>
                <w:color w:val="000000"/>
                <w:sz w:val="20"/>
                <w:szCs w:val="20"/>
                <w:lang w:eastAsia="pt-BR"/>
              </w:rPr>
              <w:t>, com duas torneiras, em inox voltagem 127v ou 220v,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945064B"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06</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580F46F5" w14:textId="6D63F596"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5D220B6E" w14:textId="63561FFA"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46FCACE0"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48490F93" w14:textId="6680E078" w:rsidTr="009300E2">
        <w:trPr>
          <w:trHeight w:val="51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48089A19"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11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0D0C97F6" w14:textId="77777777" w:rsidR="009300E2" w:rsidRPr="00405047" w:rsidRDefault="009300E2" w:rsidP="009300E2">
            <w:pPr>
              <w:suppressAutoHyphens w:val="0"/>
              <w:spacing w:line="256" w:lineRule="auto"/>
              <w:ind w:left="58" w:right="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Chaleira elétrica inox 1,8 litros 110v ou 220v. Com desligamento automático 1.200 watts.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372E7AE8" w14:textId="77777777" w:rsidR="009300E2" w:rsidRPr="00405047" w:rsidRDefault="009300E2" w:rsidP="009300E2">
            <w:pPr>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23</w:t>
            </w:r>
          </w:p>
        </w:tc>
        <w:tc>
          <w:tcPr>
            <w:tcW w:w="708" w:type="dxa"/>
            <w:tcBorders>
              <w:top w:val="single" w:sz="4" w:space="0" w:color="auto"/>
              <w:left w:val="single" w:sz="4" w:space="0" w:color="auto"/>
              <w:bottom w:val="single" w:sz="4" w:space="0" w:color="auto"/>
              <w:right w:val="single" w:sz="4" w:space="0" w:color="auto"/>
            </w:tcBorders>
          </w:tcPr>
          <w:p w14:paraId="0D2DD526" w14:textId="2ED16212"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3256D57E" w14:textId="7A15AF88"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930464A"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73ACC8B3" w14:textId="4C0577E6" w:rsidTr="009300E2">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35E75B36"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12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07A2F42C" w14:textId="77777777" w:rsidR="009300E2" w:rsidRPr="00405047" w:rsidRDefault="009300E2" w:rsidP="009300E2">
            <w:pPr>
              <w:suppressAutoHyphens w:val="0"/>
              <w:ind w:left="58" w:righ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Estante em aço inoxidável com 6 prateleiras lisas - estante metálica / estante 4 planos inox liso material: aço inoxidável, com acabamento em chapa </w:t>
            </w:r>
            <w:proofErr w:type="spellStart"/>
            <w:r w:rsidRPr="00405047">
              <w:rPr>
                <w:rFonts w:ascii="Arial" w:eastAsia="Arial" w:hAnsi="Arial" w:cs="Arial"/>
                <w:color w:val="000000"/>
                <w:sz w:val="20"/>
                <w:szCs w:val="20"/>
                <w:lang w:eastAsia="pt-BR"/>
              </w:rPr>
              <w:t>pré</w:t>
            </w:r>
            <w:proofErr w:type="spellEnd"/>
            <w:r w:rsidRPr="00405047">
              <w:rPr>
                <w:rFonts w:ascii="Arial" w:eastAsia="Arial" w:hAnsi="Arial" w:cs="Arial"/>
                <w:color w:val="000000"/>
                <w:sz w:val="20"/>
                <w:szCs w:val="20"/>
                <w:lang w:eastAsia="pt-BR"/>
              </w:rPr>
              <w:t xml:space="preserve"> polida com película protetora, borda mínima de 40 mm. Estrutura: construída com </w:t>
            </w:r>
            <w:proofErr w:type="spellStart"/>
            <w:r w:rsidRPr="00405047">
              <w:rPr>
                <w:rFonts w:ascii="Arial" w:eastAsia="Arial" w:hAnsi="Arial" w:cs="Arial"/>
                <w:color w:val="000000"/>
                <w:sz w:val="20"/>
                <w:szCs w:val="20"/>
                <w:lang w:eastAsia="pt-BR"/>
              </w:rPr>
              <w:t>perfistipo</w:t>
            </w:r>
            <w:proofErr w:type="spellEnd"/>
            <w:r w:rsidRPr="00405047">
              <w:rPr>
                <w:rFonts w:ascii="Arial" w:eastAsia="Arial" w:hAnsi="Arial" w:cs="Arial"/>
                <w:color w:val="000000"/>
                <w:sz w:val="20"/>
                <w:szCs w:val="20"/>
                <w:lang w:eastAsia="pt-BR"/>
              </w:rPr>
              <w:t xml:space="preserve"> u de aço inox. Espessura de 1,5mm, devem sempre possuir pés dianteiros e traseiros a cada 1 metro de comprimento. Sapatas: reguláveis em polietileno na cor preta. Dimensões (</w:t>
            </w:r>
            <w:proofErr w:type="spellStart"/>
            <w:r w:rsidRPr="00405047">
              <w:rPr>
                <w:rFonts w:ascii="Arial" w:eastAsia="Arial" w:hAnsi="Arial" w:cs="Arial"/>
                <w:color w:val="000000"/>
                <w:sz w:val="20"/>
                <w:szCs w:val="20"/>
                <w:lang w:eastAsia="pt-BR"/>
              </w:rPr>
              <w:t>lxpxa</w:t>
            </w:r>
            <w:proofErr w:type="spellEnd"/>
            <w:r w:rsidRPr="00405047">
              <w:rPr>
                <w:rFonts w:ascii="Arial" w:eastAsia="Arial" w:hAnsi="Arial" w:cs="Arial"/>
                <w:color w:val="000000"/>
                <w:sz w:val="20"/>
                <w:szCs w:val="20"/>
                <w:lang w:eastAsia="pt-BR"/>
              </w:rPr>
              <w:t>): entre (90 e 150 mm )x400x1800, nunca ultrapassar 500 mm. Cada plano deve suportar até 300 kg/metro linear.</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17DEF63" w14:textId="77777777" w:rsidR="009300E2" w:rsidRPr="00405047" w:rsidRDefault="009300E2" w:rsidP="009300E2">
            <w:pPr>
              <w:suppressAutoHyphens w:val="0"/>
              <w:spacing w:line="256" w:lineRule="auto"/>
              <w:ind w:left="-12"/>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06</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275573AC" w14:textId="31AC19A4"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44344A2" w14:textId="2CFBDBF5"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08D58581"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6D4F0756" w14:textId="026F5C44" w:rsidTr="009300E2">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469C70AA"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13  </w:t>
            </w:r>
          </w:p>
        </w:tc>
        <w:tc>
          <w:tcPr>
            <w:tcW w:w="5387" w:type="dxa"/>
            <w:tcMar>
              <w:top w:w="6" w:type="dxa"/>
              <w:left w:w="0" w:type="dxa"/>
              <w:bottom w:w="0" w:type="dxa"/>
              <w:right w:w="2" w:type="dxa"/>
            </w:tcMar>
          </w:tcPr>
          <w:p w14:paraId="7A9B0A7D" w14:textId="77777777" w:rsidR="009300E2" w:rsidRPr="00405047" w:rsidRDefault="009300E2" w:rsidP="009300E2">
            <w:pPr>
              <w:suppressAutoHyphens w:val="0"/>
              <w:spacing w:line="256" w:lineRule="auto"/>
              <w:ind w:left="58" w:right="5"/>
              <w:jc w:val="both"/>
              <w:rPr>
                <w:rFonts w:ascii="Arial" w:eastAsia="Arial" w:hAnsi="Arial" w:cs="Arial"/>
                <w:color w:val="000000"/>
                <w:sz w:val="20"/>
                <w:szCs w:val="20"/>
                <w:lang w:eastAsia="pt-BR"/>
              </w:rPr>
            </w:pPr>
            <w:r w:rsidRPr="00405047">
              <w:rPr>
                <w:rFonts w:ascii="Arial" w:hAnsi="Arial" w:cs="Arial"/>
                <w:sz w:val="20"/>
                <w:szCs w:val="20"/>
              </w:rPr>
              <w:t xml:space="preserve">Fogão a gás, 4 bocas, acendimento automático, com forno, 220v, com garantia de 12 meses.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8EE4A5C" w14:textId="77777777" w:rsidR="009300E2" w:rsidRPr="00405047" w:rsidRDefault="009300E2" w:rsidP="009300E2">
            <w:pPr>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58A76318" w14:textId="32607EE6" w:rsidR="009300E2" w:rsidRPr="00405047" w:rsidRDefault="009300E2" w:rsidP="009300E2">
            <w:pPr>
              <w:suppressAutoHyphens w:val="0"/>
              <w:spacing w:line="256" w:lineRule="auto"/>
              <w:ind w:left="5"/>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89167FC" w14:textId="5532210A" w:rsidR="009300E2" w:rsidRPr="00405047" w:rsidRDefault="009300E2" w:rsidP="009300E2">
            <w:pPr>
              <w:suppressAutoHyphens w:val="0"/>
              <w:spacing w:line="256" w:lineRule="auto"/>
              <w:ind w:left="5"/>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05334B3D" w14:textId="77777777" w:rsidR="009300E2" w:rsidRPr="00405047" w:rsidRDefault="009300E2" w:rsidP="009300E2">
            <w:pPr>
              <w:suppressAutoHyphens w:val="0"/>
              <w:spacing w:line="256" w:lineRule="auto"/>
              <w:ind w:left="5"/>
              <w:rPr>
                <w:rFonts w:ascii="Arial" w:eastAsia="Arial" w:hAnsi="Arial" w:cs="Arial"/>
                <w:color w:val="000000"/>
                <w:sz w:val="20"/>
                <w:szCs w:val="20"/>
                <w:lang w:eastAsia="pt-BR"/>
              </w:rPr>
            </w:pPr>
          </w:p>
        </w:tc>
      </w:tr>
      <w:tr w:rsidR="009300E2" w:rsidRPr="00405047" w14:paraId="13A7C7C1" w14:textId="1BDA0EEC" w:rsidTr="009300E2">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0BD95173"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14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2B166F23" w14:textId="77777777" w:rsidR="009300E2" w:rsidRPr="00405047" w:rsidRDefault="009300E2" w:rsidP="009300E2">
            <w:pPr>
              <w:suppressAutoHyphens w:val="0"/>
              <w:spacing w:line="256" w:lineRule="auto"/>
              <w:ind w:left="58" w:right="3"/>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Fogão industrial 6 bocas. 30x30 perfil 5 </w:t>
            </w:r>
            <w:proofErr w:type="spellStart"/>
            <w:r w:rsidRPr="00405047">
              <w:rPr>
                <w:rFonts w:ascii="Arial" w:eastAsia="Arial" w:hAnsi="Arial" w:cs="Arial"/>
                <w:color w:val="000000"/>
                <w:sz w:val="20"/>
                <w:szCs w:val="20"/>
                <w:lang w:eastAsia="pt-BR"/>
              </w:rPr>
              <w:t>qd</w:t>
            </w:r>
            <w:proofErr w:type="spellEnd"/>
            <w:r w:rsidRPr="00405047">
              <w:rPr>
                <w:rFonts w:ascii="Arial" w:eastAsia="Arial" w:hAnsi="Arial" w:cs="Arial"/>
                <w:color w:val="000000"/>
                <w:sz w:val="20"/>
                <w:szCs w:val="20"/>
                <w:lang w:eastAsia="pt-BR"/>
              </w:rPr>
              <w:t>/</w:t>
            </w:r>
            <w:proofErr w:type="spellStart"/>
            <w:r w:rsidRPr="00405047">
              <w:rPr>
                <w:rFonts w:ascii="Arial" w:eastAsia="Arial" w:hAnsi="Arial" w:cs="Arial"/>
                <w:color w:val="000000"/>
                <w:sz w:val="20"/>
                <w:szCs w:val="20"/>
                <w:lang w:eastAsia="pt-BR"/>
              </w:rPr>
              <w:t>qs</w:t>
            </w:r>
            <w:proofErr w:type="spellEnd"/>
            <w:r w:rsidRPr="00405047">
              <w:rPr>
                <w:rFonts w:ascii="Arial" w:eastAsia="Arial" w:hAnsi="Arial" w:cs="Arial"/>
                <w:color w:val="000000"/>
                <w:sz w:val="20"/>
                <w:szCs w:val="20"/>
                <w:lang w:eastAsia="pt-BR"/>
              </w:rPr>
              <w:t xml:space="preserve"> com forno aprox. 87 litros tampa aço inox,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16B25AB3" w14:textId="77777777" w:rsidR="009300E2" w:rsidRPr="00405047" w:rsidRDefault="009300E2" w:rsidP="009300E2">
            <w:pPr>
              <w:suppressAutoHyphens w:val="0"/>
              <w:spacing w:line="256" w:lineRule="auto"/>
              <w:ind w:left="-7"/>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06</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534E355B" w14:textId="3AF0FA9F"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7A61C3F7" w14:textId="7F2A7111"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77B4134"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4D311ED7" w14:textId="6E812B70" w:rsidTr="009300E2">
        <w:trPr>
          <w:trHeight w:val="107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hideMark/>
          </w:tcPr>
          <w:p w14:paraId="26A6F5AE"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15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6E2BE162" w14:textId="77777777" w:rsidR="009300E2" w:rsidRPr="00405047" w:rsidRDefault="009300E2" w:rsidP="009300E2">
            <w:pPr>
              <w:suppressAutoHyphens w:val="0"/>
              <w:ind w:left="58" w:right="5"/>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Forno elétrico 46litros - 110v ou 220v, </w:t>
            </w:r>
            <w:proofErr w:type="spellStart"/>
            <w:r w:rsidRPr="00405047">
              <w:rPr>
                <w:rFonts w:ascii="Arial" w:eastAsia="Arial" w:hAnsi="Arial" w:cs="Arial"/>
                <w:color w:val="000000"/>
                <w:sz w:val="20"/>
                <w:szCs w:val="20"/>
                <w:lang w:eastAsia="pt-BR"/>
              </w:rPr>
              <w:t>grill</w:t>
            </w:r>
            <w:proofErr w:type="spellEnd"/>
            <w:r w:rsidRPr="00405047">
              <w:rPr>
                <w:rFonts w:ascii="Arial" w:eastAsia="Arial" w:hAnsi="Arial" w:cs="Arial"/>
                <w:color w:val="000000"/>
                <w:sz w:val="20"/>
                <w:szCs w:val="20"/>
                <w:lang w:eastAsia="pt-BR"/>
              </w:rPr>
              <w:t xml:space="preserve">, vidro duplo, termostato, potência mínima 1500 w, aplicação: doméstica, dimensões aproximadas: largura:49 cm, altura:40 cm, características adicionais: painel com visor iluminado, </w:t>
            </w:r>
            <w:proofErr w:type="spellStart"/>
            <w:r w:rsidRPr="00405047">
              <w:rPr>
                <w:rFonts w:ascii="Arial" w:eastAsia="Arial" w:hAnsi="Arial" w:cs="Arial"/>
                <w:color w:val="000000"/>
                <w:sz w:val="20"/>
                <w:szCs w:val="20"/>
                <w:lang w:eastAsia="pt-BR"/>
              </w:rPr>
              <w:t>autolimpante</w:t>
            </w:r>
            <w:proofErr w:type="spellEnd"/>
            <w:r w:rsidRPr="00405047">
              <w:rPr>
                <w:rFonts w:ascii="Arial" w:eastAsia="Arial" w:hAnsi="Arial" w:cs="Arial"/>
                <w:color w:val="000000"/>
                <w:sz w:val="20"/>
                <w:szCs w:val="20"/>
                <w:lang w:eastAsia="pt-BR"/>
              </w:rPr>
              <w:t>, isolamento, cor: branco ou prata, função dourar, com 2 resistências: superior e inferior, com controle individual de temperatura, botão seletor de temperatura de 90ºc a 230ºc, botão seletor de funções: aquecimento superior, inferior, superior e inferior, botão timer de 90 minutos com sinal sonoro, botão timer possui opção para manter ligado, luz indicadora de funcionamento, acompanha grelha deslizante.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24727041" w14:textId="77777777"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10</w:t>
            </w:r>
          </w:p>
        </w:tc>
        <w:tc>
          <w:tcPr>
            <w:tcW w:w="708" w:type="dxa"/>
            <w:tcBorders>
              <w:top w:val="single" w:sz="4" w:space="0" w:color="auto"/>
              <w:left w:val="single" w:sz="4" w:space="0" w:color="auto"/>
              <w:bottom w:val="single" w:sz="4" w:space="0" w:color="auto"/>
              <w:right w:val="single" w:sz="4" w:space="0" w:color="auto"/>
            </w:tcBorders>
          </w:tcPr>
          <w:p w14:paraId="554926A2" w14:textId="49CB8106" w:rsidR="009300E2" w:rsidRPr="00405047" w:rsidRDefault="009300E2" w:rsidP="009300E2">
            <w:pPr>
              <w:suppressAutoHyphens w:val="0"/>
              <w:spacing w:line="256" w:lineRule="auto"/>
              <w:ind w:left="6"/>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2" w:type="dxa"/>
            </w:tcMar>
          </w:tcPr>
          <w:p w14:paraId="725BF774" w14:textId="1A40A3B9"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C6C4B14" w14:textId="77777777" w:rsidR="009300E2" w:rsidRPr="00405047" w:rsidRDefault="009300E2" w:rsidP="009300E2">
            <w:pPr>
              <w:suppressAutoHyphens w:val="0"/>
              <w:spacing w:line="256" w:lineRule="auto"/>
              <w:ind w:left="6"/>
              <w:rPr>
                <w:rFonts w:ascii="Arial" w:eastAsia="Arial" w:hAnsi="Arial" w:cs="Arial"/>
                <w:color w:val="000000"/>
                <w:sz w:val="20"/>
                <w:szCs w:val="20"/>
                <w:lang w:eastAsia="pt-BR"/>
              </w:rPr>
            </w:pPr>
          </w:p>
        </w:tc>
      </w:tr>
      <w:tr w:rsidR="009300E2" w:rsidRPr="00405047" w14:paraId="5712B621" w14:textId="11892957" w:rsidTr="009300E2">
        <w:trPr>
          <w:trHeight w:val="51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hideMark/>
          </w:tcPr>
          <w:p w14:paraId="70790820" w14:textId="77777777" w:rsidR="009300E2" w:rsidRPr="00405047" w:rsidRDefault="009300E2" w:rsidP="009300E2">
            <w:pPr>
              <w:suppressAutoHyphens w:val="0"/>
              <w:spacing w:line="256" w:lineRule="auto"/>
              <w:ind w:right="127"/>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16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6E39B4A6" w14:textId="08C62B77" w:rsidR="009300E2" w:rsidRPr="00405047" w:rsidRDefault="009300E2" w:rsidP="00D03827">
            <w:pPr>
              <w:suppressAutoHyphens w:val="0"/>
              <w:spacing w:line="256" w:lineRule="auto"/>
              <w:ind w:left="5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Forno industrial a gás com pedra </w:t>
            </w:r>
            <w:proofErr w:type="spellStart"/>
            <w:r w:rsidRPr="00405047">
              <w:rPr>
                <w:rFonts w:ascii="Arial" w:eastAsia="Arial" w:hAnsi="Arial" w:cs="Arial"/>
                <w:color w:val="000000"/>
                <w:sz w:val="20"/>
                <w:szCs w:val="20"/>
                <w:lang w:eastAsia="pt-BR"/>
              </w:rPr>
              <w:t>roma</w:t>
            </w:r>
            <w:proofErr w:type="spellEnd"/>
            <w:r w:rsidRPr="00405047">
              <w:rPr>
                <w:rFonts w:ascii="Arial" w:eastAsia="Arial" w:hAnsi="Arial" w:cs="Arial"/>
                <w:color w:val="000000"/>
                <w:sz w:val="20"/>
                <w:szCs w:val="20"/>
                <w:lang w:eastAsia="pt-BR"/>
              </w:rPr>
              <w:t xml:space="preserve"> refratário. Porta tipo guilhotina, dimensões aproxi.138x 100x85 (</w:t>
            </w:r>
            <w:proofErr w:type="spellStart"/>
            <w:r w:rsidRPr="00405047">
              <w:rPr>
                <w:rFonts w:ascii="Arial" w:eastAsia="Arial" w:hAnsi="Arial" w:cs="Arial"/>
                <w:color w:val="000000"/>
                <w:sz w:val="20"/>
                <w:szCs w:val="20"/>
                <w:lang w:eastAsia="pt-BR"/>
              </w:rPr>
              <w:t>axlxp</w:t>
            </w:r>
            <w:proofErr w:type="spellEnd"/>
            <w:r w:rsidRPr="00405047">
              <w:rPr>
                <w:rFonts w:ascii="Arial" w:eastAsia="Arial" w:hAnsi="Arial" w:cs="Arial"/>
                <w:color w:val="000000"/>
                <w:sz w:val="20"/>
                <w:szCs w:val="20"/>
                <w:lang w:eastAsia="pt-BR"/>
              </w:rPr>
              <w:t>). Com termômetro na lateral,</w:t>
            </w:r>
            <w:r w:rsidRPr="00405047">
              <w:rPr>
                <w:rFonts w:ascii="Arial" w:hAnsi="Arial" w:cs="Arial"/>
                <w:sz w:val="20"/>
                <w:szCs w:val="20"/>
              </w:rPr>
              <w:t xml:space="preserve"> </w:t>
            </w:r>
            <w:r w:rsidRPr="00405047">
              <w:rPr>
                <w:rFonts w:ascii="Arial" w:eastAsia="Arial" w:hAnsi="Arial" w:cs="Arial"/>
                <w:color w:val="000000"/>
                <w:sz w:val="20"/>
                <w:szCs w:val="20"/>
                <w:lang w:eastAsia="pt-BR"/>
              </w:rPr>
              <w:t>câmara com três trilhos de apoio para regulagem de altura nas grelhas, com pedra refratária que armazena o calor, estrutura em aço inox, funcionamento a gás, com sistema de abertura em guilhotina. Com termômetro na lateral, câmara com três trilhos de apoio para regulagem de altura nas grelhas, com pedra refratária que armazena o calor, estrutura em aço inox, funcionamento a gás, com sistema de abertura em guilhotina, com bandeja coletora de resíduos em chapa galvanizada, queimadores com sistema de gavetas, cavalete em aço carbono, revestimento em aço galvanizado, isolamento em lã de rocha. Medidas aproximadas: profundidade interna: 60cm largura interna: 80cm, altura interna: 23cm. Profundidade externa: 68cm, largura externa: 100cm,altura externa total: 122cm,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6D43C6A"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03</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071E8EF2" w14:textId="1F21A62A" w:rsidR="009300E2" w:rsidRPr="00405047" w:rsidRDefault="009300E2" w:rsidP="009300E2">
            <w:pPr>
              <w:suppressAutoHyphens w:val="0"/>
              <w:spacing w:line="256" w:lineRule="auto"/>
              <w:ind w:left="5"/>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2" w:type="dxa"/>
            </w:tcMar>
          </w:tcPr>
          <w:p w14:paraId="3A5E84A0" w14:textId="3CD59E23" w:rsidR="009300E2" w:rsidRPr="00405047" w:rsidRDefault="009300E2" w:rsidP="009300E2">
            <w:pPr>
              <w:suppressAutoHyphens w:val="0"/>
              <w:spacing w:line="256" w:lineRule="auto"/>
              <w:ind w:left="5"/>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5603B7CF" w14:textId="77777777" w:rsidR="009300E2" w:rsidRPr="00405047" w:rsidRDefault="009300E2" w:rsidP="009300E2">
            <w:pPr>
              <w:suppressAutoHyphens w:val="0"/>
              <w:spacing w:line="256" w:lineRule="auto"/>
              <w:ind w:left="5"/>
              <w:rPr>
                <w:rFonts w:ascii="Arial" w:eastAsia="Arial" w:hAnsi="Arial" w:cs="Arial"/>
                <w:color w:val="000000"/>
                <w:sz w:val="20"/>
                <w:szCs w:val="20"/>
                <w:lang w:eastAsia="pt-BR"/>
              </w:rPr>
            </w:pPr>
          </w:p>
        </w:tc>
      </w:tr>
      <w:tr w:rsidR="009300E2" w:rsidRPr="00405047" w14:paraId="39299A9B" w14:textId="67AF6BCB" w:rsidTr="009300E2">
        <w:trPr>
          <w:trHeight w:val="51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03E1FF30"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17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00776D5" w14:textId="02CB608E" w:rsidR="009300E2" w:rsidRPr="00405047" w:rsidRDefault="009300E2" w:rsidP="00B746B3">
            <w:pPr>
              <w:suppressAutoHyphens w:val="0"/>
              <w:spacing w:line="256" w:lineRule="auto"/>
              <w:ind w:left="58" w:righ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Freezer horizontal 2 tampas, aprox. 419 litros. Freezer horizontal 2 tampas, aprox. 419 litros com dreno de gelo frontal, função freezer e conservador, sem </w:t>
            </w:r>
            <w:proofErr w:type="spellStart"/>
            <w:r w:rsidRPr="00405047">
              <w:rPr>
                <w:rFonts w:ascii="Arial" w:eastAsia="Arial" w:hAnsi="Arial" w:cs="Arial"/>
                <w:color w:val="000000"/>
                <w:sz w:val="20"/>
                <w:szCs w:val="20"/>
                <w:lang w:eastAsia="pt-BR"/>
              </w:rPr>
              <w:t>cfc</w:t>
            </w:r>
            <w:proofErr w:type="spellEnd"/>
            <w:r w:rsidRPr="00405047">
              <w:rPr>
                <w:rFonts w:ascii="Arial" w:eastAsia="Arial" w:hAnsi="Arial" w:cs="Arial"/>
                <w:color w:val="000000"/>
                <w:sz w:val="20"/>
                <w:szCs w:val="20"/>
                <w:lang w:eastAsia="pt-BR"/>
              </w:rPr>
              <w:t>, caixa interna em aço zincado, com rodízio, 127v na cor branca.</w:t>
            </w:r>
            <w:r w:rsidR="00B746B3">
              <w:rPr>
                <w:rFonts w:ascii="Arial" w:eastAsia="Arial" w:hAnsi="Arial" w:cs="Arial"/>
                <w:color w:val="000000"/>
                <w:sz w:val="20"/>
                <w:szCs w:val="20"/>
                <w:lang w:eastAsia="pt-BR"/>
              </w:rPr>
              <w:t xml:space="preserve"> C</w:t>
            </w:r>
            <w:r w:rsidRPr="00405047">
              <w:rPr>
                <w:rFonts w:ascii="Arial" w:eastAsia="Arial" w:hAnsi="Arial" w:cs="Arial"/>
                <w:color w:val="000000"/>
                <w:sz w:val="20"/>
                <w:szCs w:val="20"/>
                <w:lang w:eastAsia="pt-BR"/>
              </w:rPr>
              <w:t>aracterística</w:t>
            </w:r>
            <w:r w:rsidR="00B746B3">
              <w:rPr>
                <w:rFonts w:ascii="Arial" w:eastAsia="Arial" w:hAnsi="Arial" w:cs="Arial"/>
                <w:color w:val="000000"/>
                <w:sz w:val="20"/>
                <w:szCs w:val="20"/>
                <w:lang w:eastAsia="pt-BR"/>
              </w:rPr>
              <w:t>s</w:t>
            </w:r>
            <w:r w:rsidRPr="00405047">
              <w:rPr>
                <w:rFonts w:ascii="Arial" w:eastAsia="Arial" w:hAnsi="Arial" w:cs="Arial"/>
                <w:color w:val="000000"/>
                <w:sz w:val="20"/>
                <w:szCs w:val="20"/>
                <w:lang w:eastAsia="pt-BR"/>
              </w:rPr>
              <w:t xml:space="preserve"> adicionais: 2 tampa, dupla ação congelamento e refrigeração; faixa de temperatura função </w:t>
            </w:r>
            <w:r w:rsidRPr="00405047">
              <w:rPr>
                <w:rFonts w:ascii="Arial" w:eastAsia="Arial" w:hAnsi="Arial" w:cs="Arial"/>
                <w:color w:val="000000"/>
                <w:sz w:val="20"/>
                <w:szCs w:val="20"/>
                <w:lang w:eastAsia="pt-BR"/>
              </w:rPr>
              <w:lastRenderedPageBreak/>
              <w:t xml:space="preserve">refrigerador: 2 a 8 </w:t>
            </w:r>
            <w:proofErr w:type="spellStart"/>
            <w:r w:rsidRPr="00405047">
              <w:rPr>
                <w:rFonts w:ascii="Arial" w:eastAsia="Arial" w:hAnsi="Arial" w:cs="Arial"/>
                <w:color w:val="000000"/>
                <w:sz w:val="20"/>
                <w:szCs w:val="20"/>
                <w:lang w:eastAsia="pt-BR"/>
              </w:rPr>
              <w:t>ºc</w:t>
            </w:r>
            <w:proofErr w:type="spellEnd"/>
            <w:r w:rsidRPr="00405047">
              <w:rPr>
                <w:rFonts w:ascii="Arial" w:eastAsia="Arial" w:hAnsi="Arial" w:cs="Arial"/>
                <w:color w:val="000000"/>
                <w:sz w:val="20"/>
                <w:szCs w:val="20"/>
                <w:lang w:eastAsia="pt-BR"/>
              </w:rPr>
              <w:t xml:space="preserve">; faixa de temperatura função freezer: e -18 a -22 </w:t>
            </w:r>
            <w:proofErr w:type="spellStart"/>
            <w:r w:rsidRPr="00405047">
              <w:rPr>
                <w:rFonts w:ascii="Arial" w:eastAsia="Arial" w:hAnsi="Arial" w:cs="Arial"/>
                <w:color w:val="000000"/>
                <w:sz w:val="20"/>
                <w:szCs w:val="20"/>
                <w:lang w:eastAsia="pt-BR"/>
              </w:rPr>
              <w:t>ºc</w:t>
            </w:r>
            <w:proofErr w:type="spellEnd"/>
            <w:r w:rsidRPr="00405047">
              <w:rPr>
                <w:rFonts w:ascii="Arial" w:eastAsia="Arial" w:hAnsi="Arial" w:cs="Arial"/>
                <w:color w:val="000000"/>
                <w:sz w:val="20"/>
                <w:szCs w:val="20"/>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9668B2B" w14:textId="77777777" w:rsidR="009300E2" w:rsidRPr="00405047" w:rsidRDefault="009300E2" w:rsidP="009300E2">
            <w:pPr>
              <w:suppressAutoHyphens w:val="0"/>
              <w:spacing w:line="256" w:lineRule="auto"/>
              <w:ind w:left="-12"/>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lastRenderedPageBreak/>
              <w:t>05</w:t>
            </w:r>
          </w:p>
        </w:tc>
        <w:tc>
          <w:tcPr>
            <w:tcW w:w="708" w:type="dxa"/>
            <w:tcBorders>
              <w:top w:val="single" w:sz="4" w:space="0" w:color="auto"/>
              <w:left w:val="single" w:sz="4" w:space="0" w:color="auto"/>
              <w:bottom w:val="single" w:sz="4" w:space="0" w:color="auto"/>
              <w:right w:val="single" w:sz="4" w:space="0" w:color="auto"/>
            </w:tcBorders>
          </w:tcPr>
          <w:p w14:paraId="3DF5B688" w14:textId="68F04AB5"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66844F1" w14:textId="6A208BD0"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4FC744A7"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24F1E26A" w14:textId="2AA1A8D0" w:rsidTr="009300E2">
        <w:trPr>
          <w:trHeight w:val="283"/>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0C1D09F9"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lastRenderedPageBreak/>
              <w:t xml:space="preserve">18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51144AE1" w14:textId="569C16EB" w:rsidR="009300E2" w:rsidRPr="00405047" w:rsidRDefault="009300E2" w:rsidP="009300E2">
            <w:pPr>
              <w:suppressAutoHyphens w:val="0"/>
              <w:spacing w:after="4" w:line="237" w:lineRule="auto"/>
              <w:ind w:left="5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Frigobar, 120litros, 127v cor branca, com garantia de </w:t>
            </w:r>
            <w:r w:rsidR="00465335">
              <w:rPr>
                <w:rFonts w:ascii="Arial" w:eastAsia="Arial" w:hAnsi="Arial" w:cs="Arial"/>
                <w:color w:val="000000"/>
                <w:sz w:val="20"/>
                <w:szCs w:val="20"/>
                <w:lang w:eastAsia="pt-BR"/>
              </w:rPr>
              <w:t xml:space="preserve">            </w:t>
            </w:r>
            <w:r w:rsidRPr="00405047">
              <w:rPr>
                <w:rFonts w:ascii="Arial" w:eastAsia="Arial" w:hAnsi="Arial" w:cs="Arial"/>
                <w:color w:val="000000"/>
                <w:sz w:val="20"/>
                <w:szCs w:val="20"/>
                <w:lang w:eastAsia="pt-BR"/>
              </w:rPr>
              <w:t>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2898723" w14:textId="77777777" w:rsidR="009300E2" w:rsidRPr="00405047" w:rsidRDefault="009300E2" w:rsidP="009300E2">
            <w:pPr>
              <w:tabs>
                <w:tab w:val="center" w:pos="757"/>
              </w:tabs>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01</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411204AF" w14:textId="656EFD75"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6B4A858A" w14:textId="7DA0A85D"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6D60DDB"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49B55EEE" w14:textId="2CDE3951" w:rsidTr="009300E2">
        <w:trPr>
          <w:trHeight w:val="56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E87C9E8"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19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A59BB78" w14:textId="77777777" w:rsidR="009300E2" w:rsidRPr="00405047" w:rsidRDefault="009300E2" w:rsidP="009300E2">
            <w:pPr>
              <w:suppressAutoHyphens w:val="0"/>
              <w:spacing w:line="256" w:lineRule="auto"/>
              <w:ind w:left="58" w:right="5"/>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Furadeira de impacto 12 polegadas, 550w, rotação reversível, com maleta e chave de mandril, 220v,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F79E3E8" w14:textId="77777777" w:rsidR="009300E2" w:rsidRPr="00405047" w:rsidRDefault="009300E2" w:rsidP="009300E2">
            <w:pPr>
              <w:tabs>
                <w:tab w:val="center" w:pos="757"/>
              </w:tabs>
              <w:suppressAutoHyphens w:val="0"/>
              <w:spacing w:line="256" w:lineRule="auto"/>
              <w:ind w:left="-12"/>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5228F1AE" w14:textId="6DFE6D6F"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7CC751C" w14:textId="1767F704"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64499916"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58D59E8C" w14:textId="7682D7D3" w:rsidTr="009300E2">
        <w:trPr>
          <w:trHeight w:val="1134"/>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4E07AD4C"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20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7901879" w14:textId="62CD7C21" w:rsidR="009300E2" w:rsidRPr="00405047" w:rsidRDefault="009300E2" w:rsidP="009300E2">
            <w:pPr>
              <w:suppressAutoHyphens w:val="0"/>
              <w:spacing w:line="256" w:lineRule="auto"/>
              <w:ind w:left="58" w:right="1"/>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Lavadora de roupas capacidade 16 kg. 110v ou 220v. </w:t>
            </w:r>
            <w:r w:rsidR="00465335">
              <w:rPr>
                <w:rFonts w:ascii="Arial" w:eastAsia="Arial" w:hAnsi="Arial" w:cs="Arial"/>
                <w:color w:val="000000"/>
                <w:sz w:val="20"/>
                <w:szCs w:val="20"/>
                <w:lang w:eastAsia="pt-BR"/>
              </w:rPr>
              <w:t xml:space="preserve">                </w:t>
            </w:r>
            <w:r w:rsidRPr="00405047">
              <w:rPr>
                <w:rFonts w:ascii="Arial" w:eastAsia="Arial" w:hAnsi="Arial" w:cs="Arial"/>
                <w:color w:val="000000"/>
                <w:sz w:val="20"/>
                <w:szCs w:val="20"/>
                <w:lang w:eastAsia="pt-BR"/>
              </w:rPr>
              <w:t>12 programas, cesto em inox, abertura superior, 4 níveis de água, potência 480w, eficiência energética a. Dimensões aproximadas do produto 68 cm x 220 cmx75 cm (</w:t>
            </w:r>
            <w:proofErr w:type="spellStart"/>
            <w:r w:rsidRPr="00405047">
              <w:rPr>
                <w:rFonts w:ascii="Arial" w:eastAsia="Arial" w:hAnsi="Arial" w:cs="Arial"/>
                <w:color w:val="000000"/>
                <w:sz w:val="20"/>
                <w:szCs w:val="20"/>
                <w:lang w:eastAsia="pt-BR"/>
              </w:rPr>
              <w:t>larg</w:t>
            </w:r>
            <w:proofErr w:type="spellEnd"/>
            <w:r w:rsidRPr="00405047">
              <w:rPr>
                <w:rFonts w:ascii="Arial" w:eastAsia="Arial" w:hAnsi="Arial" w:cs="Arial"/>
                <w:color w:val="000000"/>
                <w:sz w:val="20"/>
                <w:szCs w:val="20"/>
                <w:lang w:eastAsia="pt-BR"/>
              </w:rPr>
              <w:t xml:space="preserve"> x alt. X </w:t>
            </w:r>
            <w:proofErr w:type="spellStart"/>
            <w:r w:rsidRPr="00405047">
              <w:rPr>
                <w:rFonts w:ascii="Arial" w:eastAsia="Arial" w:hAnsi="Arial" w:cs="Arial"/>
                <w:color w:val="000000"/>
                <w:sz w:val="20"/>
                <w:szCs w:val="20"/>
                <w:lang w:eastAsia="pt-BR"/>
              </w:rPr>
              <w:t>profun</w:t>
            </w:r>
            <w:r>
              <w:rPr>
                <w:rFonts w:ascii="Arial" w:eastAsia="Arial" w:hAnsi="Arial" w:cs="Arial"/>
                <w:color w:val="000000"/>
                <w:sz w:val="20"/>
                <w:szCs w:val="20"/>
                <w:lang w:eastAsia="pt-BR"/>
              </w:rPr>
              <w:t>d</w:t>
            </w:r>
            <w:proofErr w:type="spellEnd"/>
            <w:r>
              <w:rPr>
                <w:rFonts w:ascii="Arial" w:eastAsia="Arial" w:hAnsi="Arial" w:cs="Arial"/>
                <w:color w:val="000000"/>
                <w:sz w:val="20"/>
                <w:szCs w:val="20"/>
                <w:lang w:eastAsia="pt-BR"/>
              </w:rPr>
              <w:t>.</w:t>
            </w:r>
            <w:r w:rsidRPr="00405047">
              <w:rPr>
                <w:rFonts w:ascii="Arial" w:eastAsia="Arial" w:hAnsi="Arial" w:cs="Arial"/>
                <w:color w:val="000000"/>
                <w:sz w:val="20"/>
                <w:szCs w:val="20"/>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0E07A7F6"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03</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56C33F37" w14:textId="54B925CC"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B5CF953" w14:textId="0A7C186B"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49EBD01"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77BE0C2B" w14:textId="28C592E0" w:rsidTr="009300E2">
        <w:trPr>
          <w:trHeight w:val="45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16303FF2"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21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411EDA5" w14:textId="77777777" w:rsidR="009300E2" w:rsidRPr="00405047" w:rsidRDefault="009300E2" w:rsidP="009300E2">
            <w:pPr>
              <w:suppressAutoHyphens w:val="0"/>
              <w:spacing w:line="242" w:lineRule="auto"/>
              <w:ind w:lef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Liquidificador 1200w, jarra em acrílico, capacidade 3litros, com garantia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ED6BEC3" w14:textId="77777777" w:rsidR="009300E2" w:rsidRPr="00405047" w:rsidRDefault="009300E2" w:rsidP="009300E2">
            <w:pPr>
              <w:tabs>
                <w:tab w:val="center" w:pos="759"/>
              </w:tabs>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01</w:t>
            </w:r>
          </w:p>
        </w:tc>
        <w:tc>
          <w:tcPr>
            <w:tcW w:w="708" w:type="dxa"/>
            <w:tcBorders>
              <w:top w:val="single" w:sz="4" w:space="0" w:color="auto"/>
              <w:left w:val="single" w:sz="4" w:space="0" w:color="auto"/>
              <w:bottom w:val="single" w:sz="4" w:space="0" w:color="auto"/>
              <w:right w:val="single" w:sz="4" w:space="0" w:color="auto"/>
            </w:tcBorders>
          </w:tcPr>
          <w:p w14:paraId="1F61274B" w14:textId="5DEBE14B"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D2D23A9" w14:textId="55C16AAE"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EA0681A"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52CFFBCC" w14:textId="2AC68749" w:rsidTr="009300E2">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hideMark/>
          </w:tcPr>
          <w:p w14:paraId="50E5BE8A"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22 </w:t>
            </w:r>
          </w:p>
        </w:tc>
        <w:tc>
          <w:tcPr>
            <w:tcW w:w="5387"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18CB83C9" w14:textId="65AB5167" w:rsidR="009300E2" w:rsidRPr="00405047" w:rsidRDefault="009300E2" w:rsidP="00465335">
            <w:pPr>
              <w:suppressAutoHyphens w:val="0"/>
              <w:spacing w:line="256" w:lineRule="auto"/>
              <w:ind w:left="58" w:right="5"/>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Liquidificador industrial 4 </w:t>
            </w:r>
            <w:r>
              <w:rPr>
                <w:rFonts w:ascii="Arial" w:eastAsia="Arial" w:hAnsi="Arial" w:cs="Arial"/>
                <w:color w:val="000000"/>
                <w:sz w:val="20"/>
                <w:szCs w:val="20"/>
                <w:lang w:eastAsia="pt-BR"/>
              </w:rPr>
              <w:t>litros, copo inox tensão bivolt</w:t>
            </w:r>
            <w:r w:rsidRPr="00405047">
              <w:rPr>
                <w:rFonts w:ascii="Arial" w:eastAsia="Arial" w:hAnsi="Arial" w:cs="Arial"/>
                <w:color w:val="000000"/>
                <w:sz w:val="20"/>
                <w:szCs w:val="20"/>
                <w:lang w:eastAsia="pt-BR"/>
              </w:rPr>
              <w:t>,</w:t>
            </w:r>
            <w:r>
              <w:rPr>
                <w:rFonts w:ascii="Arial" w:eastAsia="Arial" w:hAnsi="Arial" w:cs="Arial"/>
                <w:color w:val="000000"/>
                <w:sz w:val="20"/>
                <w:szCs w:val="20"/>
                <w:lang w:eastAsia="pt-BR"/>
              </w:rPr>
              <w:t xml:space="preserve"> </w:t>
            </w:r>
            <w:r w:rsidRPr="00405047">
              <w:rPr>
                <w:rFonts w:ascii="Arial" w:eastAsia="Arial" w:hAnsi="Arial" w:cs="Arial"/>
                <w:color w:val="000000"/>
                <w:sz w:val="20"/>
                <w:szCs w:val="20"/>
                <w:lang w:eastAsia="pt-BR"/>
              </w:rPr>
              <w:t>alta rotação, inox, copo, monobloco em inox, gabinete e copo em aço escovado, potência do motor 1200w, 60hz frequência. Liquidificador triturador industrial 4 litros, copo inox tensão bivolt; rotação aprox. 3750 rpm,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528B6CB7" w14:textId="77777777" w:rsidR="009300E2" w:rsidRPr="00405047" w:rsidRDefault="009300E2" w:rsidP="009300E2">
            <w:pPr>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12</w:t>
            </w:r>
          </w:p>
        </w:tc>
        <w:tc>
          <w:tcPr>
            <w:tcW w:w="708" w:type="dxa"/>
            <w:tcBorders>
              <w:top w:val="single" w:sz="4" w:space="0" w:color="auto"/>
              <w:left w:val="single" w:sz="4" w:space="0" w:color="auto"/>
              <w:bottom w:val="single" w:sz="4" w:space="0" w:color="auto"/>
              <w:right w:val="single" w:sz="4" w:space="0" w:color="auto"/>
            </w:tcBorders>
            <w:shd w:val="clear" w:color="auto" w:fill="F9F9F9"/>
          </w:tcPr>
          <w:p w14:paraId="49D6993F" w14:textId="3D2EE073"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6" w:type="dxa"/>
              <w:left w:w="0" w:type="dxa"/>
              <w:bottom w:w="0" w:type="dxa"/>
              <w:right w:w="4" w:type="dxa"/>
            </w:tcMar>
          </w:tcPr>
          <w:p w14:paraId="48C1EDE3" w14:textId="78267CAF"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9F9F9"/>
          </w:tcPr>
          <w:p w14:paraId="1D40CD32"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37749822" w14:textId="5A0CAA30" w:rsidTr="009300E2">
        <w:trPr>
          <w:trHeight w:val="57"/>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0FFBB540"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23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4665208E" w14:textId="77777777" w:rsidR="009300E2" w:rsidRPr="00405047" w:rsidRDefault="009300E2" w:rsidP="009300E2">
            <w:pPr>
              <w:suppressAutoHyphens w:val="0"/>
              <w:spacing w:line="256" w:lineRule="auto"/>
              <w:ind w:left="5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Micro-ondas 34 litros branco 110v ou 220v. Garantia de 12 meses, com selo do Inmetro. Display digital.</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309ECC4A" w14:textId="77777777" w:rsidR="009300E2" w:rsidRPr="00405047" w:rsidRDefault="009300E2" w:rsidP="009300E2">
            <w:pPr>
              <w:suppressAutoHyphens w:val="0"/>
              <w:spacing w:line="256" w:lineRule="auto"/>
              <w:ind w:right="37"/>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23</w:t>
            </w:r>
          </w:p>
        </w:tc>
        <w:tc>
          <w:tcPr>
            <w:tcW w:w="708" w:type="dxa"/>
            <w:tcBorders>
              <w:top w:val="single" w:sz="4" w:space="0" w:color="auto"/>
              <w:left w:val="single" w:sz="4" w:space="0" w:color="auto"/>
              <w:bottom w:val="single" w:sz="4" w:space="0" w:color="auto"/>
              <w:right w:val="single" w:sz="4" w:space="0" w:color="auto"/>
            </w:tcBorders>
          </w:tcPr>
          <w:p w14:paraId="57101184" w14:textId="4A656C53"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E7CDE9B" w14:textId="778A3FDB"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2E9E807"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656EEB53" w14:textId="5277204B" w:rsidTr="009300E2">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EFD1032"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24</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78DE5249" w14:textId="21316FFC" w:rsidR="009300E2" w:rsidRPr="00405047" w:rsidRDefault="009300E2" w:rsidP="00B746B3">
            <w:pPr>
              <w:suppressAutoHyphens w:val="0"/>
              <w:spacing w:line="256" w:lineRule="auto"/>
              <w:ind w:left="58" w:right="3"/>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Processador de alimentos, 127v/220 v, com as seguintes características mínimas: multiprocessador de alimentos, com lâminas multifuncionais, modelo doméstico; tigela extragrande, com capacidade aprox. Para 2 litros de ingredientes líquidos ou 3 kg de massa; tampa da tigela com bocal largo para absorver frutas, legumes e verduras inteiras; com 2 ajustes de velocidade e função pulsar que permita o controle</w:t>
            </w:r>
            <w:r w:rsidR="00B746B3">
              <w:rPr>
                <w:rFonts w:ascii="Arial" w:eastAsia="Arial" w:hAnsi="Arial" w:cs="Arial"/>
                <w:color w:val="000000"/>
                <w:sz w:val="20"/>
                <w:szCs w:val="20"/>
                <w:lang w:eastAsia="pt-BR"/>
              </w:rPr>
              <w:t xml:space="preserve"> </w:t>
            </w:r>
            <w:r w:rsidRPr="00405047">
              <w:rPr>
                <w:rFonts w:ascii="Arial" w:hAnsi="Arial" w:cs="Arial"/>
                <w:sz w:val="20"/>
                <w:szCs w:val="20"/>
              </w:rPr>
              <w:t xml:space="preserve">preciso da duração e frequência do processamento. Motor 700w, com garantia de 12 meses. </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0407A034"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09</w:t>
            </w:r>
          </w:p>
        </w:tc>
        <w:tc>
          <w:tcPr>
            <w:tcW w:w="708" w:type="dxa"/>
            <w:tcBorders>
              <w:top w:val="single" w:sz="4" w:space="0" w:color="auto"/>
              <w:left w:val="single" w:sz="4" w:space="0" w:color="auto"/>
              <w:bottom w:val="single" w:sz="4" w:space="0" w:color="auto"/>
              <w:right w:val="single" w:sz="4" w:space="0" w:color="auto"/>
            </w:tcBorders>
          </w:tcPr>
          <w:p w14:paraId="33998ABC" w14:textId="2FF9901C" w:rsidR="009300E2" w:rsidRPr="00405047" w:rsidRDefault="009300E2" w:rsidP="009300E2">
            <w:pPr>
              <w:suppressAutoHyphens w:val="0"/>
              <w:spacing w:line="256" w:lineRule="auto"/>
              <w:ind w:left="4"/>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246C2FB5" w14:textId="0DC09F2F" w:rsidR="009300E2" w:rsidRPr="00405047" w:rsidRDefault="009300E2" w:rsidP="009300E2">
            <w:pPr>
              <w:suppressAutoHyphens w:val="0"/>
              <w:spacing w:line="256" w:lineRule="auto"/>
              <w:ind w:left="4"/>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3F1ECF96" w14:textId="77777777" w:rsidR="009300E2" w:rsidRPr="00405047" w:rsidRDefault="009300E2" w:rsidP="009300E2">
            <w:pPr>
              <w:suppressAutoHyphens w:val="0"/>
              <w:spacing w:line="256" w:lineRule="auto"/>
              <w:ind w:left="4"/>
              <w:rPr>
                <w:rFonts w:ascii="Arial" w:eastAsia="Arial" w:hAnsi="Arial" w:cs="Arial"/>
                <w:color w:val="000000"/>
                <w:sz w:val="20"/>
                <w:szCs w:val="20"/>
                <w:lang w:eastAsia="pt-BR"/>
              </w:rPr>
            </w:pPr>
          </w:p>
        </w:tc>
      </w:tr>
      <w:tr w:rsidR="009300E2" w:rsidRPr="00405047" w14:paraId="042DCEB8" w14:textId="1C0E8E61" w:rsidTr="009300E2">
        <w:trPr>
          <w:trHeight w:val="1134"/>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6B46AE4F"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25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119A00C4" w14:textId="77777777" w:rsidR="009300E2" w:rsidRPr="00405047" w:rsidRDefault="009300E2" w:rsidP="009300E2">
            <w:pPr>
              <w:suppressAutoHyphens w:val="0"/>
              <w:spacing w:line="256" w:lineRule="auto"/>
              <w:ind w:left="58" w:right="3"/>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Projetor multimídia, Tipo teto e mesa; Sistema de projeção DLP ou LCD; Taxa de luminosidade de no mínimo: 3600 lúmens; Contraste: 20.000:1; Resolução nativa: SVGA (800x600) com suporte de resoluções: VGA (640x480) para WUXGA (1920x1080); Proporção de tela nativa: 4:3 com opção de seleção (4:3 / 16:9); Lente: com foco e zoom manuais; Lâmpada: 200w de potência, vida útil da lâmpada de no mínimo 5.000 Horas; Conexões no mínimo: 1x HDMI IN, 1 x VGA (D-SUB 15 pinos); Fonte de energia: BIVOLT 100~240V; Controle remoto com bateria inclusa, cabo de energia, protetor de lente, manual do equipamento, embalagem original; O objeto bem como seus componentes deverão ser originais de fábrica, novos, o objeto deverá ser entregue com todos cabos e adaptadores necessários para o uso do equipamento, garantia mínima de 12 meses.</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C1C209D"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tcPr>
          <w:p w14:paraId="3E1C16D4" w14:textId="141A417D" w:rsidR="009300E2" w:rsidRPr="00405047" w:rsidRDefault="009300E2" w:rsidP="009300E2">
            <w:pPr>
              <w:suppressAutoHyphens w:val="0"/>
              <w:spacing w:line="256" w:lineRule="auto"/>
              <w:ind w:left="4"/>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56A49D27" w14:textId="31A793D5" w:rsidR="009300E2" w:rsidRPr="00405047" w:rsidRDefault="009300E2" w:rsidP="009300E2">
            <w:pPr>
              <w:suppressAutoHyphens w:val="0"/>
              <w:spacing w:line="256" w:lineRule="auto"/>
              <w:ind w:left="4"/>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578CD64" w14:textId="77777777" w:rsidR="009300E2" w:rsidRPr="00405047" w:rsidRDefault="009300E2" w:rsidP="009300E2">
            <w:pPr>
              <w:suppressAutoHyphens w:val="0"/>
              <w:spacing w:line="256" w:lineRule="auto"/>
              <w:ind w:left="4"/>
              <w:rPr>
                <w:rFonts w:ascii="Arial" w:eastAsia="Arial" w:hAnsi="Arial" w:cs="Arial"/>
                <w:color w:val="000000"/>
                <w:sz w:val="20"/>
                <w:szCs w:val="20"/>
                <w:lang w:eastAsia="pt-BR"/>
              </w:rPr>
            </w:pPr>
          </w:p>
        </w:tc>
      </w:tr>
      <w:tr w:rsidR="009300E2" w:rsidRPr="00405047" w14:paraId="6E975410" w14:textId="366C7156" w:rsidTr="009300E2">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hideMark/>
          </w:tcPr>
          <w:p w14:paraId="6C600B62"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26  </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3BA1A4B0" w14:textId="77777777" w:rsidR="009300E2" w:rsidRPr="00405047" w:rsidRDefault="009300E2" w:rsidP="009300E2">
            <w:pPr>
              <w:suppressAutoHyphens w:val="0"/>
              <w:ind w:left="58" w:right="4"/>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Purificador de água na cor branca, com sistema de refrigeração por compressor, com elemento filtrante de fácil substituição, saída de água direcionável, aparador de água removível e bandeja de água removível. (110v ou 220v ),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4337D7F8" w14:textId="77777777" w:rsidR="009300E2" w:rsidRPr="00405047" w:rsidRDefault="009300E2" w:rsidP="009300E2">
            <w:pPr>
              <w:suppressAutoHyphens w:val="0"/>
              <w:spacing w:line="256" w:lineRule="auto"/>
              <w:ind w:left="-12"/>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07</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0650B60" w14:textId="4E4F1E8B"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4" w:type="dxa"/>
            </w:tcMar>
          </w:tcPr>
          <w:p w14:paraId="4F724A40" w14:textId="04DF3058"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7944BB64"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0E4E2286" w14:textId="5CD5F2A6" w:rsidTr="009300E2">
        <w:trPr>
          <w:trHeight w:val="298"/>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hideMark/>
          </w:tcPr>
          <w:p w14:paraId="3E80C959" w14:textId="77777777" w:rsidR="009300E2" w:rsidRPr="00405047" w:rsidRDefault="009300E2" w:rsidP="009300E2">
            <w:pPr>
              <w:suppressAutoHyphens w:val="0"/>
              <w:spacing w:line="256" w:lineRule="auto"/>
              <w:ind w:right="125"/>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27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DB92595" w14:textId="4E975867" w:rsidR="009300E2" w:rsidRPr="00405047" w:rsidRDefault="009300E2" w:rsidP="00B746B3">
            <w:pPr>
              <w:suppressAutoHyphens w:val="0"/>
              <w:spacing w:line="256" w:lineRule="auto"/>
              <w:ind w:left="58"/>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Refrigerador branco, capacidade aproximada 375 litros, 110v ou 220v </w:t>
            </w:r>
            <w:proofErr w:type="spellStart"/>
            <w:r w:rsidRPr="00405047">
              <w:rPr>
                <w:rFonts w:ascii="Arial" w:eastAsia="Arial" w:hAnsi="Arial" w:cs="Arial"/>
                <w:color w:val="000000"/>
                <w:sz w:val="20"/>
                <w:szCs w:val="20"/>
                <w:lang w:eastAsia="pt-BR"/>
              </w:rPr>
              <w:t>frost</w:t>
            </w:r>
            <w:proofErr w:type="spellEnd"/>
            <w:r w:rsidRPr="00405047">
              <w:rPr>
                <w:rFonts w:ascii="Arial" w:eastAsia="Arial" w:hAnsi="Arial" w:cs="Arial"/>
                <w:color w:val="000000"/>
                <w:sz w:val="20"/>
                <w:szCs w:val="20"/>
                <w:lang w:eastAsia="pt-BR"/>
              </w:rPr>
              <w:t xml:space="preserve"> </w:t>
            </w:r>
            <w:proofErr w:type="spellStart"/>
            <w:r w:rsidRPr="00405047">
              <w:rPr>
                <w:rFonts w:ascii="Arial" w:eastAsia="Arial" w:hAnsi="Arial" w:cs="Arial"/>
                <w:color w:val="000000"/>
                <w:sz w:val="20"/>
                <w:szCs w:val="20"/>
                <w:lang w:eastAsia="pt-BR"/>
              </w:rPr>
              <w:t>free</w:t>
            </w:r>
            <w:proofErr w:type="spellEnd"/>
            <w:r w:rsidRPr="00405047">
              <w:rPr>
                <w:rFonts w:ascii="Arial" w:eastAsia="Arial" w:hAnsi="Arial" w:cs="Arial"/>
                <w:color w:val="000000"/>
                <w:sz w:val="20"/>
                <w:szCs w:val="20"/>
                <w:lang w:eastAsia="pt-BR"/>
              </w:rPr>
              <w:t xml:space="preserve"> / vertical duplex, capacidade: de, no mínimo, 375 litros, voltagem: 110v ou 220v, portas: dois compartimentos: no mínimo, </w:t>
            </w:r>
            <w:proofErr w:type="spellStart"/>
            <w:r w:rsidRPr="00405047">
              <w:rPr>
                <w:rFonts w:ascii="Arial" w:eastAsia="Arial" w:hAnsi="Arial" w:cs="Arial"/>
                <w:color w:val="000000"/>
                <w:sz w:val="20"/>
                <w:szCs w:val="20"/>
                <w:lang w:eastAsia="pt-BR"/>
              </w:rPr>
              <w:t>dispenser</w:t>
            </w:r>
            <w:proofErr w:type="spellEnd"/>
            <w:r w:rsidRPr="00405047">
              <w:rPr>
                <w:rFonts w:ascii="Arial" w:eastAsia="Arial" w:hAnsi="Arial" w:cs="Arial"/>
                <w:color w:val="000000"/>
                <w:sz w:val="20"/>
                <w:szCs w:val="20"/>
                <w:lang w:eastAsia="pt-BR"/>
              </w:rPr>
              <w:t xml:space="preserve"> de gelo, classificação energética: classe </w:t>
            </w:r>
            <w:proofErr w:type="gramStart"/>
            <w:r w:rsidR="00B746B3">
              <w:rPr>
                <w:rFonts w:ascii="Arial" w:eastAsia="Arial" w:hAnsi="Arial" w:cs="Arial"/>
                <w:color w:val="000000"/>
                <w:sz w:val="20"/>
                <w:szCs w:val="20"/>
                <w:lang w:eastAsia="pt-BR"/>
              </w:rPr>
              <w:t>A</w:t>
            </w:r>
            <w:r w:rsidRPr="00405047">
              <w:rPr>
                <w:rFonts w:ascii="Arial" w:eastAsia="Arial" w:hAnsi="Arial" w:cs="Arial"/>
                <w:color w:val="000000"/>
                <w:sz w:val="20"/>
                <w:szCs w:val="20"/>
                <w:lang w:eastAsia="pt-BR"/>
              </w:rPr>
              <w:t>,</w:t>
            </w:r>
            <w:r>
              <w:rPr>
                <w:rFonts w:ascii="Arial" w:eastAsia="Arial" w:hAnsi="Arial" w:cs="Arial"/>
                <w:color w:val="000000"/>
                <w:sz w:val="20"/>
                <w:szCs w:val="20"/>
                <w:lang w:eastAsia="pt-BR"/>
              </w:rPr>
              <w:t xml:space="preserve"> </w:t>
            </w:r>
            <w:r w:rsidRPr="00405047">
              <w:rPr>
                <w:rFonts w:ascii="Arial" w:eastAsia="Arial" w:hAnsi="Arial" w:cs="Arial"/>
                <w:color w:val="000000"/>
                <w:sz w:val="20"/>
                <w:szCs w:val="20"/>
                <w:lang w:eastAsia="pt-BR"/>
              </w:rPr>
              <w:t>potência</w:t>
            </w:r>
            <w:proofErr w:type="gramEnd"/>
            <w:r w:rsidRPr="00405047">
              <w:rPr>
                <w:rFonts w:ascii="Arial" w:eastAsia="Arial" w:hAnsi="Arial" w:cs="Arial"/>
                <w:color w:val="000000"/>
                <w:sz w:val="20"/>
                <w:szCs w:val="20"/>
                <w:lang w:eastAsia="pt-BR"/>
              </w:rPr>
              <w:t xml:space="preserve"> de no mínimo 126 w, cor: branco, material: gabinete (externo) pintado em </w:t>
            </w:r>
            <w:r w:rsidRPr="00405047">
              <w:rPr>
                <w:rFonts w:ascii="Arial" w:eastAsia="Arial" w:hAnsi="Arial" w:cs="Arial"/>
                <w:color w:val="000000"/>
                <w:sz w:val="20"/>
                <w:szCs w:val="20"/>
                <w:lang w:eastAsia="pt-BR"/>
              </w:rPr>
              <w:lastRenderedPageBreak/>
              <w:t>branco ou aço escovado. "puxadores injetados com acabamento metálico, alimentação: energia elétrica. Garantia do fabricante ou fornecedor de no mínimo 12 meses. Obs.: os modelos dos bens fornecidos estejam classificados com classe de eficiência "a".</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72E3C58E" w14:textId="77777777" w:rsidR="009300E2" w:rsidRPr="00405047" w:rsidRDefault="009300E2" w:rsidP="009300E2">
            <w:pPr>
              <w:tabs>
                <w:tab w:val="center" w:pos="757"/>
              </w:tabs>
              <w:suppressAutoHyphens w:val="0"/>
              <w:spacing w:line="256" w:lineRule="auto"/>
              <w:ind w:left="-13"/>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lastRenderedPageBreak/>
              <w:t>13</w:t>
            </w:r>
          </w:p>
        </w:tc>
        <w:tc>
          <w:tcPr>
            <w:tcW w:w="708" w:type="dxa"/>
            <w:tcBorders>
              <w:top w:val="single" w:sz="4" w:space="0" w:color="auto"/>
              <w:left w:val="single" w:sz="4" w:space="0" w:color="auto"/>
              <w:bottom w:val="single" w:sz="4" w:space="0" w:color="auto"/>
              <w:right w:val="single" w:sz="4" w:space="0" w:color="auto"/>
            </w:tcBorders>
          </w:tcPr>
          <w:p w14:paraId="271EBF51" w14:textId="4C5394EF" w:rsidR="009300E2" w:rsidRPr="00405047" w:rsidRDefault="009300E2" w:rsidP="009300E2">
            <w:pPr>
              <w:suppressAutoHyphens w:val="0"/>
              <w:spacing w:line="256" w:lineRule="auto"/>
              <w:ind w:left="8"/>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4" w:type="dxa"/>
            </w:tcMar>
          </w:tcPr>
          <w:p w14:paraId="619E3B19" w14:textId="014E4AE8"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16CAA5F2" w14:textId="77777777" w:rsidR="009300E2" w:rsidRPr="00405047" w:rsidRDefault="009300E2" w:rsidP="009300E2">
            <w:pPr>
              <w:suppressAutoHyphens w:val="0"/>
              <w:spacing w:line="256" w:lineRule="auto"/>
              <w:ind w:left="8"/>
              <w:rPr>
                <w:rFonts w:ascii="Arial" w:eastAsia="Arial" w:hAnsi="Arial" w:cs="Arial"/>
                <w:color w:val="000000"/>
                <w:sz w:val="20"/>
                <w:szCs w:val="20"/>
                <w:lang w:eastAsia="pt-BR"/>
              </w:rPr>
            </w:pPr>
          </w:p>
        </w:tc>
      </w:tr>
      <w:tr w:rsidR="009300E2" w:rsidRPr="00405047" w14:paraId="53440533" w14:textId="774CEE02" w:rsidTr="009300E2">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668F2C7E" w14:textId="77777777" w:rsidR="009300E2" w:rsidRPr="00405047" w:rsidRDefault="009300E2" w:rsidP="009300E2">
            <w:pPr>
              <w:suppressAutoHyphens w:val="0"/>
              <w:spacing w:line="256" w:lineRule="auto"/>
              <w:ind w:right="136"/>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lastRenderedPageBreak/>
              <w:t xml:space="preserve">28  </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1DAAD85C" w14:textId="77777777" w:rsidR="009300E2" w:rsidRPr="00405047" w:rsidRDefault="009300E2" w:rsidP="009300E2">
            <w:pPr>
              <w:suppressAutoHyphens w:val="0"/>
              <w:spacing w:line="256" w:lineRule="auto"/>
              <w:ind w:left="46" w:righ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Refrigerador comercial 4 portas. 110v ou 220v. capacidade aprox. 690L. L:1,2 x </w:t>
            </w:r>
            <w:proofErr w:type="gramStart"/>
            <w:r w:rsidRPr="00405047">
              <w:rPr>
                <w:rFonts w:ascii="Arial" w:eastAsia="Arial" w:hAnsi="Arial" w:cs="Arial"/>
                <w:color w:val="000000"/>
                <w:sz w:val="20"/>
                <w:szCs w:val="20"/>
                <w:lang w:eastAsia="pt-BR"/>
              </w:rPr>
              <w:t>C:0,620</w:t>
            </w:r>
            <w:proofErr w:type="gramEnd"/>
            <w:r w:rsidRPr="00405047">
              <w:rPr>
                <w:rFonts w:ascii="Arial" w:eastAsia="Arial" w:hAnsi="Arial" w:cs="Arial"/>
                <w:color w:val="000000"/>
                <w:sz w:val="20"/>
                <w:szCs w:val="20"/>
                <w:lang w:eastAsia="pt-BR"/>
              </w:rPr>
              <w:t xml:space="preserve"> x A:2 m, parte externa em inox. Laterais em inox escovado, revestimento externo traseiro e interno em chapa galvanizada, três prateleiras com regulagem de altura e pintura epóxi branca, prateleiras com regulagem de altura revestimento externo frontal e , faixa de trabalho (refrigerador) 0 a 10 </w:t>
            </w:r>
            <w:proofErr w:type="spellStart"/>
            <w:r w:rsidRPr="00405047">
              <w:rPr>
                <w:rFonts w:ascii="Arial" w:eastAsia="Arial" w:hAnsi="Arial" w:cs="Arial"/>
                <w:color w:val="000000"/>
                <w:sz w:val="20"/>
                <w:szCs w:val="20"/>
                <w:lang w:eastAsia="pt-BR"/>
              </w:rPr>
              <w:t>°c</w:t>
            </w:r>
            <w:proofErr w:type="spellEnd"/>
            <w:r w:rsidRPr="00405047">
              <w:rPr>
                <w:rFonts w:ascii="Arial" w:eastAsia="Arial" w:hAnsi="Arial" w:cs="Arial"/>
                <w:color w:val="000000"/>
                <w:sz w:val="20"/>
                <w:szCs w:val="20"/>
                <w:lang w:eastAsia="pt-BR"/>
              </w:rPr>
              <w:t>, com garantia de 12 meses.</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3E3AFB31" w14:textId="77777777" w:rsidR="009300E2" w:rsidRPr="00405047" w:rsidRDefault="009300E2" w:rsidP="009300E2">
            <w:pPr>
              <w:suppressAutoHyphens w:val="0"/>
              <w:spacing w:line="256" w:lineRule="auto"/>
              <w:ind w:left="-10"/>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02</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77C3625C" w14:textId="3D8577E1" w:rsidR="009300E2" w:rsidRPr="00405047" w:rsidRDefault="009300E2" w:rsidP="009300E2">
            <w:pPr>
              <w:suppressAutoHyphens w:val="0"/>
              <w:spacing w:line="256" w:lineRule="auto"/>
              <w:ind w:left="9"/>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1DA16247" w14:textId="339C5CD5"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5D53AC4D" w14:textId="77777777"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r>
      <w:tr w:rsidR="009300E2" w:rsidRPr="00405047" w14:paraId="3D32A146" w14:textId="6E05DD43" w:rsidTr="009300E2">
        <w:trPr>
          <w:trHeight w:val="340"/>
        </w:trPr>
        <w:tc>
          <w:tcPr>
            <w:tcW w:w="56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hideMark/>
          </w:tcPr>
          <w:p w14:paraId="73885356" w14:textId="77777777" w:rsidR="009300E2" w:rsidRPr="00405047" w:rsidRDefault="009300E2" w:rsidP="009300E2">
            <w:pPr>
              <w:suppressAutoHyphens w:val="0"/>
              <w:spacing w:line="256" w:lineRule="auto"/>
              <w:ind w:right="136"/>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29 </w:t>
            </w:r>
          </w:p>
        </w:tc>
        <w:tc>
          <w:tcPr>
            <w:tcW w:w="5387"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4FF1F3F7" w14:textId="77777777" w:rsidR="009300E2" w:rsidRPr="00405047" w:rsidRDefault="009300E2" w:rsidP="009300E2">
            <w:pPr>
              <w:suppressAutoHyphens w:val="0"/>
              <w:spacing w:line="256" w:lineRule="auto"/>
              <w:ind w:left="46" w:right="2"/>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Refrigerador expositor vertical, capacidade 124 litros, 110v.</w:t>
            </w:r>
          </w:p>
        </w:tc>
        <w:tc>
          <w:tcPr>
            <w:tcW w:w="709"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10292FF6" w14:textId="77777777" w:rsidR="009300E2" w:rsidRPr="00405047" w:rsidRDefault="009300E2" w:rsidP="009300E2">
            <w:pPr>
              <w:tabs>
                <w:tab w:val="center" w:pos="759"/>
              </w:tabs>
              <w:suppressAutoHyphens w:val="0"/>
              <w:spacing w:line="256" w:lineRule="auto"/>
              <w:ind w:left="-6"/>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01</w:t>
            </w:r>
          </w:p>
        </w:tc>
        <w:tc>
          <w:tcPr>
            <w:tcW w:w="708" w:type="dxa"/>
            <w:tcBorders>
              <w:top w:val="single" w:sz="4" w:space="0" w:color="auto"/>
              <w:left w:val="single" w:sz="4" w:space="0" w:color="auto"/>
              <w:bottom w:val="single" w:sz="4" w:space="0" w:color="auto"/>
              <w:right w:val="single" w:sz="4" w:space="0" w:color="auto"/>
            </w:tcBorders>
          </w:tcPr>
          <w:p w14:paraId="1721B30E" w14:textId="4454D186" w:rsidR="009300E2" w:rsidRPr="00405047" w:rsidRDefault="009300E2" w:rsidP="009300E2">
            <w:pPr>
              <w:suppressAutoHyphens w:val="0"/>
              <w:spacing w:line="256" w:lineRule="auto"/>
              <w:ind w:left="69"/>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tcMar>
              <w:top w:w="6" w:type="dxa"/>
              <w:left w:w="0" w:type="dxa"/>
              <w:bottom w:w="0" w:type="dxa"/>
              <w:right w:w="3" w:type="dxa"/>
            </w:tcMar>
          </w:tcPr>
          <w:p w14:paraId="02DEECE4" w14:textId="10A213DA" w:rsidR="009300E2" w:rsidRPr="00405047" w:rsidRDefault="009300E2" w:rsidP="009300E2">
            <w:pPr>
              <w:suppressAutoHyphens w:val="0"/>
              <w:spacing w:line="256" w:lineRule="auto"/>
              <w:ind w:left="6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tcPr>
          <w:p w14:paraId="720644A1" w14:textId="77777777" w:rsidR="009300E2" w:rsidRPr="00405047" w:rsidRDefault="009300E2" w:rsidP="009300E2">
            <w:pPr>
              <w:suppressAutoHyphens w:val="0"/>
              <w:spacing w:line="256" w:lineRule="auto"/>
              <w:ind w:left="69"/>
              <w:rPr>
                <w:rFonts w:ascii="Arial" w:eastAsia="Arial" w:hAnsi="Arial" w:cs="Arial"/>
                <w:color w:val="000000"/>
                <w:sz w:val="20"/>
                <w:szCs w:val="20"/>
                <w:lang w:eastAsia="pt-BR"/>
              </w:rPr>
            </w:pPr>
          </w:p>
        </w:tc>
      </w:tr>
      <w:tr w:rsidR="009300E2" w:rsidRPr="00405047" w14:paraId="3F158E82" w14:textId="7583C6E7" w:rsidTr="009300E2">
        <w:trPr>
          <w:trHeight w:val="512"/>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5A61C7FB" w14:textId="77777777" w:rsidR="009300E2" w:rsidRPr="00405047" w:rsidRDefault="009300E2" w:rsidP="009300E2">
            <w:pPr>
              <w:suppressAutoHyphens w:val="0"/>
              <w:spacing w:line="256" w:lineRule="auto"/>
              <w:ind w:right="136"/>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30  </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7441D8F3" w14:textId="77777777" w:rsidR="009300E2" w:rsidRPr="00405047" w:rsidRDefault="009300E2" w:rsidP="009300E2">
            <w:pPr>
              <w:suppressAutoHyphens w:val="0"/>
              <w:spacing w:line="256" w:lineRule="auto"/>
              <w:ind w:left="4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Sanduicheira 220v, material aço inox escovado, potência 2.500w, características adicionais placas alumínio fundido, controle alta sensibilidade.</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1D2CCA48" w14:textId="77777777" w:rsidR="009300E2" w:rsidRPr="00405047" w:rsidRDefault="009300E2" w:rsidP="009300E2">
            <w:pPr>
              <w:suppressAutoHyphens w:val="0"/>
              <w:spacing w:line="256" w:lineRule="auto"/>
              <w:ind w:right="35"/>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06</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A58E420" w14:textId="04F6D2E8" w:rsidR="009300E2" w:rsidRPr="00405047" w:rsidRDefault="009300E2" w:rsidP="009300E2">
            <w:pPr>
              <w:suppressAutoHyphens w:val="0"/>
              <w:spacing w:line="256" w:lineRule="auto"/>
              <w:ind w:left="9"/>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1F3493C4" w14:textId="34E04137"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5B7273D8" w14:textId="77777777"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r>
      <w:tr w:rsidR="009300E2" w:rsidRPr="00405047" w14:paraId="4FB7F52D" w14:textId="50D2FCE9" w:rsidTr="009300E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3908F5EE" w14:textId="77777777" w:rsidR="009300E2" w:rsidRPr="00405047" w:rsidRDefault="009300E2" w:rsidP="009300E2">
            <w:pPr>
              <w:suppressAutoHyphens w:val="0"/>
              <w:spacing w:line="256" w:lineRule="auto"/>
              <w:ind w:right="136"/>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31</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27CF8A19" w14:textId="77777777" w:rsidR="009300E2" w:rsidRPr="00405047" w:rsidRDefault="009300E2" w:rsidP="009300E2">
            <w:pPr>
              <w:suppressAutoHyphens w:val="0"/>
              <w:spacing w:line="256" w:lineRule="auto"/>
              <w:ind w:left="46" w:righ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Televisor </w:t>
            </w:r>
            <w:proofErr w:type="spellStart"/>
            <w:r w:rsidRPr="00405047">
              <w:rPr>
                <w:rFonts w:ascii="Arial" w:eastAsia="Arial" w:hAnsi="Arial" w:cs="Arial"/>
                <w:color w:val="000000"/>
                <w:sz w:val="20"/>
                <w:szCs w:val="20"/>
                <w:lang w:eastAsia="pt-BR"/>
              </w:rPr>
              <w:t>Smart</w:t>
            </w:r>
            <w:proofErr w:type="spellEnd"/>
            <w:r w:rsidRPr="00405047">
              <w:rPr>
                <w:rFonts w:ascii="Arial" w:eastAsia="Arial" w:hAnsi="Arial" w:cs="Arial"/>
                <w:color w:val="000000"/>
                <w:sz w:val="20"/>
                <w:szCs w:val="20"/>
                <w:lang w:eastAsia="pt-BR"/>
              </w:rPr>
              <w:t xml:space="preserve"> </w:t>
            </w:r>
            <w:proofErr w:type="spellStart"/>
            <w:r w:rsidRPr="00405047">
              <w:rPr>
                <w:rFonts w:ascii="Arial" w:eastAsia="Arial" w:hAnsi="Arial" w:cs="Arial"/>
                <w:color w:val="000000"/>
                <w:sz w:val="20"/>
                <w:szCs w:val="20"/>
                <w:lang w:eastAsia="pt-BR"/>
              </w:rPr>
              <w:t>tv</w:t>
            </w:r>
            <w:proofErr w:type="spellEnd"/>
            <w:r w:rsidRPr="00405047">
              <w:rPr>
                <w:rFonts w:ascii="Arial" w:eastAsia="Arial" w:hAnsi="Arial" w:cs="Arial"/>
                <w:color w:val="000000"/>
                <w:sz w:val="20"/>
                <w:szCs w:val="20"/>
                <w:lang w:eastAsia="pt-BR"/>
              </w:rPr>
              <w:t xml:space="preserve"> 43”, tela plana de </w:t>
            </w:r>
            <w:proofErr w:type="spellStart"/>
            <w:r w:rsidRPr="00405047">
              <w:rPr>
                <w:rFonts w:ascii="Arial" w:eastAsia="Arial" w:hAnsi="Arial" w:cs="Arial"/>
                <w:color w:val="000000"/>
                <w:sz w:val="20"/>
                <w:szCs w:val="20"/>
                <w:lang w:eastAsia="pt-BR"/>
              </w:rPr>
              <w:t>led</w:t>
            </w:r>
            <w:proofErr w:type="spellEnd"/>
            <w:r w:rsidRPr="00405047">
              <w:rPr>
                <w:rFonts w:ascii="Arial" w:eastAsia="Arial" w:hAnsi="Arial" w:cs="Arial"/>
                <w:color w:val="000000"/>
                <w:sz w:val="20"/>
                <w:szCs w:val="20"/>
                <w:lang w:eastAsia="pt-BR"/>
              </w:rPr>
              <w:t xml:space="preserve"> 4k, com conversor digital integrado, entrada </w:t>
            </w:r>
            <w:proofErr w:type="spellStart"/>
            <w:r w:rsidRPr="00405047">
              <w:rPr>
                <w:rFonts w:ascii="Arial" w:eastAsia="Arial" w:hAnsi="Arial" w:cs="Arial"/>
                <w:color w:val="000000"/>
                <w:sz w:val="20"/>
                <w:szCs w:val="20"/>
                <w:lang w:eastAsia="pt-BR"/>
              </w:rPr>
              <w:t>hdmi</w:t>
            </w:r>
            <w:proofErr w:type="spellEnd"/>
            <w:r w:rsidRPr="00405047">
              <w:rPr>
                <w:rFonts w:ascii="Arial" w:eastAsia="Arial" w:hAnsi="Arial" w:cs="Arial"/>
                <w:color w:val="000000"/>
                <w:sz w:val="20"/>
                <w:szCs w:val="20"/>
                <w:lang w:eastAsia="pt-BR"/>
              </w:rPr>
              <w:t xml:space="preserve">, portas </w:t>
            </w:r>
            <w:proofErr w:type="spellStart"/>
            <w:r w:rsidRPr="00405047">
              <w:rPr>
                <w:rFonts w:ascii="Arial" w:eastAsia="Arial" w:hAnsi="Arial" w:cs="Arial"/>
                <w:color w:val="000000"/>
                <w:sz w:val="20"/>
                <w:szCs w:val="20"/>
                <w:lang w:eastAsia="pt-BR"/>
              </w:rPr>
              <w:t>usb</w:t>
            </w:r>
            <w:proofErr w:type="spellEnd"/>
            <w:r w:rsidRPr="00405047">
              <w:rPr>
                <w:rFonts w:ascii="Arial" w:eastAsia="Arial" w:hAnsi="Arial" w:cs="Arial"/>
                <w:color w:val="000000"/>
                <w:sz w:val="20"/>
                <w:szCs w:val="20"/>
                <w:lang w:eastAsia="pt-BR"/>
              </w:rPr>
              <w:t>, com mínimo de 12 meses de garantia.</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5FF1A45E"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07</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43B8855" w14:textId="0C05BDDD" w:rsidR="009300E2" w:rsidRPr="00405047" w:rsidRDefault="009300E2" w:rsidP="009300E2">
            <w:pPr>
              <w:suppressAutoHyphens w:val="0"/>
              <w:spacing w:line="256" w:lineRule="auto"/>
              <w:ind w:left="9"/>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AEA0B16" w14:textId="1A32A0DB"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493D4F82" w14:textId="77777777"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r>
      <w:tr w:rsidR="009300E2" w:rsidRPr="00405047" w14:paraId="29D74ED0" w14:textId="50201866" w:rsidTr="009300E2">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hideMark/>
          </w:tcPr>
          <w:p w14:paraId="5F45A34D" w14:textId="77777777" w:rsidR="009300E2" w:rsidRPr="00405047" w:rsidRDefault="009300E2" w:rsidP="009300E2">
            <w:pPr>
              <w:suppressAutoHyphens w:val="0"/>
              <w:spacing w:line="256" w:lineRule="auto"/>
              <w:ind w:right="136"/>
              <w:jc w:val="right"/>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 xml:space="preserve">32  </w:t>
            </w:r>
          </w:p>
        </w:tc>
        <w:tc>
          <w:tcPr>
            <w:tcW w:w="5387"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0D96A6A7" w14:textId="77777777" w:rsidR="009300E2" w:rsidRPr="00405047" w:rsidRDefault="009300E2" w:rsidP="009300E2">
            <w:pPr>
              <w:suppressAutoHyphens w:val="0"/>
              <w:spacing w:line="256" w:lineRule="auto"/>
              <w:ind w:left="46" w:right="6"/>
              <w:jc w:val="both"/>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Transformador elétrico (autotransformador) 7000va, 5000w, Bivolt.</w:t>
            </w:r>
          </w:p>
        </w:tc>
        <w:tc>
          <w:tcPr>
            <w:tcW w:w="709"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67841ACC" w14:textId="77777777" w:rsidR="009300E2" w:rsidRPr="00405047" w:rsidRDefault="009300E2" w:rsidP="009300E2">
            <w:pPr>
              <w:suppressAutoHyphens w:val="0"/>
              <w:spacing w:line="256" w:lineRule="auto"/>
              <w:ind w:left="-11"/>
              <w:jc w:val="center"/>
              <w:rPr>
                <w:rFonts w:ascii="Arial" w:eastAsia="Arial" w:hAnsi="Arial" w:cs="Arial"/>
                <w:color w:val="000000"/>
                <w:sz w:val="20"/>
                <w:szCs w:val="20"/>
                <w:lang w:eastAsia="pt-BR"/>
              </w:rPr>
            </w:pPr>
            <w:r w:rsidRPr="00405047">
              <w:rPr>
                <w:rFonts w:ascii="Arial" w:eastAsia="Arial" w:hAnsi="Arial" w:cs="Arial"/>
                <w:color w:val="000000"/>
                <w:sz w:val="20"/>
                <w:szCs w:val="20"/>
                <w:lang w:eastAsia="pt-BR"/>
              </w:rPr>
              <w:t>10</w:t>
            </w:r>
          </w:p>
        </w:tc>
        <w:tc>
          <w:tcPr>
            <w:tcW w:w="708" w:type="dxa"/>
            <w:tcBorders>
              <w:top w:val="single" w:sz="4" w:space="0" w:color="auto"/>
              <w:left w:val="single" w:sz="4" w:space="0" w:color="auto"/>
              <w:bottom w:val="single" w:sz="4" w:space="0" w:color="auto"/>
              <w:right w:val="single" w:sz="4" w:space="0" w:color="auto"/>
            </w:tcBorders>
            <w:shd w:val="clear" w:color="auto" w:fill="F8F8F8"/>
          </w:tcPr>
          <w:p w14:paraId="520504E9" w14:textId="535187DF" w:rsidR="009300E2" w:rsidRPr="00405047" w:rsidRDefault="009300E2" w:rsidP="009300E2">
            <w:pPr>
              <w:suppressAutoHyphens w:val="0"/>
              <w:spacing w:line="256" w:lineRule="auto"/>
              <w:ind w:left="9"/>
              <w:jc w:val="center"/>
              <w:rPr>
                <w:rFonts w:ascii="Arial" w:eastAsia="Arial" w:hAnsi="Arial" w:cs="Arial"/>
                <w:color w:val="000000"/>
                <w:sz w:val="20"/>
                <w:szCs w:val="20"/>
                <w:lang w:eastAsia="pt-BR"/>
              </w:rPr>
            </w:pPr>
            <w:r w:rsidRPr="00583D17">
              <w:rPr>
                <w:rFonts w:ascii="Arial" w:eastAsia="Arial" w:hAnsi="Arial" w:cs="Arial"/>
                <w:color w:val="000000"/>
                <w:sz w:val="20"/>
                <w:szCs w:val="20"/>
                <w:lang w:eastAsia="pt-BR"/>
              </w:rPr>
              <w:t>unid.</w:t>
            </w:r>
          </w:p>
        </w:tc>
        <w:tc>
          <w:tcPr>
            <w:tcW w:w="1134" w:type="dxa"/>
            <w:tcBorders>
              <w:top w:val="single" w:sz="4" w:space="0" w:color="auto"/>
              <w:left w:val="single" w:sz="4" w:space="0" w:color="auto"/>
              <w:bottom w:val="single" w:sz="4" w:space="0" w:color="auto"/>
              <w:right w:val="single" w:sz="4" w:space="0" w:color="auto"/>
            </w:tcBorders>
            <w:shd w:val="clear" w:color="auto" w:fill="F8F8F8"/>
            <w:tcMar>
              <w:top w:w="6" w:type="dxa"/>
              <w:left w:w="0" w:type="dxa"/>
              <w:bottom w:w="0" w:type="dxa"/>
              <w:right w:w="3" w:type="dxa"/>
            </w:tcMar>
          </w:tcPr>
          <w:p w14:paraId="259A41B4" w14:textId="2351A06E"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F8F8F8"/>
          </w:tcPr>
          <w:p w14:paraId="7A54E9A7" w14:textId="77777777" w:rsidR="009300E2" w:rsidRPr="00405047" w:rsidRDefault="009300E2" w:rsidP="009300E2">
            <w:pPr>
              <w:suppressAutoHyphens w:val="0"/>
              <w:spacing w:line="256" w:lineRule="auto"/>
              <w:ind w:left="9"/>
              <w:rPr>
                <w:rFonts w:ascii="Arial" w:eastAsia="Arial" w:hAnsi="Arial" w:cs="Arial"/>
                <w:color w:val="000000"/>
                <w:sz w:val="20"/>
                <w:szCs w:val="20"/>
                <w:lang w:eastAsia="pt-BR"/>
              </w:rPr>
            </w:pPr>
          </w:p>
        </w:tc>
      </w:tr>
    </w:tbl>
    <w:p w14:paraId="67B04C40" w14:textId="5C1DE9B2" w:rsidR="000F47DF" w:rsidRDefault="000F47DF" w:rsidP="00F428E8">
      <w:pPr>
        <w:pStyle w:val="WW-Textosimples"/>
        <w:spacing w:line="360" w:lineRule="auto"/>
        <w:jc w:val="both"/>
        <w:rPr>
          <w:rFonts w:ascii="Arial" w:hAnsi="Arial" w:cs="Arial"/>
          <w:sz w:val="24"/>
          <w:szCs w:val="24"/>
        </w:rPr>
      </w:pPr>
    </w:p>
    <w:p w14:paraId="029B32B3" w14:textId="77777777" w:rsidR="00126ADF" w:rsidRDefault="00126ADF" w:rsidP="00F428E8">
      <w:pPr>
        <w:pStyle w:val="WW-Textosimples"/>
        <w:spacing w:line="360" w:lineRule="auto"/>
        <w:jc w:val="both"/>
        <w:rPr>
          <w:rFonts w:ascii="Arial" w:hAnsi="Arial" w:cs="Arial"/>
          <w:sz w:val="24"/>
          <w:szCs w:val="24"/>
        </w:rPr>
      </w:pPr>
    </w:p>
    <w:p w14:paraId="55619BC8" w14:textId="4FB00641" w:rsidR="00505121" w:rsidRDefault="0041018C" w:rsidP="0041018C">
      <w:pPr>
        <w:pStyle w:val="WW-Textosimples"/>
        <w:spacing w:line="360" w:lineRule="auto"/>
        <w:jc w:val="both"/>
        <w:rPr>
          <w:rFonts w:ascii="Arial" w:hAnsi="Arial" w:cs="Arial"/>
          <w:sz w:val="24"/>
          <w:szCs w:val="24"/>
        </w:rPr>
      </w:pPr>
      <w:r>
        <w:rPr>
          <w:rFonts w:ascii="Arial" w:hAnsi="Arial" w:cs="Arial"/>
          <w:sz w:val="24"/>
          <w:szCs w:val="24"/>
        </w:rPr>
        <w:t>O</w:t>
      </w:r>
      <w:r w:rsidRPr="00855D46">
        <w:rPr>
          <w:rFonts w:ascii="Arial" w:hAnsi="Arial" w:cs="Arial"/>
          <w:sz w:val="24"/>
          <w:szCs w:val="24"/>
        </w:rPr>
        <w:t xml:space="preserve"> prazo de entrega, não poderá ser superior a </w:t>
      </w:r>
      <w:r w:rsidR="00313C3F">
        <w:rPr>
          <w:rFonts w:ascii="Arial" w:hAnsi="Arial" w:cs="Arial"/>
          <w:sz w:val="24"/>
          <w:szCs w:val="24"/>
        </w:rPr>
        <w:t>30</w:t>
      </w:r>
      <w:r w:rsidR="00AA0ED9" w:rsidRPr="00AA0ED9">
        <w:rPr>
          <w:rFonts w:ascii="Arial" w:hAnsi="Arial" w:cs="Arial"/>
          <w:sz w:val="24"/>
          <w:szCs w:val="24"/>
        </w:rPr>
        <w:t xml:space="preserve"> (</w:t>
      </w:r>
      <w:r w:rsidR="00313C3F">
        <w:rPr>
          <w:rFonts w:ascii="Arial" w:hAnsi="Arial" w:cs="Arial"/>
          <w:sz w:val="24"/>
          <w:szCs w:val="24"/>
        </w:rPr>
        <w:t>trinta</w:t>
      </w:r>
      <w:r w:rsidR="00AA0ED9" w:rsidRPr="00AA0ED9">
        <w:rPr>
          <w:rFonts w:ascii="Arial" w:hAnsi="Arial" w:cs="Arial"/>
          <w:sz w:val="24"/>
          <w:szCs w:val="24"/>
        </w:rPr>
        <w:t>)</w:t>
      </w:r>
      <w:r w:rsidRPr="00855D46">
        <w:rPr>
          <w:rFonts w:ascii="Arial" w:hAnsi="Arial" w:cs="Arial"/>
          <w:sz w:val="24"/>
          <w:szCs w:val="24"/>
        </w:rPr>
        <w:t xml:space="preserve"> dias após o recebimento do empenho, salvo justificativa fundamentada</w:t>
      </w:r>
      <w:r>
        <w:rPr>
          <w:rFonts w:ascii="Arial" w:hAnsi="Arial" w:cs="Arial"/>
          <w:sz w:val="24"/>
          <w:szCs w:val="24"/>
        </w:rPr>
        <w:t xml:space="preserve"> e aceita pela administração.</w:t>
      </w:r>
    </w:p>
    <w:p w14:paraId="4676048E" w14:textId="77777777" w:rsidR="002528D8" w:rsidRDefault="002528D8" w:rsidP="004A154C">
      <w:pPr>
        <w:spacing w:line="360" w:lineRule="auto"/>
        <w:jc w:val="both"/>
        <w:rPr>
          <w:rFonts w:ascii="Arial" w:hAnsi="Arial" w:cs="Arial"/>
          <w:b/>
        </w:rPr>
      </w:pPr>
    </w:p>
    <w:p w14:paraId="0DA8FF31" w14:textId="7A0FAD3D" w:rsidR="004A154C" w:rsidRPr="004A154C" w:rsidRDefault="004A154C" w:rsidP="004A154C">
      <w:pPr>
        <w:spacing w:line="360" w:lineRule="auto"/>
        <w:jc w:val="both"/>
        <w:rPr>
          <w:rFonts w:ascii="Arial" w:hAnsi="Arial" w:cs="Arial"/>
          <w:b/>
        </w:rPr>
      </w:pPr>
      <w:r w:rsidRPr="004A154C">
        <w:rPr>
          <w:rFonts w:ascii="Arial" w:hAnsi="Arial" w:cs="Arial"/>
          <w:b/>
        </w:rPr>
        <w:t>OBS: Os licitantes, na proposta inicial, não poderão encaminhar documentos com timbre ou logomarca da empresa, assinatura ou carimbo de sócios ou outra informação que possa levar a sua identificação, até que se encerre a etapa de lances.</w:t>
      </w:r>
    </w:p>
    <w:p w14:paraId="54AD4105" w14:textId="77777777" w:rsidR="004A154C" w:rsidRPr="00855D46" w:rsidRDefault="004A154C" w:rsidP="00D919C1">
      <w:pPr>
        <w:spacing w:line="360" w:lineRule="auto"/>
        <w:jc w:val="both"/>
        <w:rPr>
          <w:rFonts w:ascii="Arial" w:hAnsi="Arial" w:cs="Arial"/>
        </w:rPr>
      </w:pPr>
    </w:p>
    <w:p w14:paraId="2FBA9A20" w14:textId="77777777" w:rsidR="00D919C1" w:rsidRPr="00855D46" w:rsidRDefault="00D919C1" w:rsidP="00D919C1">
      <w:pPr>
        <w:tabs>
          <w:tab w:val="left" w:pos="4849"/>
          <w:tab w:val="left" w:pos="9993"/>
        </w:tabs>
        <w:jc w:val="both"/>
        <w:rPr>
          <w:rFonts w:ascii="Arial" w:hAnsi="Arial" w:cs="Arial"/>
        </w:rPr>
      </w:pPr>
    </w:p>
    <w:p w14:paraId="7DBDC381" w14:textId="0194137E" w:rsidR="008006CA" w:rsidRDefault="00D919C1" w:rsidP="00D919C1">
      <w:pPr>
        <w:tabs>
          <w:tab w:val="left" w:pos="4849"/>
          <w:tab w:val="left" w:pos="9993"/>
        </w:tabs>
        <w:jc w:val="both"/>
        <w:rPr>
          <w:rFonts w:ascii="Arial" w:hAnsi="Arial" w:cs="Arial"/>
        </w:rPr>
      </w:pPr>
      <w:r w:rsidRPr="00855D46">
        <w:rPr>
          <w:rFonts w:ascii="Arial" w:hAnsi="Arial" w:cs="Arial"/>
        </w:rPr>
        <w:tab/>
      </w:r>
    </w:p>
    <w:p w14:paraId="63ABD532" w14:textId="521EDDA4" w:rsidR="00A10096" w:rsidRDefault="00A10096" w:rsidP="00D919C1">
      <w:pPr>
        <w:tabs>
          <w:tab w:val="left" w:pos="4849"/>
          <w:tab w:val="left" w:pos="9993"/>
        </w:tabs>
        <w:jc w:val="both"/>
        <w:rPr>
          <w:rFonts w:ascii="Arial" w:hAnsi="Arial" w:cs="Arial"/>
        </w:rPr>
      </w:pPr>
    </w:p>
    <w:p w14:paraId="0F20A41A" w14:textId="74DFDC2C" w:rsidR="00E34022" w:rsidRDefault="00E34022" w:rsidP="00D919C1">
      <w:pPr>
        <w:spacing w:line="360" w:lineRule="auto"/>
        <w:jc w:val="center"/>
        <w:rPr>
          <w:rFonts w:ascii="Arial" w:hAnsi="Arial" w:cs="Arial"/>
          <w:b/>
          <w:u w:val="single"/>
        </w:rPr>
      </w:pPr>
    </w:p>
    <w:p w14:paraId="4B0E750D" w14:textId="04AD5150" w:rsidR="005033C1" w:rsidRDefault="005033C1" w:rsidP="00D919C1">
      <w:pPr>
        <w:spacing w:line="360" w:lineRule="auto"/>
        <w:jc w:val="center"/>
        <w:rPr>
          <w:rFonts w:ascii="Arial" w:hAnsi="Arial" w:cs="Arial"/>
          <w:b/>
          <w:u w:val="single"/>
        </w:rPr>
      </w:pPr>
    </w:p>
    <w:p w14:paraId="08151886" w14:textId="40F88E3D" w:rsidR="005033C1" w:rsidRDefault="005033C1" w:rsidP="00D919C1">
      <w:pPr>
        <w:spacing w:line="360" w:lineRule="auto"/>
        <w:jc w:val="center"/>
        <w:rPr>
          <w:rFonts w:ascii="Arial" w:hAnsi="Arial" w:cs="Arial"/>
          <w:b/>
          <w:u w:val="single"/>
        </w:rPr>
      </w:pPr>
    </w:p>
    <w:p w14:paraId="1A759E7E" w14:textId="2D4E0391" w:rsidR="00971BE5" w:rsidRDefault="00971BE5" w:rsidP="00D919C1">
      <w:pPr>
        <w:spacing w:line="360" w:lineRule="auto"/>
        <w:jc w:val="center"/>
        <w:rPr>
          <w:rFonts w:ascii="Arial" w:hAnsi="Arial" w:cs="Arial"/>
          <w:b/>
          <w:u w:val="single"/>
        </w:rPr>
      </w:pPr>
    </w:p>
    <w:p w14:paraId="24EBA992" w14:textId="7FD4FBFC" w:rsidR="00971BE5" w:rsidRDefault="00971BE5" w:rsidP="00D919C1">
      <w:pPr>
        <w:spacing w:line="360" w:lineRule="auto"/>
        <w:jc w:val="center"/>
        <w:rPr>
          <w:rFonts w:ascii="Arial" w:hAnsi="Arial" w:cs="Arial"/>
          <w:b/>
          <w:u w:val="single"/>
        </w:rPr>
      </w:pPr>
    </w:p>
    <w:p w14:paraId="28D3EA5C" w14:textId="64D28FFB" w:rsidR="00971BE5" w:rsidRDefault="00971BE5" w:rsidP="00D919C1">
      <w:pPr>
        <w:spacing w:line="360" w:lineRule="auto"/>
        <w:jc w:val="center"/>
        <w:rPr>
          <w:rFonts w:ascii="Arial" w:hAnsi="Arial" w:cs="Arial"/>
          <w:b/>
          <w:u w:val="single"/>
        </w:rPr>
      </w:pPr>
    </w:p>
    <w:p w14:paraId="7CEA71BD" w14:textId="491A4C88" w:rsidR="00971BE5" w:rsidRDefault="00971BE5" w:rsidP="00D919C1">
      <w:pPr>
        <w:spacing w:line="360" w:lineRule="auto"/>
        <w:jc w:val="center"/>
        <w:rPr>
          <w:rFonts w:ascii="Arial" w:hAnsi="Arial" w:cs="Arial"/>
          <w:b/>
          <w:u w:val="single"/>
        </w:rPr>
      </w:pPr>
    </w:p>
    <w:p w14:paraId="10F6D467" w14:textId="683F2279" w:rsidR="00971BE5" w:rsidRDefault="00971BE5" w:rsidP="00D919C1">
      <w:pPr>
        <w:spacing w:line="360" w:lineRule="auto"/>
        <w:jc w:val="center"/>
        <w:rPr>
          <w:rFonts w:ascii="Arial" w:hAnsi="Arial" w:cs="Arial"/>
          <w:b/>
          <w:u w:val="single"/>
        </w:rPr>
      </w:pPr>
    </w:p>
    <w:p w14:paraId="629B94A3" w14:textId="77777777" w:rsidR="005033C1" w:rsidRDefault="005033C1" w:rsidP="00D919C1">
      <w:pPr>
        <w:spacing w:line="360" w:lineRule="auto"/>
        <w:jc w:val="center"/>
        <w:rPr>
          <w:rFonts w:ascii="Arial" w:hAnsi="Arial" w:cs="Arial"/>
          <w:b/>
          <w:u w:val="single"/>
        </w:rPr>
      </w:pPr>
    </w:p>
    <w:p w14:paraId="260354F3" w14:textId="7CC89B7E" w:rsidR="0076417E" w:rsidRDefault="0076417E" w:rsidP="00D919C1">
      <w:pPr>
        <w:spacing w:line="360" w:lineRule="auto"/>
        <w:jc w:val="center"/>
        <w:rPr>
          <w:rFonts w:ascii="Arial" w:hAnsi="Arial" w:cs="Arial"/>
          <w:b/>
          <w:u w:val="single"/>
        </w:rPr>
      </w:pPr>
    </w:p>
    <w:p w14:paraId="37022EBB" w14:textId="16F4B91F" w:rsidR="00971BE5" w:rsidRDefault="00971BE5" w:rsidP="00D919C1">
      <w:pPr>
        <w:spacing w:line="360" w:lineRule="auto"/>
        <w:jc w:val="center"/>
        <w:rPr>
          <w:rFonts w:ascii="Arial" w:hAnsi="Arial" w:cs="Arial"/>
          <w:b/>
          <w:u w:val="single"/>
        </w:rPr>
      </w:pPr>
    </w:p>
    <w:p w14:paraId="456EA7AA" w14:textId="77777777" w:rsidR="00126ADF" w:rsidRPr="00D919C1" w:rsidRDefault="00126ADF" w:rsidP="00D919C1">
      <w:pPr>
        <w:spacing w:line="360" w:lineRule="auto"/>
        <w:jc w:val="center"/>
        <w:rPr>
          <w:rFonts w:ascii="Arial" w:hAnsi="Arial" w:cs="Arial"/>
          <w:b/>
          <w:u w:val="single"/>
        </w:rPr>
      </w:pPr>
    </w:p>
    <w:p w14:paraId="47638C29" w14:textId="77777777" w:rsidR="009300E2" w:rsidRDefault="009300E2" w:rsidP="00065E91">
      <w:pPr>
        <w:suppressAutoHyphens w:val="0"/>
        <w:spacing w:line="360" w:lineRule="auto"/>
        <w:jc w:val="center"/>
        <w:rPr>
          <w:rFonts w:ascii="Arial" w:hAnsi="Arial" w:cs="Arial"/>
          <w:b/>
          <w:u w:val="single"/>
          <w:lang w:eastAsia="pt-BR"/>
        </w:rPr>
      </w:pPr>
    </w:p>
    <w:p w14:paraId="11EA2073" w14:textId="78113678"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II</w:t>
      </w:r>
      <w:r w:rsidRPr="004B7B1D">
        <w:rPr>
          <w:rFonts w:ascii="Arial" w:hAnsi="Arial" w:cs="Arial"/>
          <w:b/>
          <w:u w:val="single"/>
          <w:lang w:eastAsia="pt-BR"/>
        </w:rPr>
        <w:t>I – MODELO DE DECLARAÇÃO</w:t>
      </w:r>
    </w:p>
    <w:p w14:paraId="5DEBA1D5" w14:textId="77777777" w:rsidR="004B7B1D" w:rsidRPr="004B7B1D" w:rsidRDefault="004B7B1D" w:rsidP="00065E91">
      <w:pPr>
        <w:suppressAutoHyphens w:val="0"/>
        <w:spacing w:line="360" w:lineRule="auto"/>
        <w:jc w:val="both"/>
        <w:rPr>
          <w:rFonts w:ascii="Arial" w:hAnsi="Arial" w:cs="Arial"/>
          <w:lang w:eastAsia="pt-BR"/>
        </w:rPr>
      </w:pPr>
    </w:p>
    <w:p w14:paraId="774098CA" w14:textId="77777777" w:rsidR="004B7B1D" w:rsidRPr="004B7B1D" w:rsidRDefault="004B7B1D" w:rsidP="00065E91">
      <w:pPr>
        <w:suppressAutoHyphens w:val="0"/>
        <w:spacing w:line="360" w:lineRule="auto"/>
        <w:jc w:val="both"/>
        <w:rPr>
          <w:rFonts w:ascii="Arial" w:hAnsi="Arial" w:cs="Arial"/>
          <w:lang w:eastAsia="pt-BR"/>
        </w:rPr>
      </w:pPr>
    </w:p>
    <w:p w14:paraId="2B4F85E6"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inscrito no CNPJ n.º .............................. por intermédio de seu representante legal o(a) Sr.(a) ..............................................., portador(a) da Carteira de Identidade n.º .............................e do CPF n.º.................................., DECLARA, 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 </w:t>
      </w:r>
    </w:p>
    <w:p w14:paraId="24D0839A"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CD79E1C" w14:textId="564837E9" w:rsid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Ressalva: emprega menor, a partir de quatorze anos, na condição de aprendiz </w:t>
      </w:r>
      <w:proofErr w:type="gramStart"/>
      <w:r w:rsidRPr="00514690">
        <w:rPr>
          <w:rFonts w:ascii="Arial" w:hAnsi="Arial" w:cs="Arial"/>
          <w:color w:val="000000"/>
          <w:lang w:eastAsia="pt-BR"/>
        </w:rPr>
        <w:t>(  )</w:t>
      </w:r>
      <w:proofErr w:type="gramEnd"/>
      <w:r w:rsidRPr="00514690">
        <w:rPr>
          <w:rFonts w:ascii="Arial" w:hAnsi="Arial" w:cs="Arial"/>
          <w:color w:val="000000"/>
          <w:lang w:eastAsia="pt-BR"/>
        </w:rPr>
        <w:t xml:space="preserve">. </w:t>
      </w:r>
    </w:p>
    <w:p w14:paraId="2B95D105"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56D98C62" w14:textId="6DE0707C"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(Observação: em caso afirmativo, assinalar a ressalva acima)</w:t>
      </w:r>
    </w:p>
    <w:p w14:paraId="72EB813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4FC9E1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w:t>
      </w:r>
    </w:p>
    <w:p w14:paraId="0EE615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 xml:space="preserve">                                                                                                    (Data) </w:t>
      </w:r>
    </w:p>
    <w:p w14:paraId="2BC499E8"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0511EBE"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p>
    <w:p w14:paraId="3315211C"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
    <w:p w14:paraId="4CA410F4" w14:textId="77777777" w:rsidR="00514690" w:rsidRPr="00514690" w:rsidRDefault="00514690" w:rsidP="00514690">
      <w:pPr>
        <w:suppressAutoHyphens w:val="0"/>
        <w:autoSpaceDE w:val="0"/>
        <w:autoSpaceDN w:val="0"/>
        <w:adjustRightInd w:val="0"/>
        <w:spacing w:line="360" w:lineRule="auto"/>
        <w:jc w:val="both"/>
        <w:rPr>
          <w:rFonts w:ascii="Arial" w:hAnsi="Arial" w:cs="Arial"/>
          <w:color w:val="000000"/>
          <w:lang w:eastAsia="pt-BR"/>
        </w:rPr>
      </w:pPr>
      <w:r w:rsidRPr="00514690">
        <w:rPr>
          <w:rFonts w:ascii="Arial" w:hAnsi="Arial" w:cs="Arial"/>
          <w:color w:val="000000"/>
          <w:lang w:eastAsia="pt-BR"/>
        </w:rPr>
        <w:t>(</w:t>
      </w:r>
      <w:proofErr w:type="gramStart"/>
      <w:r w:rsidRPr="00514690">
        <w:rPr>
          <w:rFonts w:ascii="Arial" w:hAnsi="Arial" w:cs="Arial"/>
          <w:color w:val="000000"/>
          <w:lang w:eastAsia="pt-BR"/>
        </w:rPr>
        <w:t>representante</w:t>
      </w:r>
      <w:proofErr w:type="gramEnd"/>
      <w:r w:rsidRPr="00514690">
        <w:rPr>
          <w:rFonts w:ascii="Arial" w:hAnsi="Arial" w:cs="Arial"/>
          <w:color w:val="000000"/>
          <w:lang w:eastAsia="pt-BR"/>
        </w:rPr>
        <w:t xml:space="preserve"> legal)</w:t>
      </w:r>
    </w:p>
    <w:p w14:paraId="4D2B3C0D" w14:textId="77777777" w:rsidR="00514690" w:rsidRPr="00514690" w:rsidRDefault="00514690" w:rsidP="00514690">
      <w:pPr>
        <w:spacing w:line="360" w:lineRule="auto"/>
        <w:jc w:val="both"/>
        <w:rPr>
          <w:rFonts w:ascii="Arial" w:eastAsia="Courier New" w:hAnsi="Arial" w:cs="Arial"/>
        </w:rPr>
      </w:pPr>
    </w:p>
    <w:p w14:paraId="0EABAFA5" w14:textId="77777777" w:rsidR="00514690" w:rsidRPr="00514690" w:rsidRDefault="00514690" w:rsidP="00514690">
      <w:pPr>
        <w:spacing w:line="360" w:lineRule="auto"/>
        <w:jc w:val="both"/>
        <w:rPr>
          <w:rFonts w:ascii="Arial" w:eastAsia="Courier New" w:hAnsi="Arial" w:cs="Arial"/>
        </w:rPr>
      </w:pPr>
    </w:p>
    <w:p w14:paraId="5A590C42" w14:textId="77777777" w:rsidR="00514690" w:rsidRPr="00514690" w:rsidRDefault="00514690" w:rsidP="00514690">
      <w:pPr>
        <w:spacing w:line="360" w:lineRule="auto"/>
        <w:jc w:val="both"/>
        <w:rPr>
          <w:rFonts w:ascii="Arial" w:eastAsia="Courier New" w:hAnsi="Arial" w:cs="Arial"/>
          <w:bCs/>
        </w:rPr>
      </w:pPr>
    </w:p>
    <w:p w14:paraId="033B5F7D" w14:textId="77777777" w:rsidR="00113E3C" w:rsidRPr="0091248A" w:rsidRDefault="00113E3C" w:rsidP="00065E91">
      <w:pPr>
        <w:spacing w:line="360" w:lineRule="auto"/>
        <w:jc w:val="both"/>
        <w:rPr>
          <w:rFonts w:ascii="Arial" w:hAnsi="Arial" w:cs="Arial"/>
          <w:b/>
        </w:rPr>
      </w:pPr>
    </w:p>
    <w:p w14:paraId="17CAF64D" w14:textId="77777777" w:rsidR="00113E3C" w:rsidRPr="0091248A" w:rsidRDefault="00113E3C" w:rsidP="00065E91">
      <w:pPr>
        <w:spacing w:line="360" w:lineRule="auto"/>
        <w:jc w:val="both"/>
        <w:rPr>
          <w:rFonts w:ascii="Arial" w:hAnsi="Arial" w:cs="Arial"/>
          <w:b/>
          <w:i/>
        </w:rPr>
      </w:pPr>
    </w:p>
    <w:p w14:paraId="60579F86" w14:textId="77777777" w:rsidR="00FA55D8" w:rsidRPr="0091248A" w:rsidRDefault="00FA55D8" w:rsidP="00065E91">
      <w:pPr>
        <w:spacing w:line="360" w:lineRule="auto"/>
        <w:jc w:val="both"/>
        <w:rPr>
          <w:rFonts w:ascii="Arial" w:hAnsi="Arial" w:cs="Arial"/>
          <w:b/>
          <w:i/>
        </w:rPr>
      </w:pPr>
    </w:p>
    <w:p w14:paraId="1C8FC06A" w14:textId="77777777" w:rsidR="00FA55D8" w:rsidRPr="0091248A" w:rsidRDefault="00FA55D8" w:rsidP="00065E91">
      <w:pPr>
        <w:spacing w:line="360" w:lineRule="auto"/>
        <w:jc w:val="both"/>
        <w:rPr>
          <w:rFonts w:ascii="Arial" w:hAnsi="Arial" w:cs="Arial"/>
          <w:b/>
          <w:i/>
        </w:rPr>
      </w:pPr>
    </w:p>
    <w:p w14:paraId="51D55B4D" w14:textId="516F9991" w:rsidR="00FA55D8" w:rsidRDefault="00FA55D8" w:rsidP="00065E91">
      <w:pPr>
        <w:spacing w:line="360" w:lineRule="auto"/>
        <w:jc w:val="both"/>
        <w:rPr>
          <w:rFonts w:ascii="Arial" w:hAnsi="Arial" w:cs="Arial"/>
          <w:b/>
          <w:i/>
        </w:rPr>
      </w:pPr>
    </w:p>
    <w:p w14:paraId="41632E29" w14:textId="14EEB69C" w:rsidR="008006CA" w:rsidRDefault="008006CA" w:rsidP="00065E91">
      <w:pPr>
        <w:spacing w:line="360" w:lineRule="auto"/>
        <w:jc w:val="both"/>
        <w:rPr>
          <w:rFonts w:ascii="Arial" w:hAnsi="Arial" w:cs="Arial"/>
          <w:b/>
          <w:i/>
        </w:rPr>
      </w:pPr>
    </w:p>
    <w:p w14:paraId="24E03EBD" w14:textId="77777777" w:rsidR="008006CA" w:rsidRPr="0091248A" w:rsidRDefault="008006CA" w:rsidP="00065E91">
      <w:pPr>
        <w:spacing w:line="360" w:lineRule="auto"/>
        <w:jc w:val="both"/>
        <w:rPr>
          <w:rFonts w:ascii="Arial" w:hAnsi="Arial" w:cs="Arial"/>
          <w:b/>
          <w:i/>
        </w:rPr>
      </w:pPr>
    </w:p>
    <w:p w14:paraId="5E81B925" w14:textId="69C77C72" w:rsidR="00643265" w:rsidRDefault="00643265" w:rsidP="00065E91">
      <w:pPr>
        <w:suppressAutoHyphens w:val="0"/>
        <w:spacing w:line="360" w:lineRule="auto"/>
        <w:jc w:val="center"/>
        <w:rPr>
          <w:rFonts w:ascii="Arial" w:hAnsi="Arial" w:cs="Arial"/>
          <w:b/>
          <w:u w:val="single"/>
          <w:lang w:eastAsia="pt-BR"/>
        </w:rPr>
      </w:pPr>
    </w:p>
    <w:p w14:paraId="3385F3EF" w14:textId="77777777" w:rsidR="00971BE5" w:rsidRDefault="00971BE5" w:rsidP="00065E91">
      <w:pPr>
        <w:suppressAutoHyphens w:val="0"/>
        <w:spacing w:line="360" w:lineRule="auto"/>
        <w:jc w:val="center"/>
        <w:rPr>
          <w:rFonts w:ascii="Arial" w:hAnsi="Arial" w:cs="Arial"/>
          <w:b/>
          <w:u w:val="single"/>
          <w:lang w:eastAsia="pt-BR"/>
        </w:rPr>
      </w:pPr>
    </w:p>
    <w:p w14:paraId="0006E2C1" w14:textId="04756220" w:rsidR="004B7B1D" w:rsidRPr="004B7B1D" w:rsidRDefault="004B7B1D" w:rsidP="00065E91">
      <w:pPr>
        <w:suppressAutoHyphens w:val="0"/>
        <w:spacing w:line="360" w:lineRule="auto"/>
        <w:jc w:val="center"/>
        <w:rPr>
          <w:rFonts w:ascii="Arial" w:hAnsi="Arial" w:cs="Arial"/>
          <w:b/>
          <w:u w:val="single"/>
          <w:lang w:eastAsia="pt-BR"/>
        </w:rPr>
      </w:pPr>
      <w:r w:rsidRPr="004B7B1D">
        <w:rPr>
          <w:rFonts w:ascii="Arial" w:hAnsi="Arial" w:cs="Arial"/>
          <w:b/>
          <w:u w:val="single"/>
          <w:lang w:eastAsia="pt-BR"/>
        </w:rPr>
        <w:t xml:space="preserve">ANEXO </w:t>
      </w:r>
      <w:r w:rsidR="00D919C1">
        <w:rPr>
          <w:rFonts w:ascii="Arial" w:hAnsi="Arial" w:cs="Arial"/>
          <w:b/>
          <w:u w:val="single"/>
          <w:lang w:eastAsia="pt-BR"/>
        </w:rPr>
        <w:t>I</w:t>
      </w:r>
      <w:r w:rsidRPr="004B7B1D">
        <w:rPr>
          <w:rFonts w:ascii="Arial" w:hAnsi="Arial" w:cs="Arial"/>
          <w:b/>
          <w:u w:val="single"/>
          <w:lang w:eastAsia="pt-BR"/>
        </w:rPr>
        <w:t>V – MODELO DE DECLARAÇÃO</w:t>
      </w:r>
    </w:p>
    <w:p w14:paraId="2335BF96" w14:textId="77777777" w:rsidR="004B7B1D" w:rsidRPr="004B7B1D" w:rsidRDefault="004B7B1D" w:rsidP="00065E91">
      <w:pPr>
        <w:suppressAutoHyphens w:val="0"/>
        <w:spacing w:line="360" w:lineRule="auto"/>
        <w:jc w:val="center"/>
        <w:rPr>
          <w:rFonts w:ascii="Arial" w:hAnsi="Arial" w:cs="Arial"/>
          <w:b/>
          <w:lang w:val="pt-PT" w:eastAsia="pt-BR"/>
        </w:rPr>
      </w:pPr>
    </w:p>
    <w:p w14:paraId="60039D2E" w14:textId="77777777" w:rsidR="004B7B1D" w:rsidRPr="004B7B1D" w:rsidRDefault="004B7B1D" w:rsidP="00065E91">
      <w:pPr>
        <w:keepNext/>
        <w:spacing w:line="360" w:lineRule="auto"/>
        <w:jc w:val="both"/>
        <w:rPr>
          <w:rFonts w:ascii="Arial" w:eastAsia="Tahoma" w:hAnsi="Arial" w:cs="Arial"/>
          <w:b/>
          <w:bCs/>
          <w:lang w:val="pt-PT"/>
        </w:rPr>
      </w:pPr>
      <w:r w:rsidRPr="004B7B1D">
        <w:rPr>
          <w:rFonts w:ascii="Arial" w:eastAsia="Tahoma" w:hAnsi="Arial" w:cs="Arial"/>
          <w:bCs/>
          <w:lang w:val="pt-PT"/>
        </w:rPr>
        <w:tab/>
      </w:r>
    </w:p>
    <w:p w14:paraId="05B1E454" w14:textId="77777777" w:rsidR="004B7B1D" w:rsidRPr="004B7B1D" w:rsidRDefault="004B7B1D" w:rsidP="00514690">
      <w:pPr>
        <w:suppressAutoHyphens w:val="0"/>
        <w:spacing w:line="360" w:lineRule="auto"/>
        <w:jc w:val="both"/>
        <w:rPr>
          <w:rFonts w:ascii="Arial" w:hAnsi="Arial" w:cs="Arial"/>
          <w:lang w:eastAsia="pt-BR"/>
        </w:rPr>
      </w:pPr>
      <w:r w:rsidRPr="004B7B1D">
        <w:rPr>
          <w:rFonts w:ascii="Arial" w:hAnsi="Arial" w:cs="Arial"/>
          <w:lang w:eastAsia="pt-BR"/>
        </w:rPr>
        <w:t>A Empresa.........................em atenção ao instrumento convocatório sob referência, declara que:</w:t>
      </w:r>
    </w:p>
    <w:p w14:paraId="14910C3D" w14:textId="77777777" w:rsidR="004B7B1D" w:rsidRPr="004B7B1D" w:rsidRDefault="004B7B1D" w:rsidP="00065E91">
      <w:pPr>
        <w:suppressAutoHyphens w:val="0"/>
        <w:spacing w:line="360" w:lineRule="auto"/>
        <w:jc w:val="both"/>
        <w:rPr>
          <w:rFonts w:ascii="Arial" w:hAnsi="Arial" w:cs="Arial"/>
          <w:lang w:eastAsia="pt-BR"/>
        </w:rPr>
      </w:pPr>
    </w:p>
    <w:p w14:paraId="1B8F2999"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1. Concorda com as disposições do instrumento convocatório sob referência e seus Anexos;</w:t>
      </w:r>
    </w:p>
    <w:p w14:paraId="5E3B9737" w14:textId="77777777" w:rsidR="004B7B1D" w:rsidRPr="004B7B1D" w:rsidRDefault="004B7B1D" w:rsidP="00065E91">
      <w:pPr>
        <w:suppressAutoHyphens w:val="0"/>
        <w:spacing w:line="360" w:lineRule="auto"/>
        <w:jc w:val="both"/>
        <w:rPr>
          <w:rFonts w:ascii="Arial" w:hAnsi="Arial" w:cs="Arial"/>
          <w:lang w:eastAsia="pt-BR"/>
        </w:rPr>
      </w:pPr>
    </w:p>
    <w:p w14:paraId="2F250182"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2. Compromete-se a garantir o prazo de validade dos preços e condições da presente proposta por 60 (sessenta) dias corridos, contados a partir da data de apresentação da proposta;</w:t>
      </w:r>
    </w:p>
    <w:p w14:paraId="39B79A9D" w14:textId="77777777" w:rsidR="004B7B1D" w:rsidRPr="004B7B1D" w:rsidRDefault="004B7B1D" w:rsidP="00065E91">
      <w:pPr>
        <w:suppressAutoHyphens w:val="0"/>
        <w:spacing w:line="360" w:lineRule="auto"/>
        <w:jc w:val="both"/>
        <w:rPr>
          <w:rFonts w:ascii="Arial" w:hAnsi="Arial" w:cs="Arial"/>
          <w:lang w:eastAsia="pt-BR"/>
        </w:rPr>
      </w:pPr>
    </w:p>
    <w:p w14:paraId="53B3505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3. Assegura ter pleno conhecimento da legislação pertinente à contratação em pauta, bem como das condições gerais estabelecidas no Edital, sobretudo quanto aos documentos de habilitação, estando em conformidade com estes;</w:t>
      </w:r>
    </w:p>
    <w:p w14:paraId="211D7172" w14:textId="77777777" w:rsidR="004B7B1D" w:rsidRPr="004B7B1D" w:rsidRDefault="004B7B1D" w:rsidP="00065E91">
      <w:pPr>
        <w:suppressAutoHyphens w:val="0"/>
        <w:spacing w:line="360" w:lineRule="auto"/>
        <w:jc w:val="both"/>
        <w:rPr>
          <w:rFonts w:ascii="Arial" w:hAnsi="Arial" w:cs="Arial"/>
          <w:lang w:eastAsia="pt-BR"/>
        </w:rPr>
      </w:pPr>
    </w:p>
    <w:p w14:paraId="0195EE78" w14:textId="381290CC"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4. (Nome da Empresa), CNPJ nº......... sediada a Rua (endereço completo) .............., declaro possuir as condições de habilitação ao presente PREGAO, na forma da </w:t>
      </w:r>
      <w:r w:rsidR="00514690">
        <w:rPr>
          <w:rFonts w:ascii="Arial" w:hAnsi="Arial" w:cs="Arial"/>
          <w:lang w:eastAsia="pt-BR"/>
        </w:rPr>
        <w:t xml:space="preserve">                               </w:t>
      </w:r>
      <w:r w:rsidRPr="004B7B1D">
        <w:rPr>
          <w:rFonts w:ascii="Arial" w:hAnsi="Arial" w:cs="Arial"/>
          <w:lang w:eastAsia="pt-BR"/>
        </w:rPr>
        <w:t>Lei 1</w:t>
      </w:r>
      <w:r w:rsidR="00514690">
        <w:rPr>
          <w:rFonts w:ascii="Arial" w:hAnsi="Arial" w:cs="Arial"/>
          <w:lang w:eastAsia="pt-BR"/>
        </w:rPr>
        <w:t>4</w:t>
      </w:r>
      <w:r w:rsidRPr="004B7B1D">
        <w:rPr>
          <w:rFonts w:ascii="Arial" w:hAnsi="Arial" w:cs="Arial"/>
          <w:lang w:eastAsia="pt-BR"/>
        </w:rPr>
        <w:t>.</w:t>
      </w:r>
      <w:r w:rsidR="00514690">
        <w:rPr>
          <w:rFonts w:ascii="Arial" w:hAnsi="Arial" w:cs="Arial"/>
          <w:lang w:eastAsia="pt-BR"/>
        </w:rPr>
        <w:t>133</w:t>
      </w:r>
      <w:r w:rsidRPr="004B7B1D">
        <w:rPr>
          <w:rFonts w:ascii="Arial" w:hAnsi="Arial" w:cs="Arial"/>
          <w:lang w:eastAsia="pt-BR"/>
        </w:rPr>
        <w:t>/</w:t>
      </w:r>
      <w:r w:rsidR="00514690">
        <w:rPr>
          <w:rFonts w:ascii="Arial" w:hAnsi="Arial" w:cs="Arial"/>
          <w:lang w:eastAsia="pt-BR"/>
        </w:rPr>
        <w:t>2021</w:t>
      </w:r>
      <w:r w:rsidRPr="004B7B1D">
        <w:rPr>
          <w:rFonts w:ascii="Arial" w:hAnsi="Arial" w:cs="Arial"/>
          <w:lang w:eastAsia="pt-BR"/>
        </w:rPr>
        <w:t>.</w:t>
      </w:r>
    </w:p>
    <w:p w14:paraId="6FEA3314" w14:textId="77777777" w:rsidR="004B7B1D" w:rsidRPr="004B7B1D" w:rsidRDefault="004B7B1D" w:rsidP="00065E91">
      <w:pPr>
        <w:suppressAutoHyphens w:val="0"/>
        <w:spacing w:line="360" w:lineRule="auto"/>
        <w:jc w:val="both"/>
        <w:rPr>
          <w:rFonts w:ascii="Arial" w:hAnsi="Arial" w:cs="Arial"/>
          <w:lang w:eastAsia="pt-BR"/>
        </w:rPr>
      </w:pPr>
    </w:p>
    <w:p w14:paraId="06B67D08" w14:textId="77777777" w:rsidR="004B7B1D" w:rsidRPr="004B7B1D" w:rsidRDefault="004B7B1D" w:rsidP="00065E91">
      <w:pPr>
        <w:suppressAutoHyphens w:val="0"/>
        <w:spacing w:line="360" w:lineRule="auto"/>
        <w:jc w:val="both"/>
        <w:rPr>
          <w:rFonts w:ascii="Arial" w:hAnsi="Arial" w:cs="Arial"/>
          <w:lang w:eastAsia="pt-BR"/>
        </w:rPr>
      </w:pPr>
    </w:p>
    <w:p w14:paraId="21E7572D" w14:textId="77777777" w:rsidR="004B7B1D" w:rsidRPr="004B7B1D" w:rsidRDefault="004B7B1D" w:rsidP="00065E91">
      <w:pPr>
        <w:suppressAutoHyphens w:val="0"/>
        <w:spacing w:line="360" w:lineRule="auto"/>
        <w:jc w:val="both"/>
        <w:rPr>
          <w:rFonts w:ascii="Arial" w:hAnsi="Arial" w:cs="Arial"/>
          <w:lang w:eastAsia="pt-BR"/>
        </w:rPr>
      </w:pPr>
    </w:p>
    <w:p w14:paraId="430826D3" w14:textId="77777777" w:rsidR="004B7B1D" w:rsidRPr="004B7B1D" w:rsidRDefault="004B7B1D" w:rsidP="00065E91">
      <w:pPr>
        <w:suppressAutoHyphens w:val="0"/>
        <w:spacing w:line="360" w:lineRule="auto"/>
        <w:ind w:left="4248"/>
        <w:jc w:val="both"/>
        <w:rPr>
          <w:rFonts w:ascii="Arial" w:hAnsi="Arial" w:cs="Arial"/>
          <w:lang w:eastAsia="pt-BR"/>
        </w:rPr>
      </w:pPr>
      <w:r w:rsidRPr="004B7B1D">
        <w:rPr>
          <w:rFonts w:ascii="Arial" w:hAnsi="Arial" w:cs="Arial"/>
          <w:lang w:eastAsia="pt-BR"/>
        </w:rPr>
        <w:t>Nome, cargo e assinatura</w:t>
      </w:r>
    </w:p>
    <w:p w14:paraId="2AC63F73" w14:textId="77777777" w:rsidR="004B7B1D" w:rsidRPr="004B7B1D" w:rsidRDefault="004B7B1D" w:rsidP="00065E91">
      <w:pPr>
        <w:suppressAutoHyphens w:val="0"/>
        <w:spacing w:line="360" w:lineRule="auto"/>
        <w:jc w:val="both"/>
        <w:rPr>
          <w:rFonts w:ascii="Arial" w:hAnsi="Arial" w:cs="Arial"/>
          <w:lang w:eastAsia="pt-BR"/>
        </w:rPr>
      </w:pPr>
      <w:r w:rsidRPr="004B7B1D">
        <w:rPr>
          <w:rFonts w:ascii="Arial" w:hAnsi="Arial" w:cs="Arial"/>
          <w:lang w:eastAsia="pt-BR"/>
        </w:rPr>
        <w:t xml:space="preserve">  </w:t>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r>
      <w:r w:rsidRPr="004B7B1D">
        <w:rPr>
          <w:rFonts w:ascii="Arial" w:hAnsi="Arial" w:cs="Arial"/>
          <w:lang w:eastAsia="pt-BR"/>
        </w:rPr>
        <w:tab/>
        <w:t xml:space="preserve">     Nome da empresa</w:t>
      </w:r>
    </w:p>
    <w:p w14:paraId="0E06146E" w14:textId="058DC5A5" w:rsidR="00EA43D8" w:rsidRPr="0091248A" w:rsidRDefault="00EA43D8" w:rsidP="00065E91">
      <w:pPr>
        <w:pStyle w:val="Corpodetexto"/>
        <w:spacing w:after="0" w:line="360" w:lineRule="auto"/>
        <w:jc w:val="both"/>
        <w:rPr>
          <w:rFonts w:ascii="Arial" w:hAnsi="Arial" w:cs="Arial"/>
          <w:b/>
          <w:sz w:val="24"/>
          <w:szCs w:val="24"/>
        </w:rPr>
      </w:pPr>
    </w:p>
    <w:p w14:paraId="2AE3F368" w14:textId="05FD938F" w:rsidR="006A1D67" w:rsidRPr="0091248A" w:rsidRDefault="006A1D67" w:rsidP="00065E91">
      <w:pPr>
        <w:pStyle w:val="Corpodetexto"/>
        <w:spacing w:after="0" w:line="360" w:lineRule="auto"/>
        <w:jc w:val="both"/>
        <w:rPr>
          <w:rFonts w:ascii="Arial" w:hAnsi="Arial" w:cs="Arial"/>
          <w:b/>
          <w:sz w:val="24"/>
          <w:szCs w:val="24"/>
        </w:rPr>
      </w:pPr>
    </w:p>
    <w:p w14:paraId="6C127FF5" w14:textId="127CED9B" w:rsidR="006A1D67" w:rsidRDefault="006A1D67" w:rsidP="00065E91">
      <w:pPr>
        <w:pStyle w:val="Corpodetexto"/>
        <w:spacing w:after="0" w:line="360" w:lineRule="auto"/>
        <w:jc w:val="both"/>
        <w:rPr>
          <w:rFonts w:ascii="Arial" w:hAnsi="Arial" w:cs="Arial"/>
          <w:b/>
          <w:sz w:val="24"/>
          <w:szCs w:val="24"/>
        </w:rPr>
      </w:pPr>
    </w:p>
    <w:p w14:paraId="5DB40A14" w14:textId="3F7B8AB4" w:rsidR="004B7B1D" w:rsidRDefault="004B7B1D" w:rsidP="00065E91">
      <w:pPr>
        <w:pStyle w:val="Corpodetexto"/>
        <w:spacing w:after="0" w:line="360" w:lineRule="auto"/>
        <w:jc w:val="both"/>
        <w:rPr>
          <w:rFonts w:ascii="Arial" w:hAnsi="Arial" w:cs="Arial"/>
          <w:b/>
          <w:sz w:val="24"/>
          <w:szCs w:val="24"/>
        </w:rPr>
      </w:pPr>
    </w:p>
    <w:p w14:paraId="0184F60F" w14:textId="64E05425" w:rsidR="00C277FB" w:rsidRDefault="00C277FB" w:rsidP="00065E91">
      <w:pPr>
        <w:pStyle w:val="Corpodetexto"/>
        <w:spacing w:after="0" w:line="360" w:lineRule="auto"/>
        <w:jc w:val="both"/>
        <w:rPr>
          <w:rFonts w:ascii="Arial" w:hAnsi="Arial" w:cs="Arial"/>
          <w:b/>
          <w:sz w:val="24"/>
          <w:szCs w:val="24"/>
        </w:rPr>
      </w:pPr>
    </w:p>
    <w:p w14:paraId="5EAF6304" w14:textId="1A591E44" w:rsidR="00C277FB" w:rsidRDefault="00C277FB" w:rsidP="00065E91">
      <w:pPr>
        <w:pStyle w:val="Corpodetexto"/>
        <w:spacing w:after="0" w:line="360" w:lineRule="auto"/>
        <w:jc w:val="both"/>
        <w:rPr>
          <w:rFonts w:ascii="Arial" w:hAnsi="Arial" w:cs="Arial"/>
          <w:b/>
          <w:sz w:val="24"/>
          <w:szCs w:val="24"/>
        </w:rPr>
      </w:pPr>
    </w:p>
    <w:p w14:paraId="67EAE20B" w14:textId="77777777" w:rsidR="00A10096" w:rsidRDefault="00A10096" w:rsidP="00065E91">
      <w:pPr>
        <w:pStyle w:val="Corpodetexto"/>
        <w:spacing w:after="0" w:line="360" w:lineRule="auto"/>
        <w:jc w:val="both"/>
        <w:rPr>
          <w:rFonts w:ascii="Arial" w:hAnsi="Arial" w:cs="Arial"/>
          <w:b/>
          <w:sz w:val="24"/>
          <w:szCs w:val="24"/>
        </w:rPr>
      </w:pPr>
    </w:p>
    <w:p w14:paraId="1FB30717" w14:textId="77777777" w:rsidR="00C277FB" w:rsidRDefault="00C277FB" w:rsidP="00065E91">
      <w:pPr>
        <w:pStyle w:val="Corpodetexto"/>
        <w:spacing w:after="0" w:line="360" w:lineRule="auto"/>
        <w:jc w:val="both"/>
        <w:rPr>
          <w:rFonts w:ascii="Arial" w:hAnsi="Arial" w:cs="Arial"/>
          <w:b/>
          <w:sz w:val="24"/>
          <w:szCs w:val="24"/>
        </w:rPr>
      </w:pPr>
    </w:p>
    <w:p w14:paraId="32E4B47B" w14:textId="77777777" w:rsidR="0076417E" w:rsidRDefault="0076417E" w:rsidP="00C277FB">
      <w:pPr>
        <w:suppressAutoHyphens w:val="0"/>
        <w:spacing w:line="360" w:lineRule="auto"/>
        <w:jc w:val="center"/>
        <w:rPr>
          <w:rFonts w:ascii="Arial" w:hAnsi="Arial" w:cs="Arial"/>
          <w:b/>
          <w:u w:val="single"/>
          <w:lang w:eastAsia="pt-BR"/>
        </w:rPr>
      </w:pPr>
    </w:p>
    <w:p w14:paraId="3469E4F0" w14:textId="77777777" w:rsidR="0076417E" w:rsidRDefault="0076417E" w:rsidP="00C277FB">
      <w:pPr>
        <w:suppressAutoHyphens w:val="0"/>
        <w:spacing w:line="360" w:lineRule="auto"/>
        <w:jc w:val="center"/>
        <w:rPr>
          <w:rFonts w:ascii="Arial" w:hAnsi="Arial" w:cs="Arial"/>
          <w:b/>
          <w:u w:val="single"/>
          <w:lang w:eastAsia="pt-BR"/>
        </w:rPr>
      </w:pPr>
    </w:p>
    <w:p w14:paraId="513C5D5C" w14:textId="0AECAB07" w:rsidR="00C277FB" w:rsidRPr="00995D0F" w:rsidRDefault="00C277FB" w:rsidP="00C277FB">
      <w:pPr>
        <w:suppressAutoHyphens w:val="0"/>
        <w:spacing w:line="360" w:lineRule="auto"/>
        <w:jc w:val="center"/>
        <w:rPr>
          <w:rFonts w:ascii="Arial" w:hAnsi="Arial" w:cs="Arial"/>
          <w:b/>
          <w:u w:val="single"/>
          <w:lang w:eastAsia="pt-BR"/>
        </w:rPr>
      </w:pPr>
      <w:r w:rsidRPr="00995D0F">
        <w:rPr>
          <w:rFonts w:ascii="Arial" w:hAnsi="Arial" w:cs="Arial"/>
          <w:b/>
          <w:u w:val="single"/>
          <w:lang w:eastAsia="pt-BR"/>
        </w:rPr>
        <w:t xml:space="preserve">ANEXO </w:t>
      </w:r>
      <w:proofErr w:type="gramStart"/>
      <w:r w:rsidRPr="00995D0F">
        <w:rPr>
          <w:rFonts w:ascii="Arial" w:hAnsi="Arial" w:cs="Arial"/>
          <w:b/>
          <w:u w:val="single"/>
          <w:lang w:eastAsia="pt-BR"/>
        </w:rPr>
        <w:t>V  -</w:t>
      </w:r>
      <w:proofErr w:type="gramEnd"/>
      <w:r w:rsidRPr="00995D0F">
        <w:rPr>
          <w:rFonts w:ascii="Arial" w:hAnsi="Arial" w:cs="Arial"/>
          <w:b/>
          <w:u w:val="single"/>
          <w:lang w:eastAsia="pt-BR"/>
        </w:rPr>
        <w:t xml:space="preserve"> MODELO DE DECLARAÇÃO ME/EPP</w:t>
      </w:r>
    </w:p>
    <w:p w14:paraId="13D6661F" w14:textId="77777777" w:rsidR="00C277FB" w:rsidRPr="00995D0F" w:rsidRDefault="00C277FB" w:rsidP="00C277FB">
      <w:pPr>
        <w:tabs>
          <w:tab w:val="left" w:pos="2002"/>
        </w:tabs>
        <w:suppressAutoHyphens w:val="0"/>
        <w:spacing w:after="19"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2318629E"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798C1971"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0EB90049"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A4CAA49" w14:textId="77777777" w:rsidR="00C277FB" w:rsidRPr="00995D0F" w:rsidRDefault="00C277FB" w:rsidP="00C277FB">
      <w:pPr>
        <w:tabs>
          <w:tab w:val="left" w:pos="2002"/>
        </w:tabs>
        <w:suppressAutoHyphens w:val="0"/>
        <w:spacing w:line="360" w:lineRule="auto"/>
        <w:ind w:right="53"/>
        <w:jc w:val="both"/>
        <w:rPr>
          <w:rFonts w:ascii="Arial" w:hAnsi="Arial" w:cs="Arial"/>
          <w:color w:val="000000"/>
          <w:szCs w:val="22"/>
          <w:lang w:eastAsia="pt-BR"/>
        </w:rPr>
      </w:pPr>
      <w:r w:rsidRPr="00995D0F">
        <w:rPr>
          <w:rFonts w:ascii="Arial" w:hAnsi="Arial" w:cs="Arial"/>
          <w:color w:val="000000"/>
          <w:szCs w:val="22"/>
          <w:lang w:eastAsia="pt-BR"/>
        </w:rPr>
        <w:t xml:space="preserve">(Nome da empresa), CNPJ / MF nº..........., sediada (endereço completo), declaro (amos), sob as penas da Lei, que estou (amos) qualificado (os) como </w:t>
      </w:r>
      <w:r w:rsidRPr="00995D0F">
        <w:rPr>
          <w:rFonts w:ascii="Arial" w:hAnsi="Arial" w:cs="Arial"/>
          <w:color w:val="000000"/>
          <w:szCs w:val="22"/>
          <w:u w:val="single" w:color="000000"/>
          <w:lang w:eastAsia="pt-BR"/>
        </w:rPr>
        <w:t>Microempresa</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ME</w:t>
      </w:r>
      <w:r w:rsidRPr="00995D0F">
        <w:rPr>
          <w:rFonts w:ascii="Arial" w:hAnsi="Arial" w:cs="Arial"/>
          <w:color w:val="000000"/>
          <w:szCs w:val="22"/>
          <w:lang w:eastAsia="pt-BR"/>
        </w:rPr>
        <w:t>/</w:t>
      </w:r>
      <w:r w:rsidRPr="00995D0F">
        <w:rPr>
          <w:rFonts w:ascii="Arial" w:hAnsi="Arial" w:cs="Arial"/>
          <w:color w:val="000000"/>
          <w:szCs w:val="22"/>
          <w:u w:val="single" w:color="000000"/>
          <w:lang w:eastAsia="pt-BR"/>
        </w:rPr>
        <w:t>Empresa</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de</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Pequeno</w:t>
      </w:r>
      <w:r w:rsidRPr="00995D0F">
        <w:rPr>
          <w:rFonts w:ascii="Arial" w:hAnsi="Arial" w:cs="Arial"/>
          <w:color w:val="000000"/>
          <w:szCs w:val="22"/>
          <w:lang w:eastAsia="pt-BR"/>
        </w:rPr>
        <w:t xml:space="preserve"> </w:t>
      </w:r>
      <w:r w:rsidRPr="00995D0F">
        <w:rPr>
          <w:rFonts w:ascii="Arial" w:hAnsi="Arial" w:cs="Arial"/>
          <w:color w:val="000000"/>
          <w:szCs w:val="22"/>
          <w:u w:val="single" w:color="000000"/>
          <w:lang w:eastAsia="pt-BR"/>
        </w:rPr>
        <w:t>Porte</w:t>
      </w:r>
      <w:r w:rsidRPr="00995D0F">
        <w:rPr>
          <w:rFonts w:ascii="Arial" w:hAnsi="Arial" w:cs="Arial"/>
          <w:color w:val="000000"/>
          <w:szCs w:val="22"/>
          <w:lang w:eastAsia="pt-BR"/>
        </w:rPr>
        <w:t xml:space="preserve"> – </w:t>
      </w:r>
      <w:r w:rsidRPr="00995D0F">
        <w:rPr>
          <w:rFonts w:ascii="Arial" w:hAnsi="Arial" w:cs="Arial"/>
          <w:color w:val="000000"/>
          <w:szCs w:val="22"/>
          <w:u w:val="single" w:color="000000"/>
          <w:lang w:eastAsia="pt-BR"/>
        </w:rPr>
        <w:t>EPP</w:t>
      </w:r>
      <w:r w:rsidRPr="00995D0F">
        <w:rPr>
          <w:rFonts w:ascii="Arial" w:hAnsi="Arial" w:cs="Arial"/>
          <w:color w:val="000000"/>
          <w:szCs w:val="22"/>
          <w:lang w:eastAsia="pt-BR"/>
        </w:rPr>
        <w:t xml:space="preserve">, para efeito do disposto no artigo 42 ao artigo 49, da Lei Complementar nº 123/2006. </w:t>
      </w:r>
    </w:p>
    <w:p w14:paraId="1A2DB473" w14:textId="77777777" w:rsidR="00C277FB" w:rsidRPr="00995D0F" w:rsidRDefault="00C277FB" w:rsidP="00C277FB">
      <w:pPr>
        <w:tabs>
          <w:tab w:val="left" w:pos="2002"/>
        </w:tabs>
        <w:suppressAutoHyphens w:val="0"/>
        <w:spacing w:after="16" w:line="256"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667051E7" w14:textId="77777777" w:rsidR="00C277FB" w:rsidRPr="00995D0F" w:rsidRDefault="00C277FB" w:rsidP="00C277FB">
      <w:pPr>
        <w:suppressAutoHyphens w:val="0"/>
        <w:spacing w:line="360" w:lineRule="auto"/>
        <w:rPr>
          <w:rFonts w:ascii="Arial" w:hAnsi="Arial" w:cs="Arial"/>
          <w:color w:val="000000"/>
          <w:szCs w:val="22"/>
          <w:lang w:eastAsia="pt-BR"/>
        </w:rPr>
      </w:pPr>
    </w:p>
    <w:p w14:paraId="7E02F89C"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
    <w:p w14:paraId="530875E0" w14:textId="77777777" w:rsidR="00C277FB" w:rsidRPr="00995D0F" w:rsidRDefault="00C277FB" w:rsidP="00C277FB">
      <w:pPr>
        <w:suppressAutoHyphens w:val="0"/>
        <w:spacing w:line="360" w:lineRule="auto"/>
        <w:rPr>
          <w:rFonts w:ascii="Arial" w:hAnsi="Arial" w:cs="Arial"/>
          <w:color w:val="000000"/>
          <w:szCs w:val="22"/>
          <w:lang w:eastAsia="pt-BR"/>
        </w:rPr>
      </w:pPr>
      <w:r w:rsidRPr="00995D0F">
        <w:rPr>
          <w:rFonts w:ascii="Arial" w:hAnsi="Arial" w:cs="Arial"/>
          <w:color w:val="000000"/>
          <w:szCs w:val="22"/>
          <w:lang w:eastAsia="pt-BR"/>
        </w:rPr>
        <w:t xml:space="preserve">                                                                                                    (</w:t>
      </w:r>
      <w:proofErr w:type="gramStart"/>
      <w:r w:rsidRPr="00995D0F">
        <w:rPr>
          <w:rFonts w:ascii="Arial" w:hAnsi="Arial" w:cs="Arial"/>
          <w:color w:val="000000"/>
          <w:szCs w:val="22"/>
          <w:lang w:eastAsia="pt-BR"/>
        </w:rPr>
        <w:t>data</w:t>
      </w:r>
      <w:proofErr w:type="gramEnd"/>
      <w:r w:rsidRPr="00995D0F">
        <w:rPr>
          <w:rFonts w:ascii="Arial" w:hAnsi="Arial" w:cs="Arial"/>
          <w:color w:val="000000"/>
          <w:szCs w:val="22"/>
          <w:lang w:eastAsia="pt-BR"/>
        </w:rPr>
        <w:t xml:space="preserve">) </w:t>
      </w:r>
    </w:p>
    <w:p w14:paraId="069F004C" w14:textId="77777777" w:rsidR="00C277FB" w:rsidRPr="00995D0F" w:rsidRDefault="00C277FB" w:rsidP="00C277FB">
      <w:pPr>
        <w:suppressAutoHyphens w:val="0"/>
        <w:spacing w:line="360" w:lineRule="auto"/>
        <w:rPr>
          <w:rFonts w:ascii="Arial" w:hAnsi="Arial" w:cs="Arial"/>
          <w:color w:val="000000"/>
          <w:szCs w:val="22"/>
          <w:lang w:eastAsia="pt-BR"/>
        </w:rPr>
      </w:pPr>
    </w:p>
    <w:p w14:paraId="1CDB28FF" w14:textId="77777777" w:rsidR="00C277FB" w:rsidRPr="00995D0F" w:rsidRDefault="00C277FB" w:rsidP="00C277FB">
      <w:pPr>
        <w:suppressAutoHyphens w:val="0"/>
        <w:spacing w:line="360" w:lineRule="auto"/>
        <w:rPr>
          <w:rFonts w:ascii="Arial" w:hAnsi="Arial" w:cs="Arial"/>
          <w:color w:val="000000"/>
          <w:szCs w:val="22"/>
          <w:lang w:eastAsia="pt-BR"/>
        </w:rPr>
      </w:pPr>
    </w:p>
    <w:p w14:paraId="1EC079C2" w14:textId="77777777" w:rsidR="00C277FB" w:rsidRPr="00995D0F" w:rsidRDefault="00C277FB" w:rsidP="00C277FB">
      <w:pPr>
        <w:suppressAutoHyphens w:val="0"/>
        <w:spacing w:line="360" w:lineRule="auto"/>
        <w:rPr>
          <w:rFonts w:ascii="Arial" w:hAnsi="Arial" w:cs="Arial"/>
          <w:color w:val="000000"/>
          <w:szCs w:val="22"/>
          <w:lang w:eastAsia="pt-BR"/>
        </w:rPr>
      </w:pPr>
    </w:p>
    <w:p w14:paraId="590BC704" w14:textId="77777777" w:rsidR="00C277FB" w:rsidRPr="00995D0F" w:rsidRDefault="00C277FB" w:rsidP="00C277FB">
      <w:pPr>
        <w:suppressAutoHyphens w:val="0"/>
        <w:spacing w:line="360" w:lineRule="auto"/>
        <w:rPr>
          <w:rFonts w:ascii="Arial" w:hAnsi="Arial" w:cs="Arial"/>
          <w:color w:val="000000"/>
          <w:szCs w:val="22"/>
          <w:lang w:eastAsia="pt-BR"/>
        </w:rPr>
      </w:pPr>
    </w:p>
    <w:p w14:paraId="33DEBF7E"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w:t>
      </w:r>
    </w:p>
    <w:p w14:paraId="036512DA" w14:textId="77777777" w:rsidR="00C277FB" w:rsidRPr="00995D0F" w:rsidRDefault="00C277FB" w:rsidP="00C277FB">
      <w:pPr>
        <w:suppressAutoHyphens w:val="0"/>
        <w:spacing w:line="360" w:lineRule="auto"/>
        <w:jc w:val="center"/>
        <w:rPr>
          <w:rFonts w:ascii="Arial" w:hAnsi="Arial" w:cs="Arial"/>
          <w:color w:val="000000"/>
          <w:szCs w:val="22"/>
          <w:lang w:eastAsia="pt-BR"/>
        </w:rPr>
      </w:pPr>
      <w:r w:rsidRPr="00995D0F">
        <w:rPr>
          <w:rFonts w:ascii="Arial" w:hAnsi="Arial" w:cs="Arial"/>
          <w:color w:val="000000"/>
          <w:szCs w:val="22"/>
          <w:lang w:eastAsia="pt-BR"/>
        </w:rPr>
        <w:t>(Representante legal)</w:t>
      </w:r>
    </w:p>
    <w:p w14:paraId="5790F303" w14:textId="77777777" w:rsidR="00C277FB" w:rsidRPr="00995D0F" w:rsidRDefault="00C277FB" w:rsidP="00C277FB">
      <w:pPr>
        <w:suppressAutoHyphens w:val="0"/>
        <w:spacing w:line="360" w:lineRule="auto"/>
        <w:rPr>
          <w:rFonts w:ascii="Arial" w:hAnsi="Arial" w:cs="Arial"/>
          <w:color w:val="000000"/>
          <w:szCs w:val="22"/>
          <w:lang w:eastAsia="pt-BR"/>
        </w:rPr>
      </w:pPr>
    </w:p>
    <w:p w14:paraId="6EC78E4F" w14:textId="77777777" w:rsidR="00C277FB" w:rsidRPr="00995D0F" w:rsidRDefault="00C277FB" w:rsidP="00C277FB">
      <w:pPr>
        <w:suppressAutoHyphens w:val="0"/>
        <w:spacing w:line="360" w:lineRule="auto"/>
        <w:rPr>
          <w:rFonts w:ascii="Arial" w:hAnsi="Arial" w:cs="Arial"/>
          <w:color w:val="000000"/>
          <w:szCs w:val="22"/>
          <w:lang w:eastAsia="pt-BR"/>
        </w:rPr>
      </w:pPr>
    </w:p>
    <w:p w14:paraId="6C912BA6" w14:textId="3223D074" w:rsidR="00F428E8" w:rsidRDefault="00F428E8" w:rsidP="00065E91">
      <w:pPr>
        <w:pStyle w:val="Corpodetexto"/>
        <w:spacing w:after="0" w:line="360" w:lineRule="auto"/>
        <w:jc w:val="both"/>
        <w:rPr>
          <w:rFonts w:ascii="Arial" w:hAnsi="Arial" w:cs="Arial"/>
          <w:b/>
          <w:sz w:val="24"/>
          <w:szCs w:val="24"/>
        </w:rPr>
      </w:pPr>
    </w:p>
    <w:p w14:paraId="2300B67A" w14:textId="6D6532F8" w:rsidR="00C277FB" w:rsidRDefault="00C277FB" w:rsidP="00065E91">
      <w:pPr>
        <w:pStyle w:val="Corpodetexto"/>
        <w:spacing w:after="0" w:line="360" w:lineRule="auto"/>
        <w:jc w:val="both"/>
        <w:rPr>
          <w:rFonts w:ascii="Arial" w:hAnsi="Arial" w:cs="Arial"/>
          <w:b/>
          <w:sz w:val="24"/>
          <w:szCs w:val="24"/>
        </w:rPr>
      </w:pPr>
    </w:p>
    <w:p w14:paraId="5E614D54" w14:textId="55E06575" w:rsidR="00C277FB" w:rsidRDefault="00C277FB" w:rsidP="00065E91">
      <w:pPr>
        <w:pStyle w:val="Corpodetexto"/>
        <w:spacing w:after="0" w:line="360" w:lineRule="auto"/>
        <w:jc w:val="both"/>
        <w:rPr>
          <w:rFonts w:ascii="Arial" w:hAnsi="Arial" w:cs="Arial"/>
          <w:b/>
          <w:sz w:val="24"/>
          <w:szCs w:val="24"/>
        </w:rPr>
      </w:pPr>
    </w:p>
    <w:p w14:paraId="1CA12075" w14:textId="6C66F202" w:rsidR="00C277FB" w:rsidRDefault="00C277FB" w:rsidP="00065E91">
      <w:pPr>
        <w:pStyle w:val="Corpodetexto"/>
        <w:spacing w:after="0" w:line="360" w:lineRule="auto"/>
        <w:jc w:val="both"/>
        <w:rPr>
          <w:rFonts w:ascii="Arial" w:hAnsi="Arial" w:cs="Arial"/>
          <w:b/>
          <w:sz w:val="24"/>
          <w:szCs w:val="24"/>
        </w:rPr>
      </w:pPr>
    </w:p>
    <w:p w14:paraId="445F17D5" w14:textId="0F222FCE" w:rsidR="00C277FB" w:rsidRDefault="00C277FB" w:rsidP="00065E91">
      <w:pPr>
        <w:pStyle w:val="Corpodetexto"/>
        <w:spacing w:after="0" w:line="360" w:lineRule="auto"/>
        <w:jc w:val="both"/>
        <w:rPr>
          <w:rFonts w:ascii="Arial" w:hAnsi="Arial" w:cs="Arial"/>
          <w:b/>
          <w:sz w:val="24"/>
          <w:szCs w:val="24"/>
        </w:rPr>
      </w:pPr>
    </w:p>
    <w:p w14:paraId="2D90BB1E" w14:textId="150BC9BF" w:rsidR="00C277FB" w:rsidRDefault="00C277FB" w:rsidP="00065E91">
      <w:pPr>
        <w:pStyle w:val="Corpodetexto"/>
        <w:spacing w:after="0" w:line="360" w:lineRule="auto"/>
        <w:jc w:val="both"/>
        <w:rPr>
          <w:rFonts w:ascii="Arial" w:hAnsi="Arial" w:cs="Arial"/>
          <w:b/>
          <w:sz w:val="24"/>
          <w:szCs w:val="24"/>
        </w:rPr>
      </w:pPr>
    </w:p>
    <w:p w14:paraId="004753D2" w14:textId="77777777" w:rsidR="00BA0EEB" w:rsidRDefault="00BA0EEB" w:rsidP="00065E91">
      <w:pPr>
        <w:pStyle w:val="Corpodetexto"/>
        <w:spacing w:after="0" w:line="360" w:lineRule="auto"/>
        <w:jc w:val="both"/>
        <w:rPr>
          <w:rFonts w:ascii="Arial" w:hAnsi="Arial" w:cs="Arial"/>
          <w:b/>
          <w:sz w:val="24"/>
          <w:szCs w:val="24"/>
        </w:rPr>
      </w:pPr>
    </w:p>
    <w:p w14:paraId="272CC6DF" w14:textId="7BD6212A" w:rsidR="00C277FB" w:rsidRDefault="00C277FB" w:rsidP="00065E91">
      <w:pPr>
        <w:pStyle w:val="Corpodetexto"/>
        <w:spacing w:after="0" w:line="360" w:lineRule="auto"/>
        <w:jc w:val="both"/>
        <w:rPr>
          <w:rFonts w:ascii="Arial" w:hAnsi="Arial" w:cs="Arial"/>
          <w:b/>
          <w:sz w:val="24"/>
          <w:szCs w:val="24"/>
        </w:rPr>
      </w:pPr>
    </w:p>
    <w:p w14:paraId="235A8BA4" w14:textId="77777777" w:rsidR="009C1796" w:rsidRDefault="009C1796" w:rsidP="00065E91">
      <w:pPr>
        <w:suppressAutoHyphens w:val="0"/>
        <w:spacing w:line="360" w:lineRule="auto"/>
        <w:jc w:val="center"/>
        <w:rPr>
          <w:rFonts w:ascii="Arial" w:eastAsia="Arial Unicode MS" w:hAnsi="Arial" w:cs="Arial"/>
          <w:b/>
          <w:u w:val="single"/>
          <w:lang w:eastAsia="pt-BR"/>
        </w:rPr>
      </w:pPr>
    </w:p>
    <w:p w14:paraId="55BF5C4C" w14:textId="77777777" w:rsidR="00BA0EEB" w:rsidRDefault="00BA0EEB" w:rsidP="00065E91">
      <w:pPr>
        <w:suppressAutoHyphens w:val="0"/>
        <w:spacing w:line="360" w:lineRule="auto"/>
        <w:jc w:val="center"/>
        <w:rPr>
          <w:rFonts w:ascii="Arial" w:eastAsia="Arial Unicode MS" w:hAnsi="Arial" w:cs="Arial"/>
          <w:b/>
          <w:u w:val="single"/>
          <w:lang w:eastAsia="pt-BR"/>
        </w:rPr>
      </w:pPr>
    </w:p>
    <w:p w14:paraId="40BB81D1" w14:textId="77777777" w:rsidR="009300E2" w:rsidRDefault="009300E2" w:rsidP="00065E91">
      <w:pPr>
        <w:suppressAutoHyphens w:val="0"/>
        <w:spacing w:line="360" w:lineRule="auto"/>
        <w:jc w:val="center"/>
        <w:rPr>
          <w:rFonts w:ascii="Arial" w:eastAsia="Arial Unicode MS" w:hAnsi="Arial" w:cs="Arial"/>
          <w:b/>
          <w:u w:val="single"/>
          <w:lang w:eastAsia="pt-BR"/>
        </w:rPr>
      </w:pPr>
    </w:p>
    <w:p w14:paraId="77E6F5BB" w14:textId="77777777" w:rsidR="00126ADF" w:rsidRDefault="00126ADF" w:rsidP="00065E91">
      <w:pPr>
        <w:suppressAutoHyphens w:val="0"/>
        <w:spacing w:line="360" w:lineRule="auto"/>
        <w:jc w:val="center"/>
        <w:rPr>
          <w:rFonts w:ascii="Arial" w:eastAsia="Arial Unicode MS" w:hAnsi="Arial" w:cs="Arial"/>
          <w:b/>
          <w:u w:val="single"/>
          <w:lang w:eastAsia="pt-BR"/>
        </w:rPr>
      </w:pPr>
    </w:p>
    <w:p w14:paraId="62479426" w14:textId="41230797" w:rsidR="00505121" w:rsidRPr="004B7B1D" w:rsidRDefault="004B7B1D" w:rsidP="00065E91">
      <w:pPr>
        <w:suppressAutoHyphens w:val="0"/>
        <w:spacing w:line="360" w:lineRule="auto"/>
        <w:jc w:val="center"/>
        <w:rPr>
          <w:rFonts w:ascii="Arial" w:eastAsia="Arial Unicode MS" w:hAnsi="Arial" w:cs="Arial"/>
          <w:b/>
          <w:lang w:eastAsia="pt-BR"/>
        </w:rPr>
      </w:pPr>
      <w:r w:rsidRPr="004B7B1D">
        <w:rPr>
          <w:rFonts w:ascii="Arial" w:eastAsia="Arial Unicode MS" w:hAnsi="Arial" w:cs="Arial"/>
          <w:b/>
          <w:u w:val="single"/>
          <w:lang w:eastAsia="pt-BR"/>
        </w:rPr>
        <w:t>ANEXO V</w:t>
      </w:r>
      <w:r w:rsidR="00C277FB">
        <w:rPr>
          <w:rFonts w:ascii="Arial" w:eastAsia="Arial Unicode MS" w:hAnsi="Arial" w:cs="Arial"/>
          <w:b/>
          <w:u w:val="single"/>
          <w:lang w:eastAsia="pt-BR"/>
        </w:rPr>
        <w:t>I</w:t>
      </w:r>
      <w:r w:rsidRPr="004B7B1D">
        <w:rPr>
          <w:rFonts w:ascii="Arial" w:eastAsia="Arial Unicode MS" w:hAnsi="Arial" w:cs="Arial"/>
          <w:b/>
          <w:u w:val="single"/>
          <w:lang w:eastAsia="pt-BR"/>
        </w:rPr>
        <w:t xml:space="preserve"> – MINUTA DE CONTRATO</w:t>
      </w:r>
    </w:p>
    <w:p w14:paraId="6C93635B" w14:textId="77777777" w:rsidR="00A10096" w:rsidRDefault="00A10096" w:rsidP="00065E91">
      <w:pPr>
        <w:suppressAutoHyphens w:val="0"/>
        <w:spacing w:line="360" w:lineRule="auto"/>
        <w:jc w:val="both"/>
        <w:rPr>
          <w:rFonts w:ascii="Arial" w:eastAsia="Batang" w:hAnsi="Arial" w:cs="Arial"/>
          <w:lang w:eastAsia="pt-BR"/>
        </w:rPr>
      </w:pPr>
    </w:p>
    <w:p w14:paraId="3A82A7F6" w14:textId="1D070014" w:rsidR="004B7B1D" w:rsidRPr="004B7B1D" w:rsidRDefault="004B7B1D" w:rsidP="00765CA3">
      <w:pPr>
        <w:suppressAutoHyphens w:val="0"/>
        <w:spacing w:line="360" w:lineRule="auto"/>
        <w:jc w:val="both"/>
        <w:rPr>
          <w:rFonts w:ascii="Arial" w:eastAsia="Arial Unicode MS" w:hAnsi="Arial" w:cs="Arial"/>
          <w:lang w:eastAsia="pt-BR"/>
        </w:rPr>
      </w:pPr>
      <w:r w:rsidRPr="004B7B1D">
        <w:rPr>
          <w:rFonts w:ascii="Arial" w:eastAsia="Batang" w:hAnsi="Arial" w:cs="Arial"/>
          <w:lang w:eastAsia="pt-BR"/>
        </w:rPr>
        <w:t xml:space="preserve">Pelo presente instrumento, o </w:t>
      </w:r>
      <w:r w:rsidRPr="004B7B1D">
        <w:rPr>
          <w:rFonts w:ascii="Arial" w:eastAsia="Batang" w:hAnsi="Arial" w:cs="Arial"/>
          <w:b/>
          <w:lang w:eastAsia="pt-BR"/>
        </w:rPr>
        <w:t>MUNICÍPIO BALNEÁRIO PINHAL</w:t>
      </w:r>
      <w:r w:rsidRPr="004B7B1D">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pessoa jurídica de direito público interno, criado pela Lei n° 10.670 de 28 de dezembro de 1995, com sede na Avenida Itália n° 3.100, inscrita no CNPJ/MF sob n° 01.611.339/0001-97, representado neste ato por sua Prefeita </w:t>
      </w:r>
      <w:r w:rsidRPr="004B7B1D">
        <w:rPr>
          <w:rFonts w:ascii="Arial" w:eastAsia="Batang" w:hAnsi="Arial" w:cs="Arial"/>
          <w:b/>
          <w:lang w:eastAsia="pt-BR"/>
        </w:rPr>
        <w:t xml:space="preserve">MARCIA ROSANE TEDESCO DE OLIVEIRA </w:t>
      </w:r>
      <w:r w:rsidR="00341D07">
        <w:rPr>
          <w:rFonts w:ascii="Arial" w:eastAsia="Batang" w:hAnsi="Arial" w:cs="Arial"/>
          <w:bCs/>
          <w:lang w:eastAsia="pt-BR"/>
        </w:rPr>
        <w:t>-</w:t>
      </w:r>
      <w:r w:rsidRPr="004B7B1D">
        <w:rPr>
          <w:rFonts w:ascii="Arial" w:eastAsia="Batang" w:hAnsi="Arial" w:cs="Arial"/>
          <w:b/>
          <w:lang w:eastAsia="pt-BR"/>
        </w:rPr>
        <w:t xml:space="preserve"> </w:t>
      </w:r>
      <w:r w:rsidRPr="004B7B1D">
        <w:rPr>
          <w:rFonts w:ascii="Arial" w:eastAsia="Batang" w:hAnsi="Arial" w:cs="Arial"/>
          <w:lang w:eastAsia="pt-BR"/>
        </w:rPr>
        <w:t xml:space="preserve">doravante designado simplesmente </w:t>
      </w:r>
      <w:r w:rsidRPr="004B7B1D">
        <w:rPr>
          <w:rFonts w:ascii="Arial" w:eastAsia="Batang" w:hAnsi="Arial" w:cs="Arial"/>
          <w:b/>
          <w:lang w:eastAsia="pt-BR"/>
        </w:rPr>
        <w:t>MUNICÍPIO</w:t>
      </w:r>
      <w:r w:rsidRPr="004B7B1D">
        <w:rPr>
          <w:rFonts w:ascii="Arial" w:eastAsia="Arial Unicode MS" w:hAnsi="Arial" w:cs="Arial"/>
          <w:lang w:eastAsia="pt-BR"/>
        </w:rPr>
        <w:t xml:space="preserve"> e, de outro, a empresa...............inscrita no CNPJ/MF sob nº ......, com sede no Município de .........., na  (Rua, Avenida)........, nº ......., </w:t>
      </w:r>
      <w:r w:rsidR="00D3402C" w:rsidRPr="004B7B1D">
        <w:rPr>
          <w:rFonts w:ascii="Arial" w:eastAsia="Arial Unicode MS" w:hAnsi="Arial" w:cs="Arial"/>
          <w:lang w:eastAsia="pt-BR"/>
        </w:rPr>
        <w:t>CEP</w:t>
      </w:r>
      <w:r w:rsidRPr="004B7B1D">
        <w:rPr>
          <w:rFonts w:ascii="Arial" w:eastAsia="Arial Unicode MS" w:hAnsi="Arial" w:cs="Arial"/>
          <w:lang w:eastAsia="pt-BR"/>
        </w:rPr>
        <w:t xml:space="preserve">: ..........., neste ato representado por............, doravante denominada </w:t>
      </w:r>
      <w:r w:rsidRPr="00D3402C">
        <w:rPr>
          <w:rFonts w:ascii="Arial" w:eastAsia="Arial Unicode MS" w:hAnsi="Arial" w:cs="Arial"/>
          <w:b/>
          <w:lang w:eastAsia="pt-BR"/>
        </w:rPr>
        <w:t>CONTRATADA</w:t>
      </w:r>
      <w:r w:rsidRPr="004B7B1D">
        <w:rPr>
          <w:rFonts w:ascii="Arial" w:eastAsia="Arial Unicode MS" w:hAnsi="Arial" w:cs="Arial"/>
          <w:lang w:eastAsia="pt-BR"/>
        </w:rPr>
        <w:t xml:space="preserve">, </w:t>
      </w:r>
      <w:r w:rsidRPr="004B7B1D">
        <w:rPr>
          <w:rFonts w:ascii="Arial" w:eastAsia="Batang" w:hAnsi="Arial" w:cs="Arial"/>
          <w:lang w:eastAsia="pt-BR"/>
        </w:rPr>
        <w:t xml:space="preserve">têm justo e pactuado </w:t>
      </w:r>
      <w:r w:rsidRPr="004B7B1D">
        <w:rPr>
          <w:rFonts w:ascii="Arial" w:hAnsi="Arial" w:cs="Arial"/>
          <w:lang w:eastAsia="pt-BR"/>
        </w:rPr>
        <w:t xml:space="preserve">entre si o presente contrato visando </w:t>
      </w:r>
      <w:r w:rsidR="000823C9" w:rsidRPr="000823C9">
        <w:rPr>
          <w:rFonts w:ascii="Arial" w:hAnsi="Arial" w:cs="Arial"/>
          <w:lang w:eastAsia="pt-BR"/>
        </w:rPr>
        <w:t xml:space="preserve">a </w:t>
      </w:r>
      <w:r w:rsidR="00465335" w:rsidRPr="00465335">
        <w:rPr>
          <w:rFonts w:ascii="Arial" w:hAnsi="Arial" w:cs="Arial"/>
          <w:lang w:eastAsia="pt-BR"/>
        </w:rPr>
        <w:t>Aquisição de equipamentos, eletrodomésticos e eletroeletrônicos</w:t>
      </w:r>
      <w:r w:rsidR="00CE6B24" w:rsidRPr="00CE6B24">
        <w:rPr>
          <w:rFonts w:ascii="Arial" w:hAnsi="Arial" w:cs="Arial"/>
          <w:lang w:eastAsia="pt-BR"/>
        </w:rPr>
        <w:t>,</w:t>
      </w:r>
      <w:r w:rsidRPr="004B7B1D">
        <w:rPr>
          <w:rFonts w:ascii="Arial" w:hAnsi="Arial" w:cs="Arial"/>
          <w:lang w:eastAsia="pt-BR"/>
        </w:rPr>
        <w:t xml:space="preserve"> mediante as seguintes cláusulas e condições</w:t>
      </w:r>
      <w:r w:rsidRPr="004B7B1D">
        <w:rPr>
          <w:rFonts w:ascii="Arial" w:eastAsia="Arial Unicode MS" w:hAnsi="Arial" w:cs="Arial"/>
          <w:lang w:eastAsia="pt-BR"/>
        </w:rPr>
        <w:t xml:space="preserve">: </w:t>
      </w:r>
    </w:p>
    <w:p w14:paraId="1E69010A" w14:textId="77777777" w:rsidR="00A10096" w:rsidRDefault="00A10096" w:rsidP="00065E91">
      <w:pPr>
        <w:suppressAutoHyphens w:val="0"/>
        <w:spacing w:line="360" w:lineRule="auto"/>
        <w:jc w:val="both"/>
        <w:rPr>
          <w:rFonts w:ascii="Arial" w:eastAsia="Arial Unicode MS" w:hAnsi="Arial" w:cs="Arial"/>
          <w:b/>
          <w:lang w:eastAsia="pt-BR"/>
        </w:rPr>
      </w:pPr>
    </w:p>
    <w:p w14:paraId="7A6BF522" w14:textId="297716FE" w:rsidR="00004187" w:rsidRDefault="004B7B1D" w:rsidP="00065E91">
      <w:pPr>
        <w:suppressAutoHyphens w:val="0"/>
        <w:spacing w:line="360" w:lineRule="auto"/>
        <w:jc w:val="both"/>
        <w:rPr>
          <w:rFonts w:ascii="Arial" w:eastAsia="Arial Unicode MS" w:hAnsi="Arial" w:cs="Arial"/>
          <w:b/>
          <w:u w:val="single"/>
          <w:lang w:eastAsia="pt-BR"/>
        </w:rPr>
      </w:pPr>
      <w:r w:rsidRPr="004B7B1D">
        <w:rPr>
          <w:rFonts w:ascii="Arial" w:eastAsia="Arial Unicode MS" w:hAnsi="Arial" w:cs="Arial"/>
          <w:b/>
          <w:lang w:eastAsia="pt-BR"/>
        </w:rPr>
        <w:t>Cláusula Primeira</w:t>
      </w:r>
      <w:r w:rsidR="0076417E">
        <w:rPr>
          <w:rFonts w:ascii="Arial" w:eastAsia="Arial Unicode MS" w:hAnsi="Arial" w:cs="Arial"/>
          <w:b/>
          <w:lang w:eastAsia="pt-BR"/>
        </w:rPr>
        <w:t>:</w:t>
      </w:r>
      <w:r w:rsidRPr="004B7B1D">
        <w:rPr>
          <w:rFonts w:ascii="Arial" w:eastAsia="Arial Unicode MS" w:hAnsi="Arial" w:cs="Arial"/>
          <w:b/>
          <w:lang w:eastAsia="pt-BR"/>
        </w:rPr>
        <w:t xml:space="preserve"> </w:t>
      </w:r>
      <w:r w:rsidRPr="004B7B1D">
        <w:rPr>
          <w:rFonts w:ascii="Arial" w:eastAsia="Arial Unicode MS" w:hAnsi="Arial" w:cs="Arial"/>
          <w:b/>
          <w:u w:val="single"/>
          <w:lang w:eastAsia="pt-BR"/>
        </w:rPr>
        <w:t>FUNDAMENTO LEGAL</w:t>
      </w:r>
    </w:p>
    <w:p w14:paraId="113D28E6" w14:textId="415DA240" w:rsidR="004B7B1D" w:rsidRPr="004B7B1D" w:rsidRDefault="00EC0B29" w:rsidP="00065E91">
      <w:pPr>
        <w:suppressAutoHyphens w:val="0"/>
        <w:spacing w:line="360" w:lineRule="auto"/>
        <w:jc w:val="both"/>
        <w:rPr>
          <w:rFonts w:ascii="Arial" w:eastAsia="Arial Unicode MS" w:hAnsi="Arial" w:cs="Arial"/>
          <w:lang w:eastAsia="pt-BR"/>
        </w:rPr>
      </w:pPr>
      <w:r w:rsidRPr="00EC0B29">
        <w:rPr>
          <w:rFonts w:ascii="Arial" w:eastAsia="Arial Unicode MS" w:hAnsi="Arial" w:cs="Arial"/>
          <w:lang w:eastAsia="pt-BR"/>
        </w:rPr>
        <w:t xml:space="preserve">Este contrato é fundamentado no procedimento realizado pelo MUNICÍPIO através do edital de </w:t>
      </w:r>
      <w:r w:rsidR="00D742FB" w:rsidRPr="00D742FB">
        <w:rPr>
          <w:rFonts w:ascii="Arial" w:eastAsia="Arial Unicode MS" w:hAnsi="Arial" w:cs="Arial"/>
          <w:lang w:eastAsia="pt-BR"/>
        </w:rPr>
        <w:t>Processo Licitatório n° 00</w:t>
      </w:r>
      <w:r w:rsidR="005B1359">
        <w:rPr>
          <w:rFonts w:ascii="Arial" w:eastAsia="Arial Unicode MS" w:hAnsi="Arial" w:cs="Arial"/>
          <w:lang w:eastAsia="pt-BR"/>
        </w:rPr>
        <w:t>7</w:t>
      </w:r>
      <w:r w:rsidR="00360A50">
        <w:rPr>
          <w:rFonts w:ascii="Arial" w:eastAsia="Arial Unicode MS" w:hAnsi="Arial" w:cs="Arial"/>
          <w:lang w:eastAsia="pt-BR"/>
        </w:rPr>
        <w:t>6</w:t>
      </w:r>
      <w:r w:rsidR="00D742FB" w:rsidRPr="00D742FB">
        <w:rPr>
          <w:rFonts w:ascii="Arial" w:eastAsia="Arial Unicode MS" w:hAnsi="Arial" w:cs="Arial"/>
          <w:lang w:eastAsia="pt-BR"/>
        </w:rPr>
        <w:t>/2024, Pregão Eletrônico n° 00</w:t>
      </w:r>
      <w:r w:rsidR="005B1359">
        <w:rPr>
          <w:rFonts w:ascii="Arial" w:eastAsia="Arial Unicode MS" w:hAnsi="Arial" w:cs="Arial"/>
          <w:lang w:eastAsia="pt-BR"/>
        </w:rPr>
        <w:t>3</w:t>
      </w:r>
      <w:r w:rsidR="00360A50">
        <w:rPr>
          <w:rFonts w:ascii="Arial" w:eastAsia="Arial Unicode MS" w:hAnsi="Arial" w:cs="Arial"/>
          <w:lang w:eastAsia="pt-BR"/>
        </w:rPr>
        <w:t>2</w:t>
      </w:r>
      <w:r w:rsidR="00D742FB" w:rsidRPr="00D742FB">
        <w:rPr>
          <w:rFonts w:ascii="Arial" w:eastAsia="Arial Unicode MS" w:hAnsi="Arial" w:cs="Arial"/>
          <w:lang w:eastAsia="pt-BR"/>
        </w:rPr>
        <w:t>/2024</w:t>
      </w:r>
      <w:r w:rsidR="00D742FB">
        <w:rPr>
          <w:rFonts w:ascii="Arial" w:eastAsia="Arial Unicode MS" w:hAnsi="Arial" w:cs="Arial"/>
          <w:lang w:eastAsia="pt-BR"/>
        </w:rPr>
        <w:t xml:space="preserve">, </w:t>
      </w:r>
      <w:r w:rsidRPr="00EC0B29">
        <w:rPr>
          <w:rFonts w:ascii="Arial" w:eastAsia="Arial Unicode MS" w:hAnsi="Arial" w:cs="Arial"/>
          <w:lang w:eastAsia="pt-BR"/>
        </w:rPr>
        <w:t>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MUNICÍPIO</w:t>
      </w:r>
      <w:r w:rsidR="004B7B1D" w:rsidRPr="004B7B1D">
        <w:rPr>
          <w:rFonts w:ascii="Arial" w:eastAsia="Arial Unicode MS" w:hAnsi="Arial" w:cs="Arial"/>
          <w:lang w:eastAsia="pt-BR"/>
        </w:rPr>
        <w:t>.</w:t>
      </w:r>
    </w:p>
    <w:p w14:paraId="7256B726" w14:textId="77777777" w:rsidR="004B7B1D" w:rsidRPr="004B7B1D" w:rsidRDefault="004B7B1D" w:rsidP="00065E91">
      <w:pPr>
        <w:suppressAutoHyphens w:val="0"/>
        <w:spacing w:line="360" w:lineRule="auto"/>
        <w:ind w:firstLine="708"/>
        <w:jc w:val="both"/>
        <w:rPr>
          <w:rFonts w:ascii="Arial" w:eastAsia="Arial Unicode MS" w:hAnsi="Arial" w:cs="Arial"/>
          <w:lang w:eastAsia="pt-BR"/>
        </w:rPr>
      </w:pPr>
    </w:p>
    <w:p w14:paraId="3F7B9C3A" w14:textId="6AB4E420" w:rsidR="00004187" w:rsidRDefault="004B7B1D" w:rsidP="00065E91">
      <w:pPr>
        <w:suppressAutoHyphens w:val="0"/>
        <w:spacing w:line="360" w:lineRule="auto"/>
        <w:jc w:val="both"/>
        <w:outlineLvl w:val="5"/>
        <w:rPr>
          <w:rFonts w:ascii="Arial" w:eastAsia="Arial Unicode MS" w:hAnsi="Arial" w:cs="Arial"/>
          <w:b/>
          <w:bCs/>
          <w:u w:val="single"/>
          <w:lang w:eastAsia="pt-BR"/>
        </w:rPr>
      </w:pPr>
      <w:r w:rsidRPr="004B7B1D">
        <w:rPr>
          <w:rFonts w:ascii="Arial" w:eastAsia="Arial Unicode MS" w:hAnsi="Arial" w:cs="Arial"/>
          <w:b/>
          <w:bCs/>
          <w:lang w:eastAsia="pt-BR"/>
        </w:rPr>
        <w:t>Cláusula Segunda</w:t>
      </w:r>
      <w:r w:rsidR="0076417E">
        <w:rPr>
          <w:rFonts w:ascii="Arial" w:eastAsia="Arial Unicode MS" w:hAnsi="Arial" w:cs="Arial"/>
          <w:b/>
          <w:bCs/>
          <w:lang w:eastAsia="pt-BR"/>
        </w:rPr>
        <w:t>:</w:t>
      </w:r>
      <w:r w:rsidRPr="004B7B1D">
        <w:rPr>
          <w:rFonts w:ascii="Arial" w:eastAsia="Arial Unicode MS" w:hAnsi="Arial" w:cs="Arial"/>
          <w:b/>
          <w:bCs/>
          <w:lang w:eastAsia="pt-BR"/>
        </w:rPr>
        <w:t xml:space="preserve"> </w:t>
      </w:r>
      <w:r w:rsidRPr="004B7B1D">
        <w:rPr>
          <w:rFonts w:ascii="Arial" w:eastAsia="Arial Unicode MS" w:hAnsi="Arial" w:cs="Arial"/>
          <w:b/>
          <w:bCs/>
          <w:u w:val="single"/>
          <w:lang w:eastAsia="pt-BR"/>
        </w:rPr>
        <w:t>OBJETO</w:t>
      </w:r>
    </w:p>
    <w:p w14:paraId="0A2CC638" w14:textId="1A5B946B" w:rsidR="004B7B1D" w:rsidRPr="004B7B1D" w:rsidRDefault="004B7B1D" w:rsidP="00971BE5">
      <w:pPr>
        <w:suppressAutoHyphens w:val="0"/>
        <w:spacing w:line="360" w:lineRule="auto"/>
        <w:jc w:val="both"/>
        <w:rPr>
          <w:rFonts w:ascii="Arial" w:eastAsia="Arial Unicode MS" w:hAnsi="Arial" w:cs="Arial"/>
          <w:snapToGrid w:val="0"/>
          <w:lang w:eastAsia="pt-BR"/>
        </w:rPr>
      </w:pPr>
      <w:r w:rsidRPr="004B7B1D">
        <w:rPr>
          <w:rFonts w:ascii="Arial" w:eastAsia="Arial Unicode MS" w:hAnsi="Arial" w:cs="Arial"/>
          <w:snapToGrid w:val="0"/>
          <w:lang w:eastAsia="pt-BR"/>
        </w:rPr>
        <w:t xml:space="preserve">O objeto deste instrumento consiste na </w:t>
      </w:r>
      <w:r w:rsidR="00465335" w:rsidRPr="00465335">
        <w:rPr>
          <w:rFonts w:ascii="Arial" w:eastAsia="Arial Unicode MS" w:hAnsi="Arial" w:cs="Arial"/>
          <w:snapToGrid w:val="0"/>
          <w:lang w:eastAsia="pt-BR"/>
        </w:rPr>
        <w:t>Aquisição de equipamentos, eletrodomésticos e eletroeletrônicos</w:t>
      </w:r>
      <w:r w:rsidR="00CE6B24" w:rsidRPr="00CE6B24">
        <w:rPr>
          <w:rFonts w:ascii="Arial" w:eastAsia="Arial Unicode MS" w:hAnsi="Arial" w:cs="Arial"/>
          <w:snapToGrid w:val="0"/>
          <w:lang w:eastAsia="pt-BR"/>
        </w:rPr>
        <w:t>,</w:t>
      </w:r>
      <w:r w:rsidR="003F026A" w:rsidRPr="003F026A">
        <w:rPr>
          <w:rFonts w:ascii="Arial" w:eastAsia="Arial Unicode MS" w:hAnsi="Arial" w:cs="Arial"/>
          <w:snapToGrid w:val="0"/>
          <w:lang w:eastAsia="pt-BR"/>
        </w:rPr>
        <w:t xml:space="preserve"> conforme especificações descritas no Anexo I</w:t>
      </w:r>
      <w:r w:rsidRPr="004B7B1D">
        <w:rPr>
          <w:rFonts w:ascii="Arial" w:eastAsia="Arial Unicode MS" w:hAnsi="Arial" w:cs="Arial"/>
          <w:snapToGrid w:val="0"/>
          <w:lang w:eastAsia="pt-BR"/>
        </w:rPr>
        <w:t xml:space="preserve"> - </w:t>
      </w:r>
      <w:r w:rsidR="008C20AB" w:rsidRPr="008C20AB">
        <w:rPr>
          <w:rFonts w:ascii="Arial" w:eastAsia="Arial Unicode MS" w:hAnsi="Arial" w:cs="Arial"/>
          <w:snapToGrid w:val="0"/>
          <w:lang w:eastAsia="pt-BR"/>
        </w:rPr>
        <w:t xml:space="preserve">Descrição dos </w:t>
      </w:r>
      <w:r w:rsidR="00435F25">
        <w:rPr>
          <w:rFonts w:ascii="Arial" w:eastAsia="Arial Unicode MS" w:hAnsi="Arial" w:cs="Arial"/>
          <w:snapToGrid w:val="0"/>
          <w:lang w:eastAsia="pt-BR"/>
        </w:rPr>
        <w:t>iten</w:t>
      </w:r>
      <w:r w:rsidR="008C20AB" w:rsidRPr="008C20AB">
        <w:rPr>
          <w:rFonts w:ascii="Arial" w:eastAsia="Arial Unicode MS" w:hAnsi="Arial" w:cs="Arial"/>
          <w:snapToGrid w:val="0"/>
          <w:lang w:eastAsia="pt-BR"/>
        </w:rPr>
        <w:t>s</w:t>
      </w:r>
      <w:r w:rsidRPr="004B7B1D">
        <w:rPr>
          <w:rFonts w:ascii="Arial" w:eastAsia="Arial Unicode MS" w:hAnsi="Arial" w:cs="Arial"/>
          <w:snapToGrid w:val="0"/>
          <w:lang w:eastAsia="pt-BR"/>
        </w:rPr>
        <w:t xml:space="preserve">, o qual passa a ser parte integrante do presente </w:t>
      </w:r>
      <w:r w:rsidR="003F026A">
        <w:rPr>
          <w:rFonts w:ascii="Arial" w:eastAsia="Arial Unicode MS" w:hAnsi="Arial" w:cs="Arial"/>
          <w:snapToGrid w:val="0"/>
          <w:lang w:eastAsia="pt-BR"/>
        </w:rPr>
        <w:t>contrato</w:t>
      </w:r>
      <w:r w:rsidRPr="004B7B1D">
        <w:rPr>
          <w:rFonts w:ascii="Arial" w:eastAsia="Arial Unicode MS" w:hAnsi="Arial" w:cs="Arial"/>
          <w:snapToGrid w:val="0"/>
          <w:lang w:eastAsia="pt-BR"/>
        </w:rPr>
        <w:t xml:space="preserve">, conforme especificações e nas condições previstas no Processo </w:t>
      </w:r>
      <w:r w:rsidR="00B8697C" w:rsidRPr="004B7B1D">
        <w:rPr>
          <w:rFonts w:ascii="Arial" w:eastAsia="Arial Unicode MS" w:hAnsi="Arial" w:cs="Arial"/>
          <w:snapToGrid w:val="0"/>
          <w:lang w:eastAsia="pt-BR"/>
        </w:rPr>
        <w:t>Licitatório</w:t>
      </w:r>
      <w:r w:rsidR="00B8697C">
        <w:rPr>
          <w:rFonts w:ascii="Arial" w:eastAsia="Arial Unicode MS" w:hAnsi="Arial" w:cs="Arial"/>
          <w:snapToGrid w:val="0"/>
          <w:lang w:eastAsia="pt-BR"/>
        </w:rPr>
        <w:t xml:space="preserve"> n</w:t>
      </w:r>
      <w:r w:rsidRPr="004B7B1D">
        <w:rPr>
          <w:rFonts w:ascii="Arial" w:eastAsia="Arial Unicode MS" w:hAnsi="Arial" w:cs="Arial"/>
          <w:snapToGrid w:val="0"/>
          <w:lang w:eastAsia="pt-BR"/>
        </w:rPr>
        <w:t>° 0</w:t>
      </w:r>
      <w:r w:rsidR="00EC0B29">
        <w:rPr>
          <w:rFonts w:ascii="Arial" w:eastAsia="Arial Unicode MS" w:hAnsi="Arial" w:cs="Arial"/>
          <w:snapToGrid w:val="0"/>
          <w:lang w:eastAsia="pt-BR"/>
        </w:rPr>
        <w:t>0</w:t>
      </w:r>
      <w:r w:rsidR="005B1359">
        <w:rPr>
          <w:rFonts w:ascii="Arial" w:eastAsia="Arial Unicode MS" w:hAnsi="Arial" w:cs="Arial"/>
          <w:snapToGrid w:val="0"/>
          <w:lang w:eastAsia="pt-BR"/>
        </w:rPr>
        <w:t>7</w:t>
      </w:r>
      <w:r w:rsidR="00360A50">
        <w:rPr>
          <w:rFonts w:ascii="Arial" w:eastAsia="Arial Unicode MS" w:hAnsi="Arial" w:cs="Arial"/>
          <w:snapToGrid w:val="0"/>
          <w:lang w:eastAsia="pt-BR"/>
        </w:rPr>
        <w:t>6</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Pregão Eletrônico</w:t>
      </w:r>
      <w:r w:rsidR="00004187">
        <w:rPr>
          <w:rFonts w:ascii="Arial" w:eastAsia="Arial Unicode MS" w:hAnsi="Arial" w:cs="Arial"/>
          <w:snapToGrid w:val="0"/>
          <w:lang w:eastAsia="pt-BR"/>
        </w:rPr>
        <w:t xml:space="preserve"> </w:t>
      </w:r>
      <w:r w:rsidRPr="004B7B1D">
        <w:rPr>
          <w:rFonts w:ascii="Arial" w:eastAsia="Arial Unicode MS" w:hAnsi="Arial" w:cs="Arial"/>
          <w:snapToGrid w:val="0"/>
          <w:lang w:eastAsia="pt-BR"/>
        </w:rPr>
        <w:t>n° 0</w:t>
      </w:r>
      <w:r w:rsidR="00B43529">
        <w:rPr>
          <w:rFonts w:ascii="Arial" w:eastAsia="Arial Unicode MS" w:hAnsi="Arial" w:cs="Arial"/>
          <w:snapToGrid w:val="0"/>
          <w:lang w:eastAsia="pt-BR"/>
        </w:rPr>
        <w:t>0</w:t>
      </w:r>
      <w:r w:rsidR="005B1359">
        <w:rPr>
          <w:rFonts w:ascii="Arial" w:eastAsia="Arial Unicode MS" w:hAnsi="Arial" w:cs="Arial"/>
          <w:snapToGrid w:val="0"/>
          <w:lang w:eastAsia="pt-BR"/>
        </w:rPr>
        <w:t>3</w:t>
      </w:r>
      <w:r w:rsidR="00360A50">
        <w:rPr>
          <w:rFonts w:ascii="Arial" w:eastAsia="Arial Unicode MS" w:hAnsi="Arial" w:cs="Arial"/>
          <w:snapToGrid w:val="0"/>
          <w:lang w:eastAsia="pt-BR"/>
        </w:rPr>
        <w:t>2</w:t>
      </w:r>
      <w:r w:rsidRPr="004B7B1D">
        <w:rPr>
          <w:rFonts w:ascii="Arial" w:eastAsia="Arial Unicode MS" w:hAnsi="Arial" w:cs="Arial"/>
          <w:snapToGrid w:val="0"/>
          <w:lang w:eastAsia="pt-BR"/>
        </w:rPr>
        <w:t>/202</w:t>
      </w:r>
      <w:r w:rsidR="00EC0B29">
        <w:rPr>
          <w:rFonts w:ascii="Arial" w:eastAsia="Arial Unicode MS" w:hAnsi="Arial" w:cs="Arial"/>
          <w:snapToGrid w:val="0"/>
          <w:lang w:eastAsia="pt-BR"/>
        </w:rPr>
        <w:t>4</w:t>
      </w:r>
      <w:r w:rsidRPr="004B7B1D">
        <w:rPr>
          <w:rFonts w:ascii="Arial" w:eastAsia="Arial Unicode MS" w:hAnsi="Arial" w:cs="Arial"/>
          <w:snapToGrid w:val="0"/>
          <w:lang w:eastAsia="pt-BR"/>
        </w:rPr>
        <w:t xml:space="preserve">. </w:t>
      </w:r>
    </w:p>
    <w:p w14:paraId="6FFAB133" w14:textId="77777777" w:rsidR="00823836" w:rsidRPr="004B7B1D" w:rsidRDefault="00823836" w:rsidP="00065E91">
      <w:pPr>
        <w:suppressAutoHyphens w:val="0"/>
        <w:spacing w:line="360" w:lineRule="auto"/>
        <w:ind w:firstLine="708"/>
        <w:jc w:val="both"/>
        <w:rPr>
          <w:rFonts w:ascii="Arial" w:eastAsia="Arial Unicode MS" w:hAnsi="Arial" w:cs="Arial"/>
          <w:snapToGrid w:val="0"/>
          <w:lang w:eastAsia="pt-BR"/>
        </w:rPr>
      </w:pPr>
    </w:p>
    <w:p w14:paraId="2378F1A7" w14:textId="6F0D0D56" w:rsidR="00004187" w:rsidRPr="004B7B1D" w:rsidRDefault="004B7B1D" w:rsidP="00C277FB">
      <w:pPr>
        <w:suppressAutoHyphens w:val="0"/>
        <w:spacing w:line="360" w:lineRule="auto"/>
        <w:jc w:val="both"/>
        <w:outlineLvl w:val="5"/>
        <w:rPr>
          <w:rFonts w:ascii="Arial" w:eastAsia="Arial Unicode MS" w:hAnsi="Arial" w:cs="Arial"/>
          <w:b/>
          <w:bCs/>
          <w:kern w:val="32"/>
          <w:u w:val="single"/>
          <w:lang w:eastAsia="pt-BR"/>
        </w:rPr>
      </w:pPr>
      <w:bookmarkStart w:id="1" w:name="_Hlk14333621"/>
      <w:r w:rsidRPr="004B7B1D">
        <w:rPr>
          <w:rFonts w:ascii="Arial" w:eastAsia="Arial Unicode MS" w:hAnsi="Arial" w:cs="Arial"/>
          <w:b/>
          <w:bCs/>
          <w:lang w:eastAsia="pt-BR"/>
        </w:rPr>
        <w:t>Cláusula Terceira</w:t>
      </w:r>
      <w:r w:rsidR="0076417E">
        <w:rPr>
          <w:rFonts w:ascii="Arial" w:eastAsia="Arial Unicode MS" w:hAnsi="Arial" w:cs="Arial"/>
          <w:b/>
          <w:bCs/>
          <w:lang w:eastAsia="pt-BR"/>
        </w:rPr>
        <w:t>:</w:t>
      </w:r>
      <w:bookmarkEnd w:id="1"/>
      <w:r w:rsidRPr="004B7B1D">
        <w:rPr>
          <w:rFonts w:ascii="Arial" w:eastAsia="Arial Unicode MS" w:hAnsi="Arial" w:cs="Arial"/>
          <w:b/>
          <w:bCs/>
          <w:lang w:eastAsia="pt-BR"/>
        </w:rPr>
        <w:t xml:space="preserve"> </w:t>
      </w:r>
      <w:r w:rsidRPr="004B7B1D">
        <w:rPr>
          <w:rFonts w:ascii="Arial" w:eastAsia="Arial Unicode MS" w:hAnsi="Arial" w:cs="Arial"/>
          <w:b/>
          <w:bCs/>
          <w:kern w:val="32"/>
          <w:u w:val="single"/>
          <w:lang w:eastAsia="pt-BR"/>
        </w:rPr>
        <w:t>VALOR E FORMA DE PAGAMENTO</w:t>
      </w:r>
    </w:p>
    <w:p w14:paraId="57A70F45" w14:textId="74EA4F9A" w:rsidR="002E23F7" w:rsidRDefault="004B7B1D" w:rsidP="002E23F7">
      <w:pPr>
        <w:suppressAutoHyphens w:val="0"/>
        <w:spacing w:line="360" w:lineRule="auto"/>
        <w:jc w:val="both"/>
        <w:outlineLvl w:val="5"/>
        <w:rPr>
          <w:rFonts w:ascii="Arial" w:eastAsia="Arial Unicode MS" w:hAnsi="Arial" w:cs="Arial"/>
          <w:lang w:eastAsia="pt-BR"/>
        </w:rPr>
      </w:pPr>
      <w:r w:rsidRPr="004B7B1D">
        <w:rPr>
          <w:rFonts w:ascii="Arial" w:eastAsia="Arial Unicode MS" w:hAnsi="Arial" w:cs="Arial"/>
          <w:kern w:val="32"/>
          <w:lang w:eastAsia="pt-BR"/>
        </w:rPr>
        <w:t>O</w:t>
      </w:r>
      <w:r w:rsidRPr="004B7B1D">
        <w:rPr>
          <w:rFonts w:ascii="Arial" w:eastAsia="Arial Unicode MS" w:hAnsi="Arial" w:cs="Arial"/>
          <w:lang w:eastAsia="pt-BR"/>
        </w:rPr>
        <w:t xml:space="preserve"> preço dos bens objeto da presente aquisição é de R$ .......... (..............), sendo que os </w:t>
      </w:r>
      <w:r w:rsidR="00514690" w:rsidRPr="00514690">
        <w:rPr>
          <w:rFonts w:ascii="Arial" w:eastAsia="Arial Unicode MS" w:hAnsi="Arial" w:cs="Arial"/>
          <w:lang w:eastAsia="pt-BR"/>
        </w:rPr>
        <w:t xml:space="preserve">pagamentos serão efetuados até </w:t>
      </w:r>
      <w:r w:rsidR="006A73E6" w:rsidRPr="006A73E6">
        <w:rPr>
          <w:rFonts w:ascii="Arial" w:eastAsia="Arial Unicode MS" w:hAnsi="Arial" w:cs="Arial"/>
          <w:lang w:eastAsia="pt-BR"/>
        </w:rPr>
        <w:t>30 (trinta) dias após a</w:t>
      </w:r>
      <w:r w:rsidR="006A73E6">
        <w:rPr>
          <w:rFonts w:ascii="Arial" w:eastAsia="Arial Unicode MS" w:hAnsi="Arial" w:cs="Arial"/>
          <w:lang w:eastAsia="pt-BR"/>
        </w:rPr>
        <w:t xml:space="preserve"> entrega do objeto</w:t>
      </w:r>
      <w:r w:rsidR="00514690" w:rsidRPr="00514690">
        <w:rPr>
          <w:rFonts w:ascii="Arial" w:eastAsia="Arial Unicode MS" w:hAnsi="Arial" w:cs="Arial"/>
          <w:lang w:eastAsia="pt-BR"/>
        </w:rPr>
        <w:t>, mediante apresentação d</w:t>
      </w:r>
      <w:r w:rsidR="00514690">
        <w:rPr>
          <w:rFonts w:ascii="Arial" w:eastAsia="Arial Unicode MS" w:hAnsi="Arial" w:cs="Arial"/>
          <w:lang w:eastAsia="pt-BR"/>
        </w:rPr>
        <w:t>a</w:t>
      </w:r>
      <w:r w:rsidR="00514690" w:rsidRPr="00514690">
        <w:rPr>
          <w:rFonts w:ascii="Arial" w:eastAsia="Arial Unicode MS" w:hAnsi="Arial" w:cs="Arial"/>
          <w:lang w:eastAsia="pt-BR"/>
        </w:rPr>
        <w:t xml:space="preserve"> Nota Fiscal correspondente. </w:t>
      </w:r>
    </w:p>
    <w:p w14:paraId="79A19B7F" w14:textId="2944BE5B" w:rsidR="00D742FB" w:rsidRDefault="00D742FB" w:rsidP="002E23F7">
      <w:pPr>
        <w:suppressAutoHyphens w:val="0"/>
        <w:spacing w:line="360" w:lineRule="auto"/>
        <w:jc w:val="both"/>
        <w:rPr>
          <w:rFonts w:ascii="Arial" w:hAnsi="Arial" w:cs="Arial"/>
          <w:b/>
          <w:lang w:eastAsia="pt-BR"/>
        </w:rPr>
      </w:pPr>
    </w:p>
    <w:p w14:paraId="4D476E5E" w14:textId="4861E6A9" w:rsidR="00BA0EEB" w:rsidRDefault="00BA0EEB" w:rsidP="002E23F7">
      <w:pPr>
        <w:suppressAutoHyphens w:val="0"/>
        <w:spacing w:line="360" w:lineRule="auto"/>
        <w:jc w:val="both"/>
        <w:rPr>
          <w:rFonts w:ascii="Arial" w:hAnsi="Arial" w:cs="Arial"/>
          <w:b/>
          <w:lang w:eastAsia="pt-BR"/>
        </w:rPr>
      </w:pPr>
    </w:p>
    <w:p w14:paraId="6EDACB6A" w14:textId="77777777" w:rsidR="00BA0EEB" w:rsidRDefault="00BA0EEB" w:rsidP="002E23F7">
      <w:pPr>
        <w:suppressAutoHyphens w:val="0"/>
        <w:spacing w:line="360" w:lineRule="auto"/>
        <w:jc w:val="both"/>
        <w:rPr>
          <w:rFonts w:ascii="Arial" w:hAnsi="Arial" w:cs="Arial"/>
          <w:b/>
          <w:lang w:eastAsia="pt-BR"/>
        </w:rPr>
      </w:pPr>
    </w:p>
    <w:p w14:paraId="4C42BBDD" w14:textId="605A0C95" w:rsidR="001A030E" w:rsidRDefault="004B7B1D" w:rsidP="002E23F7">
      <w:pPr>
        <w:suppressAutoHyphens w:val="0"/>
        <w:spacing w:line="360" w:lineRule="auto"/>
        <w:jc w:val="both"/>
        <w:rPr>
          <w:rFonts w:ascii="Arial" w:hAnsi="Arial" w:cs="Arial"/>
          <w:lang w:eastAsia="pt-BR"/>
        </w:rPr>
      </w:pPr>
      <w:r w:rsidRPr="004B7B1D">
        <w:rPr>
          <w:rFonts w:ascii="Arial" w:hAnsi="Arial" w:cs="Arial"/>
          <w:b/>
          <w:lang w:eastAsia="pt-BR"/>
        </w:rPr>
        <w:lastRenderedPageBreak/>
        <w:t xml:space="preserve">Cláusula Quarta: </w:t>
      </w:r>
      <w:r w:rsidRPr="004B7B1D">
        <w:rPr>
          <w:rFonts w:ascii="Arial" w:hAnsi="Arial" w:cs="Arial"/>
          <w:b/>
          <w:u w:val="single"/>
          <w:lang w:eastAsia="pt-BR"/>
        </w:rPr>
        <w:t>CONDIÇÕES DE FORNECIMENTO</w:t>
      </w:r>
    </w:p>
    <w:p w14:paraId="50928B70" w14:textId="29974FCA" w:rsidR="003E000C"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 xml:space="preserve">O prazo de entrega será imediato para as quantidades solicitadas, e não poderá ser superior a </w:t>
      </w:r>
      <w:r w:rsidR="00313C3F">
        <w:rPr>
          <w:rFonts w:ascii="Arial" w:hAnsi="Arial" w:cs="Arial"/>
          <w:b/>
          <w:lang w:eastAsia="pt-BR"/>
        </w:rPr>
        <w:t>30</w:t>
      </w:r>
      <w:r w:rsidR="00AA0ED9" w:rsidRPr="00AA0ED9">
        <w:rPr>
          <w:rFonts w:ascii="Arial" w:hAnsi="Arial" w:cs="Arial"/>
          <w:b/>
          <w:lang w:eastAsia="pt-BR"/>
        </w:rPr>
        <w:t xml:space="preserve"> (</w:t>
      </w:r>
      <w:r w:rsidR="00313C3F">
        <w:rPr>
          <w:rFonts w:ascii="Arial" w:hAnsi="Arial" w:cs="Arial"/>
          <w:b/>
          <w:lang w:eastAsia="pt-BR"/>
        </w:rPr>
        <w:t>trinta</w:t>
      </w:r>
      <w:r w:rsidR="00AA0ED9" w:rsidRPr="00AA0ED9">
        <w:rPr>
          <w:rFonts w:ascii="Arial" w:hAnsi="Arial" w:cs="Arial"/>
          <w:b/>
          <w:lang w:eastAsia="pt-BR"/>
        </w:rPr>
        <w:t>)</w:t>
      </w:r>
      <w:r w:rsidRPr="0074153D">
        <w:rPr>
          <w:rFonts w:ascii="Arial" w:hAnsi="Arial" w:cs="Arial"/>
          <w:b/>
          <w:lang w:eastAsia="pt-BR"/>
        </w:rPr>
        <w:t xml:space="preserve"> dias </w:t>
      </w:r>
      <w:r w:rsidRPr="002E23F7">
        <w:rPr>
          <w:rFonts w:ascii="Arial" w:hAnsi="Arial" w:cs="Arial"/>
          <w:lang w:eastAsia="pt-BR"/>
        </w:rPr>
        <w:t>após o recebimento do empenho; salvo justificativa fundamentada</w:t>
      </w:r>
      <w:r w:rsidR="00F2004B">
        <w:rPr>
          <w:rFonts w:ascii="Arial" w:hAnsi="Arial" w:cs="Arial"/>
          <w:lang w:eastAsia="pt-BR"/>
        </w:rPr>
        <w:t xml:space="preserve"> </w:t>
      </w:r>
      <w:r w:rsidR="00F2004B">
        <w:rPr>
          <w:rFonts w:ascii="Arial" w:hAnsi="Arial" w:cs="Arial"/>
        </w:rPr>
        <w:t>e aceita pela administração</w:t>
      </w:r>
      <w:r w:rsidRPr="002E23F7">
        <w:rPr>
          <w:rFonts w:ascii="Arial" w:hAnsi="Arial" w:cs="Arial"/>
          <w:lang w:eastAsia="pt-BR"/>
        </w:rPr>
        <w:t>.</w:t>
      </w:r>
    </w:p>
    <w:p w14:paraId="57623084" w14:textId="0FD67186" w:rsidR="002E23F7" w:rsidRDefault="002E23F7" w:rsidP="002E23F7">
      <w:pPr>
        <w:suppressAutoHyphens w:val="0"/>
        <w:spacing w:line="360" w:lineRule="auto"/>
        <w:jc w:val="both"/>
        <w:rPr>
          <w:rFonts w:ascii="Arial" w:hAnsi="Arial" w:cs="Arial"/>
          <w:lang w:eastAsia="pt-BR"/>
        </w:rPr>
      </w:pPr>
      <w:r w:rsidRPr="002E23F7">
        <w:rPr>
          <w:rFonts w:ascii="Arial" w:hAnsi="Arial" w:cs="Arial"/>
          <w:lang w:eastAsia="pt-BR"/>
        </w:rPr>
        <w:t>O fornecimento se dará conforme a necessidade da Secretaria Municipal de Saúde, pelo período de até 12 (doze) meses.</w:t>
      </w:r>
    </w:p>
    <w:p w14:paraId="30CDDC6D" w14:textId="77777777" w:rsidR="001526D9" w:rsidRPr="002E23F7" w:rsidRDefault="001526D9" w:rsidP="002E23F7">
      <w:pPr>
        <w:suppressAutoHyphens w:val="0"/>
        <w:spacing w:line="360" w:lineRule="auto"/>
        <w:jc w:val="both"/>
        <w:rPr>
          <w:rFonts w:ascii="Arial" w:hAnsi="Arial" w:cs="Arial"/>
          <w:lang w:eastAsia="pt-BR"/>
        </w:rPr>
      </w:pPr>
    </w:p>
    <w:p w14:paraId="6CEC1084" w14:textId="648E04A8"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.2</w:t>
      </w:r>
      <w:r>
        <w:rPr>
          <w:rFonts w:ascii="Arial" w:hAnsi="Arial" w:cs="Arial"/>
          <w:lang w:eastAsia="pt-BR"/>
        </w:rPr>
        <w:t>.</w:t>
      </w:r>
      <w:r w:rsidR="002E23F7" w:rsidRPr="002E23F7">
        <w:rPr>
          <w:rFonts w:ascii="Arial" w:hAnsi="Arial" w:cs="Arial"/>
          <w:lang w:eastAsia="pt-BR"/>
        </w:rPr>
        <w:t xml:space="preserve"> A empresa deverá entregar a quantidade solicitada pelo Município, não podendo, portanto, estipular em sua proposta de preços, quantidades mínimas ou máximas.</w:t>
      </w:r>
    </w:p>
    <w:p w14:paraId="375590AD" w14:textId="77777777" w:rsidR="001526D9" w:rsidRPr="002E23F7" w:rsidRDefault="001526D9" w:rsidP="002E23F7">
      <w:pPr>
        <w:suppressAutoHyphens w:val="0"/>
        <w:spacing w:line="360" w:lineRule="auto"/>
        <w:jc w:val="both"/>
        <w:rPr>
          <w:rFonts w:ascii="Arial" w:hAnsi="Arial" w:cs="Arial"/>
          <w:lang w:eastAsia="pt-BR"/>
        </w:rPr>
      </w:pPr>
    </w:p>
    <w:p w14:paraId="37428C9E" w14:textId="689C090C" w:rsidR="002E23F7"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.3</w:t>
      </w:r>
      <w:r>
        <w:rPr>
          <w:rFonts w:ascii="Arial" w:hAnsi="Arial" w:cs="Arial"/>
          <w:lang w:eastAsia="pt-BR"/>
        </w:rPr>
        <w:t xml:space="preserve">. </w:t>
      </w:r>
      <w:r w:rsidR="002E23F7" w:rsidRPr="002E23F7">
        <w:rPr>
          <w:rFonts w:ascii="Arial" w:hAnsi="Arial" w:cs="Arial"/>
          <w:lang w:eastAsia="pt-BR"/>
        </w:rPr>
        <w:t xml:space="preserve">No preço proposto considerar-se-ão inclusos todos os custos, bem como todas as despesas e obrigações relativas a salários, previdência social, tributos, seguros, material de consumo, frete, lucro, descarregamento e tudo mais que for necessário até a entrega final </w:t>
      </w:r>
      <w:proofErr w:type="gramStart"/>
      <w:r w:rsidR="002E23F7" w:rsidRPr="002E23F7">
        <w:rPr>
          <w:rFonts w:ascii="Arial" w:hAnsi="Arial" w:cs="Arial"/>
          <w:lang w:eastAsia="pt-BR"/>
        </w:rPr>
        <w:t>do(</w:t>
      </w:r>
      <w:proofErr w:type="gramEnd"/>
      <w:r w:rsidR="002E23F7" w:rsidRPr="002E23F7">
        <w:rPr>
          <w:rFonts w:ascii="Arial" w:hAnsi="Arial" w:cs="Arial"/>
          <w:lang w:eastAsia="pt-BR"/>
        </w:rPr>
        <w:t>s) item(</w:t>
      </w:r>
      <w:proofErr w:type="spellStart"/>
      <w:r w:rsidR="002E23F7" w:rsidRPr="002E23F7">
        <w:rPr>
          <w:rFonts w:ascii="Arial" w:hAnsi="Arial" w:cs="Arial"/>
          <w:lang w:eastAsia="pt-BR"/>
        </w:rPr>
        <w:t>ns</w:t>
      </w:r>
      <w:proofErr w:type="spellEnd"/>
      <w:r w:rsidR="002E23F7" w:rsidRPr="002E23F7">
        <w:rPr>
          <w:rFonts w:ascii="Arial" w:hAnsi="Arial" w:cs="Arial"/>
          <w:lang w:eastAsia="pt-BR"/>
        </w:rPr>
        <w:t xml:space="preserve">) na sede do Município de Balneário Pinhal/RS.  </w:t>
      </w:r>
    </w:p>
    <w:p w14:paraId="45140726" w14:textId="77777777" w:rsidR="001526D9" w:rsidRPr="002E23F7" w:rsidRDefault="001526D9" w:rsidP="002E23F7">
      <w:pPr>
        <w:suppressAutoHyphens w:val="0"/>
        <w:spacing w:line="360" w:lineRule="auto"/>
        <w:jc w:val="both"/>
        <w:rPr>
          <w:rFonts w:ascii="Arial" w:hAnsi="Arial" w:cs="Arial"/>
          <w:lang w:eastAsia="pt-BR"/>
        </w:rPr>
      </w:pPr>
    </w:p>
    <w:p w14:paraId="48397075" w14:textId="6B3B855D" w:rsidR="004B7B1D" w:rsidRDefault="00DE6631" w:rsidP="002E23F7">
      <w:pPr>
        <w:suppressAutoHyphens w:val="0"/>
        <w:spacing w:line="360" w:lineRule="auto"/>
        <w:jc w:val="both"/>
        <w:rPr>
          <w:rFonts w:ascii="Arial" w:hAnsi="Arial" w:cs="Arial"/>
          <w:lang w:eastAsia="pt-BR"/>
        </w:rPr>
      </w:pPr>
      <w:r>
        <w:rPr>
          <w:rFonts w:ascii="Arial" w:hAnsi="Arial" w:cs="Arial"/>
          <w:lang w:eastAsia="pt-BR"/>
        </w:rPr>
        <w:t>4</w:t>
      </w:r>
      <w:r w:rsidR="002E23F7" w:rsidRPr="002E23F7">
        <w:rPr>
          <w:rFonts w:ascii="Arial" w:hAnsi="Arial" w:cs="Arial"/>
          <w:lang w:eastAsia="pt-BR"/>
        </w:rPr>
        <w:t>.4</w:t>
      </w:r>
      <w:r>
        <w:rPr>
          <w:rFonts w:ascii="Arial" w:hAnsi="Arial" w:cs="Arial"/>
          <w:lang w:eastAsia="pt-BR"/>
        </w:rPr>
        <w:t xml:space="preserve">. </w:t>
      </w:r>
      <w:r w:rsidR="002E23F7" w:rsidRPr="002E23F7">
        <w:rPr>
          <w:rFonts w:ascii="Arial" w:hAnsi="Arial" w:cs="Arial"/>
          <w:lang w:eastAsia="pt-BR"/>
        </w:rPr>
        <w:t xml:space="preserve">O </w:t>
      </w:r>
      <w:r w:rsidR="00772DB6" w:rsidRPr="00772DB6">
        <w:rPr>
          <w:rFonts w:ascii="Arial" w:hAnsi="Arial" w:cs="Arial"/>
          <w:lang w:eastAsia="pt-BR"/>
        </w:rPr>
        <w:t xml:space="preserve">local de entrega será no </w:t>
      </w:r>
      <w:r w:rsidR="005076E2">
        <w:rPr>
          <w:rFonts w:ascii="Arial" w:hAnsi="Arial" w:cs="Arial"/>
          <w:lang w:eastAsia="pt-BR"/>
        </w:rPr>
        <w:t>Almoxarifado da Prefeitura</w:t>
      </w:r>
      <w:r w:rsidR="00772DB6" w:rsidRPr="00772DB6">
        <w:rPr>
          <w:rFonts w:ascii="Arial" w:hAnsi="Arial" w:cs="Arial"/>
          <w:lang w:eastAsia="pt-BR"/>
        </w:rPr>
        <w:t xml:space="preserve">, na Alameda Rene Luiz Horn </w:t>
      </w:r>
      <w:r w:rsidR="00C22479">
        <w:rPr>
          <w:rFonts w:ascii="Arial" w:hAnsi="Arial" w:cs="Arial"/>
          <w:lang w:eastAsia="pt-BR"/>
        </w:rPr>
        <w:t xml:space="preserve">              </w:t>
      </w:r>
      <w:r w:rsidR="00772DB6" w:rsidRPr="00772DB6">
        <w:rPr>
          <w:rFonts w:ascii="Arial" w:hAnsi="Arial" w:cs="Arial"/>
          <w:lang w:eastAsia="pt-BR"/>
        </w:rPr>
        <w:t>n° 218, Centro, nesta cidade, ou outro local a ser definido pelo Poder Executivo, dentro do perímetro urbano do Município</w:t>
      </w:r>
      <w:r w:rsidR="002E23F7" w:rsidRPr="002E23F7">
        <w:rPr>
          <w:rFonts w:ascii="Arial" w:hAnsi="Arial" w:cs="Arial"/>
          <w:lang w:eastAsia="pt-BR"/>
        </w:rPr>
        <w:t>.</w:t>
      </w:r>
    </w:p>
    <w:p w14:paraId="6DC22822" w14:textId="77777777" w:rsidR="001526D9" w:rsidRDefault="001526D9" w:rsidP="00065E91">
      <w:pPr>
        <w:suppressAutoHyphens w:val="0"/>
        <w:spacing w:line="360" w:lineRule="auto"/>
        <w:jc w:val="both"/>
        <w:rPr>
          <w:rFonts w:ascii="Arial" w:hAnsi="Arial" w:cs="Arial"/>
          <w:b/>
          <w:lang w:eastAsia="pt-BR"/>
        </w:rPr>
      </w:pPr>
    </w:p>
    <w:p w14:paraId="1E6186C5" w14:textId="2C6304F6" w:rsidR="00505121" w:rsidRPr="004B7B1D" w:rsidRDefault="004B7B1D" w:rsidP="00065E91">
      <w:pPr>
        <w:suppressAutoHyphens w:val="0"/>
        <w:spacing w:line="360" w:lineRule="auto"/>
        <w:jc w:val="both"/>
        <w:rPr>
          <w:rFonts w:ascii="Arial" w:hAnsi="Arial" w:cs="Arial"/>
          <w:b/>
          <w:u w:val="single"/>
          <w:lang w:eastAsia="pt-BR"/>
        </w:rPr>
      </w:pPr>
      <w:r w:rsidRPr="004B7B1D">
        <w:rPr>
          <w:rFonts w:ascii="Arial" w:hAnsi="Arial" w:cs="Arial"/>
          <w:b/>
          <w:lang w:eastAsia="pt-BR"/>
        </w:rPr>
        <w:t xml:space="preserve">Cláusula Quinta: </w:t>
      </w:r>
      <w:r w:rsidRPr="004B7B1D">
        <w:rPr>
          <w:rFonts w:ascii="Arial" w:hAnsi="Arial" w:cs="Arial"/>
          <w:b/>
          <w:u w:val="single"/>
          <w:lang w:eastAsia="pt-BR"/>
        </w:rPr>
        <w:t>DAS PENALIDADE</w:t>
      </w:r>
      <w:r w:rsidR="00D3402C">
        <w:rPr>
          <w:rFonts w:ascii="Arial" w:hAnsi="Arial" w:cs="Arial"/>
          <w:b/>
          <w:u w:val="single"/>
          <w:lang w:eastAsia="pt-BR"/>
        </w:rPr>
        <w:t>S</w:t>
      </w:r>
    </w:p>
    <w:p w14:paraId="6D7129EA" w14:textId="77777777" w:rsidR="00D3402C" w:rsidRPr="00D3402C" w:rsidRDefault="00D3402C" w:rsidP="00D3402C">
      <w:pPr>
        <w:suppressAutoHyphens w:val="0"/>
        <w:spacing w:line="360" w:lineRule="auto"/>
        <w:jc w:val="both"/>
        <w:rPr>
          <w:rFonts w:ascii="Arial" w:eastAsia="Arial Unicode MS" w:hAnsi="Arial" w:cs="Arial"/>
        </w:rPr>
      </w:pPr>
      <w:r w:rsidRPr="00D3402C">
        <w:rPr>
          <w:rFonts w:ascii="Arial" w:eastAsia="Arial Unicode MS" w:hAnsi="Arial" w:cs="Arial"/>
        </w:rPr>
        <w:t>a) Advertência, por escrito, sempre que ocorrerem pequenas irregularidades, para as quais haja concorrido.</w:t>
      </w:r>
    </w:p>
    <w:p w14:paraId="2961F53D" w14:textId="1829D0E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b</w:t>
      </w:r>
      <w:r w:rsidRPr="00D3402C">
        <w:rPr>
          <w:rFonts w:ascii="Arial" w:eastAsia="Arial Unicode MS" w:hAnsi="Arial" w:cs="Arial"/>
        </w:rPr>
        <w:t>) executar o contrato com atraso injustificado, até o limite de 15 (quinze) dias, após os quais será considerado como inexecução contratual: multa diária de 0,5% sobre o valor atualizado do contrato;</w:t>
      </w:r>
    </w:p>
    <w:p w14:paraId="2E09F483" w14:textId="3B26EC6F"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c</w:t>
      </w:r>
      <w:r w:rsidRPr="00D3402C">
        <w:rPr>
          <w:rFonts w:ascii="Arial" w:eastAsia="Arial Unicode MS" w:hAnsi="Arial" w:cs="Arial"/>
        </w:rPr>
        <w:t>) inexecução parcial do contrato: suspensão do direito de licitar e contratar com a Administração pelo prazo de 3 anos e multa de 5% sobre o valor atualizado do contrato;</w:t>
      </w:r>
    </w:p>
    <w:p w14:paraId="4EF606C7" w14:textId="13D1D967"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d</w:t>
      </w:r>
      <w:r w:rsidRPr="00D3402C">
        <w:rPr>
          <w:rFonts w:ascii="Arial" w:eastAsia="Arial Unicode MS" w:hAnsi="Arial" w:cs="Arial"/>
        </w:rPr>
        <w:t>) inexecução total do contrato: suspensão do direito de licitar e contratar com a Administração pelo prazo de 5 anos e multa de 10% sobre o valor atualizado do contrato;</w:t>
      </w:r>
    </w:p>
    <w:p w14:paraId="4F6EDB2E" w14:textId="0709CB3E" w:rsidR="00D3402C" w:rsidRP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.1. As penalidades serão registradas no cadastro da contratada.</w:t>
      </w:r>
    </w:p>
    <w:p w14:paraId="6ADB5A36" w14:textId="01F5BC3D" w:rsidR="00D3402C" w:rsidRDefault="00D3402C" w:rsidP="00D3402C">
      <w:pPr>
        <w:suppressAutoHyphens w:val="0"/>
        <w:spacing w:line="360" w:lineRule="auto"/>
        <w:jc w:val="both"/>
        <w:rPr>
          <w:rFonts w:ascii="Arial" w:eastAsia="Arial Unicode MS" w:hAnsi="Arial" w:cs="Arial"/>
        </w:rPr>
      </w:pPr>
      <w:r>
        <w:rPr>
          <w:rFonts w:ascii="Arial" w:eastAsia="Arial Unicode MS" w:hAnsi="Arial" w:cs="Arial"/>
        </w:rPr>
        <w:t>5</w:t>
      </w:r>
      <w:r w:rsidRPr="00D3402C">
        <w:rPr>
          <w:rFonts w:ascii="Arial" w:eastAsia="Arial Unicode MS" w:hAnsi="Arial" w:cs="Arial"/>
        </w:rPr>
        <w:t>.2. Nenhum pagamento será efetuado pela Administração enquanto pendente de liquidação qualquer obrigação financeira que for imposta ao fornecedor em virtude de penalidade ou inadimplência contratual.</w:t>
      </w:r>
    </w:p>
    <w:p w14:paraId="4B4319F9" w14:textId="68483D91" w:rsidR="00971BE5" w:rsidRDefault="00971BE5" w:rsidP="00D3402C">
      <w:pPr>
        <w:suppressAutoHyphens w:val="0"/>
        <w:spacing w:line="360" w:lineRule="auto"/>
        <w:jc w:val="both"/>
        <w:rPr>
          <w:rFonts w:ascii="Arial" w:eastAsia="Arial Unicode MS" w:hAnsi="Arial" w:cs="Arial"/>
        </w:rPr>
      </w:pPr>
    </w:p>
    <w:p w14:paraId="54C513E9"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lastRenderedPageBreak/>
        <w:t xml:space="preserve">Cláusula Sexta: </w:t>
      </w:r>
      <w:r w:rsidRPr="007F3A6F">
        <w:rPr>
          <w:rFonts w:ascii="Arial" w:hAnsi="Arial" w:cs="Arial"/>
          <w:b/>
          <w:u w:val="single"/>
          <w:lang w:eastAsia="pt-BR"/>
        </w:rPr>
        <w:t xml:space="preserve">DA REJEIÇÃO DOS BENS </w:t>
      </w:r>
    </w:p>
    <w:p w14:paraId="0EF107BB" w14:textId="77777777" w:rsid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6.1. Havendo rejeição dos bens, pelo Fiscal do Contrato, na hipótese de estarem em desacordo com as especificações e condições com que foram licitados, a contratada terá o prazo máximo de 15 dias para fazer a substituição dos mesmos, facultado ao Município </w:t>
      </w:r>
    </w:p>
    <w:p w14:paraId="4EBBD58D" w14:textId="5746B65E" w:rsidR="007F3A6F" w:rsidRDefault="007F3A6F" w:rsidP="007F3A6F">
      <w:pPr>
        <w:suppressAutoHyphens w:val="0"/>
        <w:spacing w:line="360" w:lineRule="auto"/>
        <w:jc w:val="both"/>
        <w:rPr>
          <w:rFonts w:ascii="Arial" w:hAnsi="Arial" w:cs="Arial"/>
          <w:lang w:eastAsia="pt-BR"/>
        </w:rPr>
      </w:pPr>
      <w:proofErr w:type="gramStart"/>
      <w:r w:rsidRPr="007F3A6F">
        <w:rPr>
          <w:rFonts w:ascii="Arial" w:hAnsi="Arial" w:cs="Arial"/>
          <w:lang w:eastAsia="pt-BR"/>
        </w:rPr>
        <w:t>devolv</w:t>
      </w:r>
      <w:r w:rsidR="005076E2">
        <w:rPr>
          <w:rFonts w:ascii="Arial" w:hAnsi="Arial" w:cs="Arial"/>
          <w:lang w:eastAsia="pt-BR"/>
        </w:rPr>
        <w:t>ê</w:t>
      </w:r>
      <w:proofErr w:type="gramEnd"/>
      <w:r w:rsidRPr="007F3A6F">
        <w:rPr>
          <w:rFonts w:ascii="Arial" w:hAnsi="Arial" w:cs="Arial"/>
          <w:lang w:eastAsia="pt-BR"/>
        </w:rPr>
        <w:t>-los ao local de origem mediante remessa, com frete a pagar, para cuja providência desde já fica expressamente autorizado.</w:t>
      </w:r>
    </w:p>
    <w:p w14:paraId="098FE16C" w14:textId="77777777" w:rsidR="00126ADF" w:rsidRPr="00405047" w:rsidRDefault="00126ADF" w:rsidP="00126ADF">
      <w:pPr>
        <w:suppressAutoHyphens w:val="0"/>
        <w:spacing w:line="360" w:lineRule="auto"/>
        <w:ind w:right="5"/>
        <w:jc w:val="both"/>
        <w:rPr>
          <w:rFonts w:ascii="Arial" w:hAnsi="Arial" w:cs="Arial"/>
        </w:rPr>
      </w:pPr>
      <w:r w:rsidRPr="00405047">
        <w:rPr>
          <w:rFonts w:ascii="Arial" w:hAnsi="Arial" w:cs="Arial"/>
        </w:rPr>
        <w:t xml:space="preserve">A Secretaria Municipal de Educação e Cultura indica a servidora Cátia Adriana </w:t>
      </w:r>
      <w:proofErr w:type="spellStart"/>
      <w:r w:rsidRPr="00405047">
        <w:rPr>
          <w:rFonts w:ascii="Arial" w:hAnsi="Arial" w:cs="Arial"/>
        </w:rPr>
        <w:t>Harth</w:t>
      </w:r>
      <w:proofErr w:type="spellEnd"/>
      <w:r w:rsidRPr="00405047">
        <w:rPr>
          <w:rFonts w:ascii="Arial" w:hAnsi="Arial" w:cs="Arial"/>
        </w:rPr>
        <w:t xml:space="preserve"> para atuar como fiscal do contrato.</w:t>
      </w:r>
    </w:p>
    <w:p w14:paraId="6FC7AAB9" w14:textId="77777777" w:rsidR="00126ADF" w:rsidRPr="00405047" w:rsidRDefault="00126ADF" w:rsidP="00126ADF">
      <w:pPr>
        <w:suppressAutoHyphens w:val="0"/>
        <w:spacing w:line="360" w:lineRule="auto"/>
        <w:ind w:right="5"/>
        <w:jc w:val="both"/>
        <w:rPr>
          <w:rFonts w:ascii="Arial" w:hAnsi="Arial" w:cs="Arial"/>
        </w:rPr>
      </w:pPr>
      <w:r w:rsidRPr="00405047">
        <w:rPr>
          <w:rFonts w:ascii="Arial" w:hAnsi="Arial" w:cs="Arial"/>
        </w:rPr>
        <w:t xml:space="preserve">A Secretaria Municipal de Assistência Social, Cidadania e Habitação indica o servidor </w:t>
      </w:r>
      <w:proofErr w:type="spellStart"/>
      <w:r w:rsidRPr="00405047">
        <w:rPr>
          <w:rFonts w:ascii="Arial" w:hAnsi="Arial" w:cs="Arial"/>
        </w:rPr>
        <w:t>Robledo</w:t>
      </w:r>
      <w:proofErr w:type="spellEnd"/>
      <w:r w:rsidRPr="00405047">
        <w:rPr>
          <w:rFonts w:ascii="Arial" w:hAnsi="Arial" w:cs="Arial"/>
        </w:rPr>
        <w:t xml:space="preserve"> Adalberto </w:t>
      </w:r>
      <w:proofErr w:type="spellStart"/>
      <w:r w:rsidRPr="00405047">
        <w:rPr>
          <w:rFonts w:ascii="Arial" w:hAnsi="Arial" w:cs="Arial"/>
        </w:rPr>
        <w:t>Saideles</w:t>
      </w:r>
      <w:proofErr w:type="spellEnd"/>
      <w:r w:rsidRPr="00405047">
        <w:rPr>
          <w:rFonts w:ascii="Arial" w:hAnsi="Arial" w:cs="Arial"/>
        </w:rPr>
        <w:t xml:space="preserve"> para atuar como fiscal do contrato para atuar como fiscal do contrato.</w:t>
      </w:r>
    </w:p>
    <w:p w14:paraId="59ED67C7" w14:textId="77777777" w:rsidR="00126ADF" w:rsidRPr="00405047" w:rsidRDefault="00126ADF" w:rsidP="00126ADF">
      <w:pPr>
        <w:suppressAutoHyphens w:val="0"/>
        <w:spacing w:line="360" w:lineRule="auto"/>
        <w:ind w:right="5"/>
        <w:jc w:val="both"/>
        <w:rPr>
          <w:rFonts w:ascii="Arial" w:hAnsi="Arial" w:cs="Arial"/>
        </w:rPr>
      </w:pPr>
      <w:r w:rsidRPr="00405047">
        <w:rPr>
          <w:rFonts w:ascii="Arial" w:hAnsi="Arial" w:cs="Arial"/>
        </w:rPr>
        <w:t>A Secretaria Municipal de Indústria, Comércio, Agricultura, Pesca, Turismo indica o servidor Gustavo Flores Alves para atuar</w:t>
      </w:r>
      <w:r>
        <w:rPr>
          <w:rFonts w:ascii="Arial" w:hAnsi="Arial" w:cs="Arial"/>
        </w:rPr>
        <w:t xml:space="preserve"> como</w:t>
      </w:r>
      <w:r w:rsidRPr="00405047">
        <w:rPr>
          <w:rFonts w:ascii="Arial" w:hAnsi="Arial" w:cs="Arial"/>
        </w:rPr>
        <w:t xml:space="preserve"> fiscal do contrato.</w:t>
      </w:r>
    </w:p>
    <w:p w14:paraId="03B31EC7" w14:textId="77777777" w:rsidR="00126ADF" w:rsidRPr="00405047" w:rsidRDefault="00126ADF" w:rsidP="00126ADF">
      <w:pPr>
        <w:suppressAutoHyphens w:val="0"/>
        <w:spacing w:line="360" w:lineRule="auto"/>
        <w:ind w:right="5"/>
        <w:jc w:val="both"/>
        <w:rPr>
          <w:rFonts w:ascii="Arial" w:hAnsi="Arial" w:cs="Arial"/>
        </w:rPr>
      </w:pPr>
      <w:r w:rsidRPr="00405047">
        <w:rPr>
          <w:rFonts w:ascii="Arial" w:hAnsi="Arial" w:cs="Arial"/>
        </w:rPr>
        <w:t xml:space="preserve">A Secretaria Municipal de Saúde indica a servidor </w:t>
      </w:r>
      <w:proofErr w:type="spellStart"/>
      <w:r w:rsidRPr="00405047">
        <w:rPr>
          <w:rFonts w:ascii="Arial" w:hAnsi="Arial" w:cs="Arial"/>
        </w:rPr>
        <w:t>Thyago</w:t>
      </w:r>
      <w:proofErr w:type="spellEnd"/>
      <w:r w:rsidRPr="00405047">
        <w:rPr>
          <w:rFonts w:ascii="Arial" w:hAnsi="Arial" w:cs="Arial"/>
        </w:rPr>
        <w:t xml:space="preserve"> Gomes </w:t>
      </w:r>
      <w:proofErr w:type="spellStart"/>
      <w:r w:rsidRPr="00405047">
        <w:rPr>
          <w:rFonts w:ascii="Arial" w:hAnsi="Arial" w:cs="Arial"/>
        </w:rPr>
        <w:t>Armichi</w:t>
      </w:r>
      <w:proofErr w:type="spellEnd"/>
      <w:r w:rsidRPr="00405047">
        <w:rPr>
          <w:rFonts w:ascii="Arial" w:hAnsi="Arial" w:cs="Arial"/>
        </w:rPr>
        <w:t xml:space="preserve"> para atuar</w:t>
      </w:r>
      <w:r>
        <w:rPr>
          <w:rFonts w:ascii="Arial" w:hAnsi="Arial" w:cs="Arial"/>
        </w:rPr>
        <w:t xml:space="preserve"> como</w:t>
      </w:r>
      <w:r w:rsidRPr="00405047">
        <w:rPr>
          <w:rFonts w:ascii="Arial" w:hAnsi="Arial" w:cs="Arial"/>
        </w:rPr>
        <w:t xml:space="preserve"> fiscal do contrato.</w:t>
      </w:r>
    </w:p>
    <w:p w14:paraId="09B077D6" w14:textId="77777777" w:rsidR="00126ADF" w:rsidRPr="00405047" w:rsidRDefault="00126ADF" w:rsidP="00126ADF">
      <w:pPr>
        <w:suppressAutoHyphens w:val="0"/>
        <w:spacing w:line="360" w:lineRule="auto"/>
        <w:ind w:right="5"/>
        <w:jc w:val="both"/>
        <w:rPr>
          <w:rFonts w:ascii="Arial" w:hAnsi="Arial" w:cs="Arial"/>
        </w:rPr>
      </w:pPr>
      <w:r w:rsidRPr="00405047">
        <w:rPr>
          <w:rFonts w:ascii="Arial" w:hAnsi="Arial" w:cs="Arial"/>
        </w:rPr>
        <w:t>A Secretaria de Obras, Transporte, Trânsito e Serviços Urbanos indica a secretário Marciano da Silva Muller para atuar</w:t>
      </w:r>
      <w:r>
        <w:rPr>
          <w:rFonts w:ascii="Arial" w:hAnsi="Arial" w:cs="Arial"/>
        </w:rPr>
        <w:t xml:space="preserve"> como</w:t>
      </w:r>
      <w:r w:rsidRPr="00405047">
        <w:rPr>
          <w:rFonts w:ascii="Arial" w:hAnsi="Arial" w:cs="Arial"/>
        </w:rPr>
        <w:t xml:space="preserve"> fiscal do contrato.</w:t>
      </w:r>
    </w:p>
    <w:p w14:paraId="52D15C0E" w14:textId="77777777" w:rsidR="007F3A6F" w:rsidRPr="007F3A6F" w:rsidRDefault="007F3A6F" w:rsidP="007F3A6F">
      <w:pPr>
        <w:suppressAutoHyphens w:val="0"/>
        <w:spacing w:line="360" w:lineRule="auto"/>
        <w:jc w:val="both"/>
        <w:rPr>
          <w:rFonts w:ascii="Arial" w:hAnsi="Arial" w:cs="Arial"/>
          <w:b/>
          <w:lang w:eastAsia="pt-BR"/>
        </w:rPr>
      </w:pPr>
    </w:p>
    <w:p w14:paraId="44C5721B"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Sétima: </w:t>
      </w:r>
      <w:r w:rsidRPr="007F3A6F">
        <w:rPr>
          <w:rFonts w:ascii="Arial" w:hAnsi="Arial" w:cs="Arial"/>
          <w:b/>
          <w:u w:val="single"/>
          <w:lang w:eastAsia="pt-BR"/>
        </w:rPr>
        <w:t>DA DOTAÇÃO ORÇAMENTÁRIA</w:t>
      </w:r>
    </w:p>
    <w:p w14:paraId="54A5BE43" w14:textId="3A56E155" w:rsidR="00765CA3" w:rsidRPr="00765CA3" w:rsidRDefault="007F3A6F" w:rsidP="007F3A6F">
      <w:pPr>
        <w:suppressAutoHyphens w:val="0"/>
        <w:spacing w:line="360" w:lineRule="auto"/>
        <w:jc w:val="both"/>
        <w:rPr>
          <w:rFonts w:ascii="Arial" w:hAnsi="Arial" w:cs="Arial"/>
        </w:rPr>
      </w:pPr>
      <w:r w:rsidRPr="00765CA3">
        <w:rPr>
          <w:rFonts w:ascii="Arial" w:hAnsi="Arial" w:cs="Arial"/>
          <w:lang w:eastAsia="pt-BR"/>
        </w:rPr>
        <w:t>As despesas</w:t>
      </w:r>
      <w:r w:rsidRPr="00765CA3">
        <w:rPr>
          <w:rFonts w:ascii="Arial" w:hAnsi="Arial" w:cs="Arial"/>
          <w:b/>
          <w:lang w:eastAsia="pt-BR"/>
        </w:rPr>
        <w:t xml:space="preserve"> </w:t>
      </w:r>
      <w:r w:rsidRPr="00765CA3">
        <w:rPr>
          <w:rFonts w:ascii="Arial" w:hAnsi="Arial" w:cs="Arial"/>
          <w:lang w:eastAsia="pt-BR"/>
        </w:rPr>
        <w:t>decorrentes do presente contrato correrão à conta da</w:t>
      </w:r>
      <w:r w:rsidR="009300E2">
        <w:rPr>
          <w:rFonts w:ascii="Arial" w:hAnsi="Arial" w:cs="Arial"/>
          <w:lang w:eastAsia="pt-BR"/>
        </w:rPr>
        <w:t>s</w:t>
      </w:r>
      <w:r w:rsidRPr="00765CA3">
        <w:rPr>
          <w:rFonts w:ascii="Arial" w:hAnsi="Arial" w:cs="Arial"/>
          <w:lang w:eastAsia="pt-BR"/>
        </w:rPr>
        <w:t xml:space="preserve"> </w:t>
      </w:r>
      <w:r w:rsidR="00765CA3" w:rsidRPr="00765CA3">
        <w:rPr>
          <w:rFonts w:ascii="Arial" w:hAnsi="Arial" w:cs="Arial"/>
          <w:lang w:eastAsia="pt-BR"/>
        </w:rPr>
        <w:t>seguinte</w:t>
      </w:r>
      <w:r w:rsidR="009300E2">
        <w:rPr>
          <w:rFonts w:ascii="Arial" w:hAnsi="Arial" w:cs="Arial"/>
          <w:lang w:eastAsia="pt-BR"/>
        </w:rPr>
        <w:t>s</w:t>
      </w:r>
      <w:r w:rsidR="00765CA3" w:rsidRPr="00765CA3">
        <w:rPr>
          <w:rFonts w:ascii="Arial" w:hAnsi="Arial" w:cs="Arial"/>
          <w:lang w:eastAsia="pt-BR"/>
        </w:rPr>
        <w:t xml:space="preserve"> </w:t>
      </w:r>
      <w:r w:rsidR="009300E2">
        <w:rPr>
          <w:rFonts w:ascii="Arial" w:hAnsi="Arial" w:cs="Arial"/>
        </w:rPr>
        <w:t>d</w:t>
      </w:r>
      <w:r w:rsidR="00765CA3" w:rsidRPr="00765CA3">
        <w:rPr>
          <w:rFonts w:ascii="Arial" w:hAnsi="Arial" w:cs="Arial"/>
        </w:rPr>
        <w:t>otaç</w:t>
      </w:r>
      <w:r w:rsidR="009300E2">
        <w:rPr>
          <w:rFonts w:ascii="Arial" w:hAnsi="Arial" w:cs="Arial"/>
        </w:rPr>
        <w:t>ões</w:t>
      </w:r>
      <w:r w:rsidR="00765CA3" w:rsidRPr="00765CA3">
        <w:rPr>
          <w:rFonts w:ascii="Arial" w:hAnsi="Arial" w:cs="Arial"/>
        </w:rPr>
        <w:t xml:space="preserve"> orçamentária</w:t>
      </w:r>
      <w:r w:rsidR="009300E2">
        <w:rPr>
          <w:rFonts w:ascii="Arial" w:hAnsi="Arial" w:cs="Arial"/>
        </w:rPr>
        <w:t>s</w:t>
      </w:r>
      <w:r w:rsidR="00765CA3" w:rsidRPr="00765CA3">
        <w:rPr>
          <w:rFonts w:ascii="Arial" w:hAnsi="Arial" w:cs="Arial"/>
        </w:rPr>
        <w:t>:</w:t>
      </w:r>
    </w:p>
    <w:p w14:paraId="6E422659" w14:textId="77777777" w:rsidR="009300E2" w:rsidRPr="00405047" w:rsidRDefault="009300E2" w:rsidP="009300E2">
      <w:pPr>
        <w:suppressAutoHyphens w:val="0"/>
        <w:spacing w:after="118" w:line="256" w:lineRule="auto"/>
        <w:ind w:right="5"/>
        <w:jc w:val="center"/>
        <w:rPr>
          <w:rFonts w:ascii="Arial" w:hAnsi="Arial" w:cs="Arial"/>
          <w:b/>
        </w:rPr>
      </w:pPr>
      <w:r w:rsidRPr="00405047">
        <w:rPr>
          <w:rFonts w:ascii="Arial" w:hAnsi="Arial" w:cs="Arial"/>
          <w:b/>
        </w:rPr>
        <w:t>Secretaria Municipal de Educação e Cultura</w:t>
      </w:r>
    </w:p>
    <w:p w14:paraId="7AC6104D"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0603 12 361 0111 2012 44905200000000 1540 - 7022.0</w:t>
      </w:r>
    </w:p>
    <w:p w14:paraId="1B6C5070" w14:textId="77777777" w:rsidR="009300E2" w:rsidRPr="00405047" w:rsidRDefault="009300E2" w:rsidP="009300E2">
      <w:pPr>
        <w:suppressAutoHyphens w:val="0"/>
        <w:spacing w:after="118" w:line="256" w:lineRule="auto"/>
        <w:ind w:right="5"/>
        <w:jc w:val="center"/>
        <w:rPr>
          <w:rFonts w:ascii="Arial" w:hAnsi="Arial" w:cs="Arial"/>
          <w:b/>
        </w:rPr>
      </w:pPr>
      <w:r w:rsidRPr="00405047">
        <w:rPr>
          <w:rFonts w:ascii="Arial" w:hAnsi="Arial" w:cs="Arial"/>
          <w:b/>
        </w:rPr>
        <w:t>Secretaria Municipal de Assistência Social, Cidadania e Habitação</w:t>
      </w:r>
    </w:p>
    <w:p w14:paraId="255692E9"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1101 08 244 0029 2087 44905200000000 1660 - 23879.1</w:t>
      </w:r>
    </w:p>
    <w:p w14:paraId="054EAD4B"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1102 08 244 0166 2100 44905200000000 1660 - 24975.0</w:t>
      </w:r>
    </w:p>
    <w:p w14:paraId="365AD603"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1108 08 244 0029 2086 44905200000000 1660 - 25782.6</w:t>
      </w:r>
    </w:p>
    <w:p w14:paraId="55D0FAAB" w14:textId="77777777" w:rsidR="009300E2" w:rsidRPr="00405047" w:rsidRDefault="009300E2" w:rsidP="009300E2">
      <w:pPr>
        <w:suppressAutoHyphens w:val="0"/>
        <w:spacing w:after="118" w:line="256" w:lineRule="auto"/>
        <w:ind w:right="5"/>
        <w:jc w:val="center"/>
        <w:rPr>
          <w:rFonts w:ascii="Arial" w:hAnsi="Arial" w:cs="Arial"/>
          <w:b/>
        </w:rPr>
      </w:pPr>
      <w:r w:rsidRPr="00405047">
        <w:rPr>
          <w:rFonts w:ascii="Arial" w:hAnsi="Arial" w:cs="Arial"/>
          <w:b/>
        </w:rPr>
        <w:t>Secretaria de Indústria, Comércio, Agricultura, Pesca e Turismo</w:t>
      </w:r>
    </w:p>
    <w:p w14:paraId="4D2D5A32"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0901 23 695 0009 1003 44905200000000 1500 - 20167.7</w:t>
      </w:r>
    </w:p>
    <w:p w14:paraId="5FEA1577" w14:textId="77777777" w:rsidR="009300E2" w:rsidRPr="00405047" w:rsidRDefault="009300E2" w:rsidP="009300E2">
      <w:pPr>
        <w:suppressAutoHyphens w:val="0"/>
        <w:spacing w:after="118" w:line="256" w:lineRule="auto"/>
        <w:ind w:right="5"/>
        <w:jc w:val="center"/>
        <w:rPr>
          <w:rFonts w:ascii="Arial" w:hAnsi="Arial" w:cs="Arial"/>
          <w:b/>
        </w:rPr>
      </w:pPr>
      <w:r w:rsidRPr="00405047">
        <w:rPr>
          <w:rFonts w:ascii="Arial" w:hAnsi="Arial" w:cs="Arial"/>
          <w:b/>
        </w:rPr>
        <w:t>Secretaria Municipal de Saúde</w:t>
      </w:r>
    </w:p>
    <w:p w14:paraId="32466640"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0801 10 301 0125 2030 44905200000000 1500 - 15209.9</w:t>
      </w:r>
    </w:p>
    <w:p w14:paraId="51CD6DEE" w14:textId="77777777" w:rsidR="009300E2" w:rsidRPr="00405047" w:rsidRDefault="009300E2" w:rsidP="009300E2">
      <w:pPr>
        <w:suppressAutoHyphens w:val="0"/>
        <w:spacing w:after="118" w:line="256" w:lineRule="auto"/>
        <w:ind w:right="5"/>
        <w:jc w:val="center"/>
        <w:rPr>
          <w:rFonts w:ascii="Arial" w:hAnsi="Arial" w:cs="Arial"/>
        </w:rPr>
      </w:pPr>
      <w:r w:rsidRPr="00405047">
        <w:rPr>
          <w:rFonts w:ascii="Arial" w:hAnsi="Arial" w:cs="Arial"/>
        </w:rPr>
        <w:t>0801 10 301 0125 2030 44905200000000 1600 - 15210.2</w:t>
      </w:r>
    </w:p>
    <w:p w14:paraId="50FF24A4" w14:textId="726E0AE1" w:rsidR="009300E2" w:rsidRDefault="009300E2" w:rsidP="009300E2">
      <w:pPr>
        <w:suppressAutoHyphens w:val="0"/>
        <w:spacing w:after="118" w:line="256" w:lineRule="auto"/>
        <w:ind w:right="5"/>
        <w:jc w:val="center"/>
        <w:rPr>
          <w:rFonts w:ascii="Arial" w:hAnsi="Arial" w:cs="Arial"/>
        </w:rPr>
      </w:pPr>
      <w:r w:rsidRPr="00405047">
        <w:rPr>
          <w:rFonts w:ascii="Arial" w:hAnsi="Arial" w:cs="Arial"/>
        </w:rPr>
        <w:t>0801 10 301 0125 2030 44905200000000 1621 - 30285.6</w:t>
      </w:r>
    </w:p>
    <w:p w14:paraId="02A45500" w14:textId="77777777" w:rsidR="00126ADF" w:rsidRPr="00405047" w:rsidRDefault="00126ADF" w:rsidP="009300E2">
      <w:pPr>
        <w:suppressAutoHyphens w:val="0"/>
        <w:spacing w:after="118" w:line="256" w:lineRule="auto"/>
        <w:ind w:right="5"/>
        <w:jc w:val="center"/>
        <w:rPr>
          <w:rFonts w:ascii="Arial" w:hAnsi="Arial" w:cs="Arial"/>
        </w:rPr>
      </w:pPr>
    </w:p>
    <w:p w14:paraId="672D97F8" w14:textId="77777777" w:rsidR="009300E2" w:rsidRPr="00405047" w:rsidRDefault="009300E2" w:rsidP="009300E2">
      <w:pPr>
        <w:suppressAutoHyphens w:val="0"/>
        <w:spacing w:after="118" w:line="256" w:lineRule="auto"/>
        <w:ind w:right="5"/>
        <w:jc w:val="center"/>
        <w:rPr>
          <w:rFonts w:ascii="Arial" w:hAnsi="Arial" w:cs="Arial"/>
          <w:b/>
        </w:rPr>
      </w:pPr>
      <w:r w:rsidRPr="00405047">
        <w:rPr>
          <w:rFonts w:ascii="Arial" w:hAnsi="Arial" w:cs="Arial"/>
          <w:b/>
        </w:rPr>
        <w:lastRenderedPageBreak/>
        <w:t>Secretaria de Obras, Transporte, Trânsito e Serviços Urbanos</w:t>
      </w:r>
    </w:p>
    <w:p w14:paraId="5B2BF09D" w14:textId="77777777" w:rsidR="009300E2" w:rsidRDefault="009300E2" w:rsidP="009300E2">
      <w:pPr>
        <w:suppressAutoHyphens w:val="0"/>
        <w:spacing w:after="118" w:line="256" w:lineRule="auto"/>
        <w:ind w:right="5"/>
        <w:jc w:val="center"/>
        <w:rPr>
          <w:rFonts w:ascii="Arial" w:hAnsi="Arial" w:cs="Arial"/>
        </w:rPr>
      </w:pPr>
      <w:r w:rsidRPr="00405047">
        <w:rPr>
          <w:rFonts w:ascii="Arial" w:hAnsi="Arial" w:cs="Arial"/>
        </w:rPr>
        <w:t>0703 15 452 0118 1003 44905200000000 1500 - 11898-2</w:t>
      </w:r>
    </w:p>
    <w:p w14:paraId="623F6C3A" w14:textId="77777777" w:rsidR="00971BE5" w:rsidRDefault="00971BE5" w:rsidP="00971BE5">
      <w:pPr>
        <w:suppressAutoHyphens w:val="0"/>
        <w:rPr>
          <w:rFonts w:ascii="Arial" w:hAnsi="Arial" w:cs="Arial"/>
          <w:b/>
          <w:lang w:eastAsia="pt-BR"/>
        </w:rPr>
      </w:pPr>
    </w:p>
    <w:p w14:paraId="021B04EF" w14:textId="485AE63C" w:rsidR="007F3A6F" w:rsidRPr="007F3A6F" w:rsidRDefault="007F3A6F" w:rsidP="007F3A6F">
      <w:pPr>
        <w:suppressAutoHyphens w:val="0"/>
        <w:spacing w:line="360" w:lineRule="auto"/>
        <w:rPr>
          <w:rFonts w:ascii="Arial" w:hAnsi="Arial" w:cs="Arial"/>
          <w:b/>
          <w:lang w:eastAsia="pt-BR"/>
        </w:rPr>
      </w:pPr>
      <w:r w:rsidRPr="007F3A6F">
        <w:rPr>
          <w:rFonts w:ascii="Arial" w:hAnsi="Arial" w:cs="Arial"/>
          <w:b/>
          <w:lang w:eastAsia="pt-BR"/>
        </w:rPr>
        <w:t xml:space="preserve">Cláusula Oitava: </w:t>
      </w:r>
      <w:r w:rsidRPr="007F3A6F">
        <w:rPr>
          <w:rFonts w:ascii="Arial" w:hAnsi="Arial" w:cs="Arial"/>
          <w:b/>
          <w:u w:val="single"/>
          <w:lang w:eastAsia="pt-BR"/>
        </w:rPr>
        <w:t>DA EXTINÇÃO CONTRATUAL</w:t>
      </w:r>
      <w:r w:rsidRPr="007F3A6F">
        <w:rPr>
          <w:rFonts w:ascii="Arial" w:hAnsi="Arial" w:cs="Arial"/>
          <w:b/>
          <w:lang w:eastAsia="pt-BR"/>
        </w:rPr>
        <w:t xml:space="preserve"> </w:t>
      </w:r>
    </w:p>
    <w:p w14:paraId="468E3BB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 As hipóteses que constituem motivo para extinção contratual estão elencadas no art. 137 da Lei Federal nº 14.133/2021, que poderão se dar, após assegurados o contraditório e a ampla defesa à </w:t>
      </w:r>
      <w:r w:rsidRPr="007F3A6F">
        <w:rPr>
          <w:rFonts w:ascii="Arial" w:hAnsi="Arial" w:cs="Arial"/>
          <w:b/>
          <w:lang w:eastAsia="pt-BR"/>
        </w:rPr>
        <w:t>CONTRATADA</w:t>
      </w:r>
      <w:r w:rsidRPr="007F3A6F">
        <w:rPr>
          <w:rFonts w:ascii="Arial" w:hAnsi="Arial" w:cs="Arial"/>
          <w:lang w:eastAsia="pt-BR"/>
        </w:rPr>
        <w:t>.</w:t>
      </w:r>
    </w:p>
    <w:p w14:paraId="5995F71B"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 A extinção do contrato poderá ser:</w:t>
      </w:r>
    </w:p>
    <w:p w14:paraId="6935AAE9"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8.1.1. Determinada por ato unilateral e escrito do MUNICÍPIO, exceto no caso de descumprimento decorrente de sua própria conduta.</w:t>
      </w:r>
    </w:p>
    <w:p w14:paraId="4AEAA042"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 xml:space="preserve">8.1.2. Consensual, por acordo entre as partes, desde que haja interesse do </w:t>
      </w:r>
      <w:r w:rsidRPr="007F3A6F">
        <w:rPr>
          <w:rFonts w:ascii="Arial" w:hAnsi="Arial" w:cs="Arial"/>
          <w:b/>
          <w:lang w:eastAsia="pt-BR"/>
        </w:rPr>
        <w:t>MUNICÍPIO</w:t>
      </w:r>
      <w:r w:rsidRPr="007F3A6F">
        <w:rPr>
          <w:rFonts w:ascii="Arial" w:hAnsi="Arial" w:cs="Arial"/>
          <w:lang w:eastAsia="pt-BR"/>
        </w:rPr>
        <w:t>.</w:t>
      </w:r>
    </w:p>
    <w:p w14:paraId="2612E83C" w14:textId="77777777" w:rsidR="007F3A6F" w:rsidRPr="007F3A6F" w:rsidRDefault="007F3A6F" w:rsidP="007F3A6F">
      <w:pPr>
        <w:suppressAutoHyphens w:val="0"/>
        <w:spacing w:line="360" w:lineRule="auto"/>
        <w:jc w:val="both"/>
        <w:rPr>
          <w:rFonts w:ascii="Arial" w:hAnsi="Arial" w:cs="Arial"/>
          <w:lang w:eastAsia="pt-BR"/>
        </w:rPr>
      </w:pPr>
    </w:p>
    <w:p w14:paraId="3E63FA9F" w14:textId="77777777" w:rsidR="007F3A6F" w:rsidRPr="007F3A6F" w:rsidRDefault="007F3A6F" w:rsidP="007F3A6F">
      <w:pPr>
        <w:suppressAutoHyphens w:val="0"/>
        <w:spacing w:line="360" w:lineRule="auto"/>
        <w:jc w:val="both"/>
        <w:rPr>
          <w:rFonts w:ascii="Arial" w:hAnsi="Arial" w:cs="Arial"/>
          <w:b/>
          <w:u w:val="single"/>
          <w:lang w:eastAsia="pt-BR"/>
        </w:rPr>
      </w:pPr>
      <w:r w:rsidRPr="007F3A6F">
        <w:rPr>
          <w:rFonts w:ascii="Arial" w:hAnsi="Arial" w:cs="Arial"/>
          <w:b/>
          <w:lang w:eastAsia="pt-BR"/>
        </w:rPr>
        <w:t xml:space="preserve">Cláusula Nona: </w:t>
      </w:r>
      <w:r w:rsidRPr="007F3A6F">
        <w:rPr>
          <w:rFonts w:ascii="Arial" w:hAnsi="Arial" w:cs="Arial"/>
          <w:b/>
          <w:u w:val="single"/>
          <w:lang w:eastAsia="pt-BR"/>
        </w:rPr>
        <w:t>DAS CONDIÇÕES</w:t>
      </w:r>
      <w:r w:rsidRPr="007F3A6F">
        <w:rPr>
          <w:rFonts w:ascii="Arial" w:hAnsi="Arial" w:cs="Arial"/>
          <w:u w:val="single"/>
          <w:lang w:eastAsia="pt-BR"/>
        </w:rPr>
        <w:t xml:space="preserve"> </w:t>
      </w:r>
      <w:r w:rsidRPr="007F3A6F">
        <w:rPr>
          <w:rFonts w:ascii="Arial" w:hAnsi="Arial" w:cs="Arial"/>
          <w:b/>
          <w:u w:val="single"/>
          <w:lang w:eastAsia="pt-BR"/>
        </w:rPr>
        <w:t>DE HABILITAÇÃO</w:t>
      </w:r>
    </w:p>
    <w:p w14:paraId="3B8964DE" w14:textId="77777777" w:rsidR="007F3A6F" w:rsidRPr="007F3A6F" w:rsidRDefault="007F3A6F" w:rsidP="007F3A6F">
      <w:pPr>
        <w:suppressAutoHyphens w:val="0"/>
        <w:spacing w:line="360" w:lineRule="auto"/>
        <w:jc w:val="both"/>
        <w:rPr>
          <w:rFonts w:ascii="Arial" w:hAnsi="Arial" w:cs="Arial"/>
          <w:lang w:eastAsia="pt-BR"/>
        </w:rPr>
      </w:pPr>
      <w:r w:rsidRPr="007F3A6F">
        <w:rPr>
          <w:rFonts w:ascii="Arial" w:hAnsi="Arial" w:cs="Arial"/>
          <w:lang w:eastAsia="pt-BR"/>
        </w:rPr>
        <w:t>A Contratada obriga-se a manter, durante a execução do Contrato, compativelmente com as obrigações ora assumidas, todas as condições de habilitação e qualificação comprovadas na licitação que lhe corresponde.</w:t>
      </w:r>
    </w:p>
    <w:p w14:paraId="20EF6D9F" w14:textId="77777777" w:rsidR="007F3A6F" w:rsidRPr="007F3A6F" w:rsidRDefault="007F3A6F" w:rsidP="007F3A6F">
      <w:pPr>
        <w:spacing w:line="360" w:lineRule="auto"/>
        <w:jc w:val="both"/>
        <w:outlineLvl w:val="5"/>
        <w:rPr>
          <w:rFonts w:ascii="Arial" w:eastAsia="Arial Unicode MS" w:hAnsi="Arial" w:cs="Arial"/>
          <w:b/>
          <w:bCs/>
        </w:rPr>
      </w:pPr>
    </w:p>
    <w:p w14:paraId="1C4D1F7E" w14:textId="4C6D5706" w:rsidR="007F3A6F" w:rsidRPr="007F3A6F" w:rsidRDefault="007F3A6F" w:rsidP="007F3A6F">
      <w:pPr>
        <w:spacing w:line="360" w:lineRule="auto"/>
        <w:jc w:val="both"/>
        <w:outlineLvl w:val="5"/>
        <w:rPr>
          <w:rFonts w:ascii="Arial" w:eastAsia="Arial Unicode MS" w:hAnsi="Arial" w:cs="Arial"/>
          <w:b/>
          <w:bCs/>
          <w:u w:val="single"/>
        </w:rPr>
      </w:pPr>
      <w:r w:rsidRPr="007F3A6F">
        <w:rPr>
          <w:rFonts w:ascii="Arial" w:eastAsia="Arial Unicode MS" w:hAnsi="Arial" w:cs="Arial"/>
          <w:b/>
          <w:bCs/>
        </w:rPr>
        <w:t xml:space="preserve">Cláusula Décima: </w:t>
      </w:r>
      <w:r w:rsidRPr="007F3A6F">
        <w:rPr>
          <w:rFonts w:ascii="Arial" w:eastAsia="Arial Unicode MS" w:hAnsi="Arial" w:cs="Arial"/>
          <w:b/>
          <w:bCs/>
          <w:u w:val="single"/>
        </w:rPr>
        <w:t>DAS DISPOSIÇÕES GERAIS</w:t>
      </w:r>
    </w:p>
    <w:p w14:paraId="6EF2C2DC"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722A62C3" w14:textId="47D76281"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 xml:space="preserve">10.1. Na execução do objeto ora contratado, o </w:t>
      </w:r>
      <w:r w:rsidRPr="007F3A6F">
        <w:rPr>
          <w:rFonts w:ascii="Arial" w:eastAsia="Arial Unicode MS" w:hAnsi="Arial" w:cs="Arial"/>
          <w:b/>
          <w:bCs/>
        </w:rPr>
        <w:t>MUNICÍPIO</w:t>
      </w:r>
      <w:r w:rsidRPr="007F3A6F">
        <w:rPr>
          <w:rFonts w:ascii="Arial" w:eastAsia="Arial Unicode MS" w:hAnsi="Arial" w:cs="Arial"/>
        </w:rPr>
        <w:t xml:space="preserve"> exercerá todas as prerrogativas que lhe são asseguradas pela legislação aplicável, sujeitando-se a </w:t>
      </w:r>
      <w:r w:rsidRPr="007F3A6F">
        <w:rPr>
          <w:rFonts w:ascii="Arial" w:eastAsia="Arial Unicode MS" w:hAnsi="Arial" w:cs="Arial"/>
          <w:b/>
          <w:bCs/>
        </w:rPr>
        <w:t>CONTRATADA</w:t>
      </w:r>
      <w:r w:rsidRPr="007F3A6F">
        <w:rPr>
          <w:rFonts w:ascii="Arial" w:eastAsia="Arial Unicode MS" w:hAnsi="Arial" w:cs="Arial"/>
        </w:rPr>
        <w:t>, igualmente, a todas as normas, condições, responsabilidades e demais cautelas, tudo em conformidade com a Lei 14.133/2021.</w:t>
      </w:r>
    </w:p>
    <w:p w14:paraId="5F1BC1F5" w14:textId="6C5835DA"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46ECBC3B"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10.3. A contratada é responsável pelos encargos trabalhistas, previdenciários, fiscais e comerciais resultantes da execução do contrato;</w:t>
      </w:r>
    </w:p>
    <w:p w14:paraId="02FDF050"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10.4. Para dirimir eventuais litígios decorrentes deste contrato, as partes elegem, de comum acordo o Foro da Comarca de Tramandaí/RS.</w:t>
      </w:r>
    </w:p>
    <w:p w14:paraId="62F8EE79" w14:textId="77777777" w:rsidR="007F3A6F" w:rsidRPr="007F3A6F" w:rsidRDefault="007F3A6F" w:rsidP="007F3A6F">
      <w:pPr>
        <w:spacing w:line="360" w:lineRule="auto"/>
        <w:jc w:val="both"/>
        <w:rPr>
          <w:rFonts w:ascii="Arial" w:eastAsia="Arial Unicode MS" w:hAnsi="Arial" w:cs="Arial"/>
        </w:rPr>
      </w:pPr>
    </w:p>
    <w:p w14:paraId="02E187C2" w14:textId="77777777" w:rsidR="007F3A6F" w:rsidRPr="007F3A6F" w:rsidRDefault="007F3A6F" w:rsidP="007F3A6F">
      <w:pPr>
        <w:spacing w:line="360" w:lineRule="auto"/>
        <w:jc w:val="both"/>
        <w:rPr>
          <w:rFonts w:ascii="Arial" w:eastAsia="Arial Unicode MS" w:hAnsi="Arial" w:cs="Arial"/>
        </w:rPr>
      </w:pPr>
      <w:r w:rsidRPr="007F3A6F">
        <w:rPr>
          <w:rFonts w:ascii="Arial" w:eastAsia="Arial Unicode MS" w:hAnsi="Arial" w:cs="Arial"/>
        </w:rPr>
        <w:t>E por estarem assim justos e contratados, assinam as partes o presente instrumento, na presença de duas testemunhas, em três vias de igual teor e forma.</w:t>
      </w:r>
    </w:p>
    <w:p w14:paraId="2C300A94" w14:textId="77777777" w:rsidR="00004187" w:rsidRPr="004B7B1D" w:rsidRDefault="00004187" w:rsidP="00065E91">
      <w:pPr>
        <w:spacing w:line="360" w:lineRule="auto"/>
        <w:jc w:val="both"/>
        <w:rPr>
          <w:rFonts w:ascii="Arial" w:eastAsia="Arial Unicode MS" w:hAnsi="Arial" w:cs="Arial"/>
        </w:rPr>
      </w:pPr>
    </w:p>
    <w:p w14:paraId="7FC42F85" w14:textId="5703775A" w:rsidR="004B7B1D" w:rsidRPr="004B7B1D" w:rsidRDefault="004B7B1D" w:rsidP="00065E91">
      <w:pPr>
        <w:suppressAutoHyphens w:val="0"/>
        <w:spacing w:line="360" w:lineRule="auto"/>
        <w:jc w:val="both"/>
        <w:rPr>
          <w:rFonts w:ascii="Arial" w:eastAsia="Arial Unicode MS" w:hAnsi="Arial" w:cs="Arial"/>
          <w:lang w:eastAsia="pt-BR"/>
        </w:rPr>
      </w:pPr>
      <w:r w:rsidRPr="004B7B1D">
        <w:rPr>
          <w:rFonts w:ascii="Arial" w:eastAsia="Arial Unicode MS" w:hAnsi="Arial" w:cs="Arial"/>
          <w:lang w:eastAsia="pt-BR"/>
        </w:rPr>
        <w:t xml:space="preserve">                                </w:t>
      </w:r>
      <w:r w:rsidR="00D3402C">
        <w:rPr>
          <w:rFonts w:ascii="Arial" w:eastAsia="Arial Unicode MS" w:hAnsi="Arial" w:cs="Arial"/>
          <w:lang w:eastAsia="pt-BR"/>
        </w:rPr>
        <w:t xml:space="preserve">                           </w:t>
      </w:r>
      <w:r w:rsidRPr="004B7B1D">
        <w:rPr>
          <w:rFonts w:ascii="Arial" w:eastAsia="Arial Unicode MS" w:hAnsi="Arial" w:cs="Arial"/>
          <w:lang w:eastAsia="pt-BR"/>
        </w:rPr>
        <w:t xml:space="preserve"> </w:t>
      </w:r>
      <w:r w:rsidR="00126ADF">
        <w:rPr>
          <w:rFonts w:ascii="Arial" w:eastAsia="Arial Unicode MS" w:hAnsi="Arial" w:cs="Arial"/>
          <w:lang w:eastAsia="pt-BR"/>
        </w:rPr>
        <w:t xml:space="preserve">  </w:t>
      </w:r>
      <w:r w:rsidRPr="004B7B1D">
        <w:rPr>
          <w:rFonts w:ascii="Arial" w:eastAsia="Arial Unicode MS" w:hAnsi="Arial" w:cs="Arial"/>
          <w:lang w:eastAsia="pt-BR"/>
        </w:rPr>
        <w:t>Balneário Pinhal/RS, .............de..................de 202</w:t>
      </w:r>
      <w:r w:rsidR="007F3A6F">
        <w:rPr>
          <w:rFonts w:ascii="Arial" w:eastAsia="Arial Unicode MS" w:hAnsi="Arial" w:cs="Arial"/>
          <w:lang w:eastAsia="pt-BR"/>
        </w:rPr>
        <w:t>4.</w:t>
      </w:r>
    </w:p>
    <w:p w14:paraId="7869F8C5" w14:textId="728AC950" w:rsidR="004B7B1D" w:rsidRDefault="004B7B1D" w:rsidP="00065E91">
      <w:pPr>
        <w:suppressAutoHyphens w:val="0"/>
        <w:spacing w:line="360" w:lineRule="auto"/>
        <w:jc w:val="center"/>
        <w:rPr>
          <w:rFonts w:ascii="Arial" w:eastAsia="Arial Unicode MS" w:hAnsi="Arial" w:cs="Arial"/>
          <w:lang w:eastAsia="pt-BR"/>
        </w:rPr>
      </w:pPr>
    </w:p>
    <w:p w14:paraId="5159E903" w14:textId="014D081D" w:rsidR="00505121" w:rsidRDefault="00505121" w:rsidP="00065E91">
      <w:pPr>
        <w:suppressAutoHyphens w:val="0"/>
        <w:spacing w:line="360" w:lineRule="auto"/>
        <w:jc w:val="center"/>
        <w:rPr>
          <w:rFonts w:ascii="Arial" w:eastAsia="Arial Unicode MS" w:hAnsi="Arial" w:cs="Arial"/>
          <w:lang w:eastAsia="pt-BR"/>
        </w:rPr>
      </w:pPr>
    </w:p>
    <w:p w14:paraId="033CE2DB" w14:textId="4A129034" w:rsidR="00505121" w:rsidRDefault="00505121" w:rsidP="00065E91">
      <w:pPr>
        <w:suppressAutoHyphens w:val="0"/>
        <w:spacing w:line="360" w:lineRule="auto"/>
        <w:jc w:val="center"/>
        <w:rPr>
          <w:rFonts w:ascii="Arial" w:eastAsia="Arial Unicode MS" w:hAnsi="Arial" w:cs="Arial"/>
          <w:lang w:eastAsia="pt-BR"/>
        </w:rPr>
      </w:pPr>
    </w:p>
    <w:p w14:paraId="4532FCD2" w14:textId="755D8CD5" w:rsidR="00004187" w:rsidRDefault="00004187" w:rsidP="00065E91">
      <w:pPr>
        <w:suppressAutoHyphens w:val="0"/>
        <w:spacing w:line="360" w:lineRule="auto"/>
        <w:jc w:val="center"/>
        <w:rPr>
          <w:rFonts w:ascii="Arial" w:eastAsia="Arial Unicode MS" w:hAnsi="Arial" w:cs="Arial"/>
          <w:lang w:eastAsia="pt-BR"/>
        </w:rPr>
      </w:pPr>
    </w:p>
    <w:p w14:paraId="20F0AB30" w14:textId="77777777" w:rsidR="00126ADF" w:rsidRDefault="00126ADF" w:rsidP="00065E91">
      <w:pPr>
        <w:suppressAutoHyphens w:val="0"/>
        <w:spacing w:line="360" w:lineRule="auto"/>
        <w:jc w:val="center"/>
        <w:rPr>
          <w:rFonts w:ascii="Arial" w:eastAsia="Arial Unicode MS" w:hAnsi="Arial" w:cs="Arial"/>
          <w:lang w:eastAsia="pt-BR"/>
        </w:rPr>
      </w:pPr>
    </w:p>
    <w:p w14:paraId="430B8881" w14:textId="77777777" w:rsidR="00505121" w:rsidRPr="004B7B1D" w:rsidRDefault="00505121" w:rsidP="00065E91">
      <w:pPr>
        <w:suppressAutoHyphens w:val="0"/>
        <w:spacing w:line="360" w:lineRule="auto"/>
        <w:jc w:val="center"/>
        <w:rPr>
          <w:rFonts w:ascii="Arial" w:eastAsia="Arial Unicode MS" w:hAnsi="Arial" w:cs="Arial"/>
          <w:lang w:eastAsia="pt-BR"/>
        </w:rPr>
      </w:pPr>
    </w:p>
    <w:p w14:paraId="147994B5" w14:textId="77777777" w:rsidR="004B7B1D" w:rsidRPr="004B7B1D" w:rsidRDefault="004B7B1D"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MARCIA ROSANE TEDESCO DE OLIVEIRA</w:t>
      </w:r>
    </w:p>
    <w:p w14:paraId="0AE5C9D8" w14:textId="6DFD0B0A" w:rsidR="004B7B1D" w:rsidRDefault="00D3402C" w:rsidP="00065E91">
      <w:pPr>
        <w:suppressAutoHyphens w:val="0"/>
        <w:spacing w:line="360" w:lineRule="auto"/>
        <w:jc w:val="center"/>
        <w:rPr>
          <w:rFonts w:ascii="Arial" w:eastAsia="Arial Unicode MS" w:hAnsi="Arial" w:cs="Arial"/>
          <w:b/>
          <w:bCs/>
          <w:lang w:eastAsia="pt-BR"/>
        </w:rPr>
      </w:pPr>
      <w:r w:rsidRPr="004B7B1D">
        <w:rPr>
          <w:rFonts w:ascii="Arial" w:eastAsia="Arial Unicode MS" w:hAnsi="Arial" w:cs="Arial"/>
          <w:b/>
          <w:bCs/>
          <w:lang w:eastAsia="pt-BR"/>
        </w:rPr>
        <w:t>PREFEITA</w:t>
      </w:r>
    </w:p>
    <w:p w14:paraId="1F9D7971" w14:textId="7748B2CC" w:rsidR="00A403D3" w:rsidRDefault="00A403D3" w:rsidP="00065E91">
      <w:pPr>
        <w:suppressAutoHyphens w:val="0"/>
        <w:spacing w:line="360" w:lineRule="auto"/>
        <w:jc w:val="center"/>
        <w:rPr>
          <w:rFonts w:ascii="Arial" w:eastAsia="Arial Unicode MS" w:hAnsi="Arial" w:cs="Arial"/>
          <w:b/>
          <w:bCs/>
          <w:lang w:eastAsia="pt-BR"/>
        </w:rPr>
      </w:pPr>
    </w:p>
    <w:sectPr w:rsidR="00A403D3" w:rsidSect="00BA7249">
      <w:headerReference w:type="default" r:id="rId8"/>
      <w:footerReference w:type="default" r:id="rId9"/>
      <w:pgSz w:w="11906" w:h="16838"/>
      <w:pgMar w:top="1134" w:right="1134" w:bottom="993" w:left="1134" w:header="568"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20C85" w14:textId="77777777" w:rsidR="002238DB" w:rsidRDefault="002238DB" w:rsidP="00637D24">
      <w:r>
        <w:separator/>
      </w:r>
    </w:p>
  </w:endnote>
  <w:endnote w:type="continuationSeparator" w:id="0">
    <w:p w14:paraId="5705C879" w14:textId="77777777" w:rsidR="002238DB" w:rsidRDefault="002238DB" w:rsidP="0063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FB5" w14:textId="77777777" w:rsidR="002238DB" w:rsidRDefault="002238DB">
    <w:pPr>
      <w:pStyle w:val="Rodap"/>
    </w:pPr>
    <w:r>
      <w:rPr>
        <w:noProof/>
        <w:lang w:eastAsia="pt-BR"/>
      </w:rPr>
      <mc:AlternateContent>
        <mc:Choice Requires="wps">
          <w:drawing>
            <wp:anchor distT="45720" distB="45720" distL="114300" distR="114300" simplePos="0" relativeHeight="251659264" behindDoc="0" locked="0" layoutInCell="1" allowOverlap="1" wp14:anchorId="3A809258" wp14:editId="717B1C0C">
              <wp:simplePos x="0" y="0"/>
              <wp:positionH relativeFrom="column">
                <wp:posOffset>2715895</wp:posOffset>
              </wp:positionH>
              <wp:positionV relativeFrom="paragraph">
                <wp:posOffset>105410</wp:posOffset>
              </wp:positionV>
              <wp:extent cx="3620135" cy="1778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77800"/>
                      </a:xfrm>
                      <a:prstGeom prst="rect">
                        <a:avLst/>
                      </a:prstGeom>
                      <a:solidFill>
                        <a:sysClr val="window" lastClr="FFFFFF"/>
                      </a:solidFill>
                      <a:ln w="9525">
                        <a:noFill/>
                        <a:miter lim="800000"/>
                        <a:headEnd/>
                        <a:tailEnd/>
                      </a:ln>
                    </wps:spPr>
                    <wps:txbx>
                      <w:txbxContent>
                        <w:p w14:paraId="5B5B3818" w14:textId="37FFBC81" w:rsidR="002238DB" w:rsidRPr="00D654B5" w:rsidRDefault="002238DB">
                          <w:pPr>
                            <w:rPr>
                              <w:sz w:val="12"/>
                            </w:rPr>
                          </w:pPr>
                          <w:r w:rsidRPr="00D654B5">
                            <w:rPr>
                              <w:rFonts w:ascii="Copperplate Gothic Bold" w:hAnsi="Copperplate Gothic Bold"/>
                              <w:sz w:val="12"/>
                            </w:rPr>
                            <w:t xml:space="preserve">E-mail: </w:t>
                          </w:r>
                          <w:hyperlink r:id="rId1"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09258" id="_x0000_t202" coordsize="21600,21600" o:spt="202" path="m,l,21600r21600,l21600,xe">
              <v:stroke joinstyle="miter"/>
              <v:path gradientshapeok="t" o:connecttype="rect"/>
            </v:shapetype>
            <v:shape id="Caixa de Texto 2" o:spid="_x0000_s1026" type="#_x0000_t202" style="position:absolute;margin-left:213.85pt;margin-top:8.3pt;width:285.05pt;height: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P/LwIAADMEAAAOAAAAZHJzL2Uyb0RvYy54bWysU11v2yAUfZ+0/4B4Xxy7SdNacaouXaZJ&#10;3YfU7gfcAI7RMNcDGjv79b3gNI26t2k8IC5cDueee1jeDK1he+W8RlvxfDLlTFmBUttdxX8+bj5c&#10;ceYDWAkGrar4QXl+s3r/btl3pSqwQSOVYwRifdl3FW9C6Mos86JRLfgJdsrSYY2uhUCh22XSQU/o&#10;rcmK6fQy69HJzqFQ3tPu3XjIVwm/rpUI3+vaq8BMxYlbSLNL8zbO2WoJ5c5B12hxpAH/wKIFbenR&#10;E9QdBGBPTv8F1Wrh0GMdJgLbDOtaC5VqoGry6ZtqHhroVKqFxPHdSSb//2DFt/0Px7SseJEvOLPQ&#10;UpPWoAdgUrFHNQRkRVSp73xJyQ8dpYfhIw7U7VSx7+5R/PLM4roBu1O3zmHfKJDEMo83s7OrI46P&#10;INv+K0p6DJ4CJqChdm2UkERhhE7dOpw6RDyYoM2LS5LpYs6ZoLN8sbiaphZmUL7c7pwPnxW2LC4q&#10;7sgBCR329z5ENlC+pMTHPBotN9qYFBz82ji2BzILeUxiz5kBH2iz4ps0UkFvrhnL+opfz4t5esli&#10;xEvGanUgdxvdVpyY0hj9FtX5ZGVKCaDNuCZmxh7ligqNWoVhO1Bi1HCL8kDCORxdTL+OFg26P5z1&#10;5OCK+99P4BRx/mJJ/Ot8NouWT8FsvigocOcn2/MTsIKgKh44G5frkL5J1MXiLTWp1km/VyZHruTM&#10;JOvxF0Xrn8cp6/Wvr54BAAD//wMAUEsDBBQABgAIAAAAIQCDtO0t3gAAAAkBAAAPAAAAZHJzL2Rv&#10;d25yZXYueG1sTI8xT8MwEIV3JP6DdUgsiF6oqoSEOBUCMRQG1JSB8RqbOCK2o9hJw7/nmOh4ep/e&#10;fa/cLrYXsx5D552Eu1UCQrvGq861Ej4OL7f3IEIkp6j3Tkv40QG21eVFSYXyJ7fXcx1bwSUuFCTB&#10;xDgUiKEx2lJY+UE7zr78aCnyObaoRjpxue1xnSQpWuocfzA06Cejm+96shKe6WapE7P73Ddv+SvO&#10;Ex5w9y7l9dXy+AAi6iX+w/Cnz+pQsdPRT04F0UvYrLOMUQ7SFAQDeZ7xliMnmxSwKvF8QfULAAD/&#10;/wMAUEsBAi0AFAAGAAgAAAAhALaDOJL+AAAA4QEAABMAAAAAAAAAAAAAAAAAAAAAAFtDb250ZW50&#10;X1R5cGVzXS54bWxQSwECLQAUAAYACAAAACEAOP0h/9YAAACUAQAACwAAAAAAAAAAAAAAAAAvAQAA&#10;X3JlbHMvLnJlbHNQSwECLQAUAAYACAAAACEAS62T/y8CAAAzBAAADgAAAAAAAAAAAAAAAAAuAgAA&#10;ZHJzL2Uyb0RvYy54bWxQSwECLQAUAAYACAAAACEAg7TtLd4AAAAJAQAADwAAAAAAAAAAAAAAAACJ&#10;BAAAZHJzL2Rvd25yZXYueG1sUEsFBgAAAAAEAAQA8wAAAJQFAAAAAA==&#10;" fillcolor="window" stroked="f">
              <v:textbox>
                <w:txbxContent>
                  <w:p w14:paraId="5B5B3818" w14:textId="37FFBC81" w:rsidR="002238DB" w:rsidRPr="00D654B5" w:rsidRDefault="002238DB">
                    <w:pPr>
                      <w:rPr>
                        <w:sz w:val="12"/>
                      </w:rPr>
                    </w:pPr>
                    <w:r w:rsidRPr="00D654B5">
                      <w:rPr>
                        <w:rFonts w:ascii="Copperplate Gothic Bold" w:hAnsi="Copperplate Gothic Bold"/>
                        <w:sz w:val="12"/>
                      </w:rPr>
                      <w:t xml:space="preserve">E-mail: </w:t>
                    </w:r>
                    <w:hyperlink r:id="rId2" w:history="1">
                      <w:r w:rsidRPr="00D654B5">
                        <w:rPr>
                          <w:rStyle w:val="Hyperlink"/>
                          <w:rFonts w:ascii="Copperplate Gothic Bold" w:hAnsi="Copperplate Gothic Bold"/>
                          <w:sz w:val="12"/>
                        </w:rPr>
                        <w:t>administração@balneariopinhal.rs.gov.br</w:t>
                      </w:r>
                    </w:hyperlink>
                    <w:r w:rsidRPr="00D654B5">
                      <w:rPr>
                        <w:rFonts w:ascii="Copperplate Gothic Bold" w:hAnsi="Copperplate Gothic Bold"/>
                        <w:sz w:val="12"/>
                      </w:rPr>
                      <w:t xml:space="preserve"> ou (51)</w:t>
                    </w:r>
                    <w:r w:rsidRPr="00241DF6">
                      <w:t xml:space="preserve"> </w:t>
                    </w:r>
                    <w:r w:rsidRPr="00241DF6">
                      <w:rPr>
                        <w:rFonts w:ascii="Copperplate Gothic Bold" w:hAnsi="Copperplate Gothic Bold"/>
                        <w:sz w:val="12"/>
                      </w:rPr>
                      <w:t>2103.6929</w:t>
                    </w:r>
                  </w:p>
                </w:txbxContent>
              </v:textbox>
              <w10:wrap type="square"/>
            </v:shape>
          </w:pict>
        </mc:Fallback>
      </mc:AlternateContent>
    </w:r>
    <w:r>
      <w:rPr>
        <w:noProof/>
        <w:lang w:eastAsia="pt-BR"/>
      </w:rPr>
      <w:drawing>
        <wp:anchor distT="0" distB="0" distL="114300" distR="114300" simplePos="0" relativeHeight="251656192" behindDoc="0" locked="0" layoutInCell="1" allowOverlap="1" wp14:anchorId="1AEFEFA6" wp14:editId="01C96D61">
          <wp:simplePos x="0" y="0"/>
          <wp:positionH relativeFrom="column">
            <wp:posOffset>114300</wp:posOffset>
          </wp:positionH>
          <wp:positionV relativeFrom="paragraph">
            <wp:posOffset>-726440</wp:posOffset>
          </wp:positionV>
          <wp:extent cx="5667375" cy="904875"/>
          <wp:effectExtent l="0" t="0" r="0" b="0"/>
          <wp:wrapNone/>
          <wp:docPr id="3" name="Imagem 30" descr="C:\Users\COB-06\AppData\Local\Microsoft\Windows\INetCache\Content.Word\Logo Gestã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C:\Users\COB-06\AppData\Local\Microsoft\Windows\INetCache\Content.Word\Logo Gestão explo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D8A73" w14:textId="77777777" w:rsidR="002238DB" w:rsidRDefault="002238DB" w:rsidP="00637D24">
      <w:r>
        <w:separator/>
      </w:r>
    </w:p>
  </w:footnote>
  <w:footnote w:type="continuationSeparator" w:id="0">
    <w:p w14:paraId="16A701D5" w14:textId="77777777" w:rsidR="002238DB" w:rsidRDefault="002238DB" w:rsidP="00637D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8DA5" w14:textId="77777777" w:rsidR="002238DB" w:rsidRPr="00637D24" w:rsidRDefault="002238DB" w:rsidP="00BA7249">
    <w:pPr>
      <w:jc w:val="center"/>
      <w:rPr>
        <w:i/>
      </w:rPr>
    </w:pPr>
    <w:r>
      <w:rPr>
        <w:noProof/>
        <w:lang w:eastAsia="pt-BR"/>
      </w:rPr>
      <w:drawing>
        <wp:anchor distT="0" distB="0" distL="114300" distR="114300" simplePos="0" relativeHeight="251658240" behindDoc="1" locked="0" layoutInCell="1" allowOverlap="1" wp14:anchorId="0F640F35" wp14:editId="0CA814D0">
          <wp:simplePos x="0" y="0"/>
          <wp:positionH relativeFrom="margin">
            <wp:posOffset>-365125</wp:posOffset>
          </wp:positionH>
          <wp:positionV relativeFrom="paragraph">
            <wp:posOffset>-162560</wp:posOffset>
          </wp:positionV>
          <wp:extent cx="792480" cy="866775"/>
          <wp:effectExtent l="0" t="0" r="0" b="0"/>
          <wp:wrapNone/>
          <wp:docPr id="1" name="Imagem 28" descr="http://www.balneariopinhal.rs.gov.br/uploads/config/16025/pinhal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www.balneariopinhal.rs.gov.br/uploads/config/16025/pinhallito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D24">
      <w:rPr>
        <w:i/>
      </w:rPr>
      <w:t>Estado do Rio Grande do Sul</w:t>
    </w:r>
  </w:p>
  <w:p w14:paraId="704DD8EB" w14:textId="77777777" w:rsidR="002238DB" w:rsidRDefault="002238DB" w:rsidP="0007476C">
    <w:pPr>
      <w:jc w:val="center"/>
      <w:rPr>
        <w:b/>
      </w:rPr>
    </w:pPr>
    <w:r w:rsidRPr="00637D24">
      <w:rPr>
        <w:b/>
      </w:rPr>
      <w:t>Poder Executivo do Balneário Pinhal</w:t>
    </w:r>
  </w:p>
  <w:p w14:paraId="6D1D136C" w14:textId="571654DF" w:rsidR="002238DB" w:rsidRDefault="002238DB" w:rsidP="007C23FE">
    <w:pPr>
      <w:jc w:val="center"/>
      <w:rPr>
        <w:rFonts w:ascii="Vivaldi" w:hAnsi="Vivaldi"/>
        <w:i/>
        <w:sz w:val="36"/>
      </w:rPr>
    </w:pPr>
    <w:r w:rsidRPr="005B3C09">
      <w:rPr>
        <w:rFonts w:ascii="Vivaldi" w:hAnsi="Vivaldi"/>
        <w:i/>
        <w:sz w:val="36"/>
      </w:rPr>
      <w:t xml:space="preserve"> “</w:t>
    </w:r>
    <w:r w:rsidRPr="00C11816">
      <w:rPr>
        <w:rFonts w:ascii="Vivaldi" w:hAnsi="Vivaldi"/>
        <w:i/>
        <w:sz w:val="36"/>
        <w:szCs w:val="36"/>
      </w:rPr>
      <w:t>Uma Praia de Todos</w:t>
    </w:r>
    <w:r w:rsidRPr="005B3C09">
      <w:rPr>
        <w:rFonts w:ascii="Vivaldi" w:hAnsi="Vivaldi"/>
        <w:i/>
        <w:sz w:val="36"/>
      </w:rPr>
      <w:t>”</w:t>
    </w:r>
  </w:p>
  <w:p w14:paraId="6CE10031" w14:textId="6D839CA3" w:rsidR="002238DB" w:rsidRDefault="002238DB" w:rsidP="007C23FE">
    <w:pPr>
      <w:jc w:val="center"/>
    </w:pPr>
    <w:r>
      <w:rPr>
        <w:noProof/>
        <w:lang w:eastAsia="pt-BR"/>
      </w:rPr>
      <w:drawing>
        <wp:anchor distT="0" distB="0" distL="114300" distR="114300" simplePos="0" relativeHeight="251657216" behindDoc="1" locked="0" layoutInCell="1" allowOverlap="1" wp14:anchorId="273317A7" wp14:editId="6E1F1BF6">
          <wp:simplePos x="0" y="0"/>
          <wp:positionH relativeFrom="page">
            <wp:posOffset>307975</wp:posOffset>
          </wp:positionH>
          <wp:positionV relativeFrom="paragraph">
            <wp:posOffset>1974850</wp:posOffset>
          </wp:positionV>
          <wp:extent cx="7134860" cy="5153025"/>
          <wp:effectExtent l="0" t="0" r="0" b="0"/>
          <wp:wrapNone/>
          <wp:docPr id="2" name="Imagem 29" descr="C:\Users\COB-06\AppData\Local\Microsoft\Windows\INetCache\Content.Word\Logo Gestão solzinho expl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COB-06\AppData\Local\Microsoft\Windows\INetCache\Content.Word\Logo Gestão solzinho explo 2017.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134860" cy="5153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CE"/>
    <w:multiLevelType w:val="multilevel"/>
    <w:tmpl w:val="4F5C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D7FA2"/>
    <w:multiLevelType w:val="multilevel"/>
    <w:tmpl w:val="8D70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1876"/>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5E0DB9"/>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801847"/>
    <w:multiLevelType w:val="multilevel"/>
    <w:tmpl w:val="3E9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A3BFB"/>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A56AC7"/>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943BD5"/>
    <w:multiLevelType w:val="hybridMultilevel"/>
    <w:tmpl w:val="DF823348"/>
    <w:lvl w:ilvl="0" w:tplc="EAFE9364">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8" w15:restartNumberingAfterBreak="0">
    <w:nsid w:val="1F960203"/>
    <w:multiLevelType w:val="multilevel"/>
    <w:tmpl w:val="BB88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5726"/>
    <w:multiLevelType w:val="multilevel"/>
    <w:tmpl w:val="07E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67ECB"/>
    <w:multiLevelType w:val="multilevel"/>
    <w:tmpl w:val="D3DAC8C4"/>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885441"/>
    <w:multiLevelType w:val="multilevel"/>
    <w:tmpl w:val="19C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37BDD"/>
    <w:multiLevelType w:val="multilevel"/>
    <w:tmpl w:val="50B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B71DD"/>
    <w:multiLevelType w:val="hybridMultilevel"/>
    <w:tmpl w:val="99C478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33188E"/>
    <w:multiLevelType w:val="multilevel"/>
    <w:tmpl w:val="67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A6D29"/>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FD4910"/>
    <w:multiLevelType w:val="hybridMultilevel"/>
    <w:tmpl w:val="3BEEA110"/>
    <w:lvl w:ilvl="0" w:tplc="FB1033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C31519"/>
    <w:multiLevelType w:val="multilevel"/>
    <w:tmpl w:val="1660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D5708"/>
    <w:multiLevelType w:val="multilevel"/>
    <w:tmpl w:val="24F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1283D"/>
    <w:multiLevelType w:val="multilevel"/>
    <w:tmpl w:val="E4E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A7B21"/>
    <w:multiLevelType w:val="multilevel"/>
    <w:tmpl w:val="DB66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66ED0"/>
    <w:multiLevelType w:val="hybridMultilevel"/>
    <w:tmpl w:val="07441A3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6"/>
  </w:num>
  <w:num w:numId="6">
    <w:abstractNumId w:val="16"/>
  </w:num>
  <w:num w:numId="7">
    <w:abstractNumId w:val="5"/>
  </w:num>
  <w:num w:numId="8">
    <w:abstractNumId w:val="15"/>
  </w:num>
  <w:num w:numId="9">
    <w:abstractNumId w:val="1"/>
  </w:num>
  <w:num w:numId="10">
    <w:abstractNumId w:val="21"/>
  </w:num>
  <w:num w:numId="11">
    <w:abstractNumId w:val="3"/>
  </w:num>
  <w:num w:numId="12">
    <w:abstractNumId w:val="20"/>
  </w:num>
  <w:num w:numId="13">
    <w:abstractNumId w:val="17"/>
  </w:num>
  <w:num w:numId="14">
    <w:abstractNumId w:val="8"/>
  </w:num>
  <w:num w:numId="15">
    <w:abstractNumId w:val="12"/>
  </w:num>
  <w:num w:numId="16">
    <w:abstractNumId w:val="18"/>
  </w:num>
  <w:num w:numId="17">
    <w:abstractNumId w:val="0"/>
  </w:num>
  <w:num w:numId="18">
    <w:abstractNumId w:val="14"/>
  </w:num>
  <w:num w:numId="19">
    <w:abstractNumId w:val="19"/>
  </w:num>
  <w:num w:numId="20">
    <w:abstractNumId w:val="4"/>
  </w:num>
  <w:num w:numId="21">
    <w:abstractNumId w:val="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24"/>
    <w:rsid w:val="000005E2"/>
    <w:rsid w:val="00001143"/>
    <w:rsid w:val="000018BB"/>
    <w:rsid w:val="00003861"/>
    <w:rsid w:val="00004187"/>
    <w:rsid w:val="00012AA2"/>
    <w:rsid w:val="00017752"/>
    <w:rsid w:val="00033FBA"/>
    <w:rsid w:val="00037BE2"/>
    <w:rsid w:val="00040FDE"/>
    <w:rsid w:val="00047EFB"/>
    <w:rsid w:val="0005003C"/>
    <w:rsid w:val="00052C73"/>
    <w:rsid w:val="000550A7"/>
    <w:rsid w:val="0006041E"/>
    <w:rsid w:val="00061939"/>
    <w:rsid w:val="00065E91"/>
    <w:rsid w:val="0007476C"/>
    <w:rsid w:val="000823C9"/>
    <w:rsid w:val="00083B1D"/>
    <w:rsid w:val="000862DE"/>
    <w:rsid w:val="0009621E"/>
    <w:rsid w:val="000A7735"/>
    <w:rsid w:val="000B08DF"/>
    <w:rsid w:val="000B1B4E"/>
    <w:rsid w:val="000B2AFE"/>
    <w:rsid w:val="000C02B0"/>
    <w:rsid w:val="000C1ED4"/>
    <w:rsid w:val="000C3C42"/>
    <w:rsid w:val="000C4048"/>
    <w:rsid w:val="000E5580"/>
    <w:rsid w:val="000F47DF"/>
    <w:rsid w:val="000F7DB7"/>
    <w:rsid w:val="00104948"/>
    <w:rsid w:val="00105318"/>
    <w:rsid w:val="001106A2"/>
    <w:rsid w:val="00113E3C"/>
    <w:rsid w:val="001175EA"/>
    <w:rsid w:val="00122C4E"/>
    <w:rsid w:val="00125C00"/>
    <w:rsid w:val="00126ADF"/>
    <w:rsid w:val="00143A90"/>
    <w:rsid w:val="001526D9"/>
    <w:rsid w:val="00153211"/>
    <w:rsid w:val="00153297"/>
    <w:rsid w:val="00155CE8"/>
    <w:rsid w:val="00156ABA"/>
    <w:rsid w:val="00162C97"/>
    <w:rsid w:val="00164EFD"/>
    <w:rsid w:val="00171BCE"/>
    <w:rsid w:val="00173D98"/>
    <w:rsid w:val="00194C55"/>
    <w:rsid w:val="00196910"/>
    <w:rsid w:val="001A030E"/>
    <w:rsid w:val="001A6368"/>
    <w:rsid w:val="001B4D89"/>
    <w:rsid w:val="001B6A76"/>
    <w:rsid w:val="001C1880"/>
    <w:rsid w:val="001C7F76"/>
    <w:rsid w:val="001D6D8A"/>
    <w:rsid w:val="001F2D5C"/>
    <w:rsid w:val="002046D8"/>
    <w:rsid w:val="00222014"/>
    <w:rsid w:val="002238DB"/>
    <w:rsid w:val="00231247"/>
    <w:rsid w:val="00241DF6"/>
    <w:rsid w:val="00244647"/>
    <w:rsid w:val="002528D8"/>
    <w:rsid w:val="00261F8C"/>
    <w:rsid w:val="002621E4"/>
    <w:rsid w:val="002658CA"/>
    <w:rsid w:val="00271EBB"/>
    <w:rsid w:val="00274BB7"/>
    <w:rsid w:val="00275CBD"/>
    <w:rsid w:val="00276AF5"/>
    <w:rsid w:val="00277666"/>
    <w:rsid w:val="00281834"/>
    <w:rsid w:val="00285DB4"/>
    <w:rsid w:val="00287122"/>
    <w:rsid w:val="00290472"/>
    <w:rsid w:val="00292435"/>
    <w:rsid w:val="002A1860"/>
    <w:rsid w:val="002A3863"/>
    <w:rsid w:val="002A6901"/>
    <w:rsid w:val="002B3123"/>
    <w:rsid w:val="002B3805"/>
    <w:rsid w:val="002C27DC"/>
    <w:rsid w:val="002C48A6"/>
    <w:rsid w:val="002C65F6"/>
    <w:rsid w:val="002D1CCE"/>
    <w:rsid w:val="002D29C2"/>
    <w:rsid w:val="002D39C1"/>
    <w:rsid w:val="002E0566"/>
    <w:rsid w:val="002E23F7"/>
    <w:rsid w:val="002E451A"/>
    <w:rsid w:val="002E710A"/>
    <w:rsid w:val="002E7B46"/>
    <w:rsid w:val="002F1996"/>
    <w:rsid w:val="002F6201"/>
    <w:rsid w:val="003046B4"/>
    <w:rsid w:val="00313C3F"/>
    <w:rsid w:val="00313DE8"/>
    <w:rsid w:val="00316300"/>
    <w:rsid w:val="00317C11"/>
    <w:rsid w:val="00323962"/>
    <w:rsid w:val="0033192A"/>
    <w:rsid w:val="00332A86"/>
    <w:rsid w:val="003340D9"/>
    <w:rsid w:val="00337D4F"/>
    <w:rsid w:val="00340297"/>
    <w:rsid w:val="00341D07"/>
    <w:rsid w:val="00347812"/>
    <w:rsid w:val="00350882"/>
    <w:rsid w:val="00356870"/>
    <w:rsid w:val="00360A50"/>
    <w:rsid w:val="00362278"/>
    <w:rsid w:val="00373459"/>
    <w:rsid w:val="0037410C"/>
    <w:rsid w:val="0037693D"/>
    <w:rsid w:val="00384604"/>
    <w:rsid w:val="00384D97"/>
    <w:rsid w:val="00385E90"/>
    <w:rsid w:val="00391219"/>
    <w:rsid w:val="003945E9"/>
    <w:rsid w:val="00396F75"/>
    <w:rsid w:val="003A1043"/>
    <w:rsid w:val="003A4B8B"/>
    <w:rsid w:val="003A4E03"/>
    <w:rsid w:val="003B1B66"/>
    <w:rsid w:val="003B1EB8"/>
    <w:rsid w:val="003B4418"/>
    <w:rsid w:val="003C760E"/>
    <w:rsid w:val="003E000C"/>
    <w:rsid w:val="003E5550"/>
    <w:rsid w:val="003E637D"/>
    <w:rsid w:val="003F026A"/>
    <w:rsid w:val="003F0F19"/>
    <w:rsid w:val="003F572E"/>
    <w:rsid w:val="003F6A48"/>
    <w:rsid w:val="003F7073"/>
    <w:rsid w:val="00402A8E"/>
    <w:rsid w:val="00403FA0"/>
    <w:rsid w:val="00405047"/>
    <w:rsid w:val="0041018C"/>
    <w:rsid w:val="004127F9"/>
    <w:rsid w:val="00412E6C"/>
    <w:rsid w:val="0041537D"/>
    <w:rsid w:val="00424B54"/>
    <w:rsid w:val="0042571A"/>
    <w:rsid w:val="004259E0"/>
    <w:rsid w:val="00434F56"/>
    <w:rsid w:val="00435ADB"/>
    <w:rsid w:val="00435F25"/>
    <w:rsid w:val="0043797C"/>
    <w:rsid w:val="00443C64"/>
    <w:rsid w:val="00445B66"/>
    <w:rsid w:val="00452A19"/>
    <w:rsid w:val="004535C0"/>
    <w:rsid w:val="004564CF"/>
    <w:rsid w:val="00465335"/>
    <w:rsid w:val="004670E4"/>
    <w:rsid w:val="00471CFE"/>
    <w:rsid w:val="00480BA2"/>
    <w:rsid w:val="004820D3"/>
    <w:rsid w:val="004854A0"/>
    <w:rsid w:val="004964E5"/>
    <w:rsid w:val="00496FBD"/>
    <w:rsid w:val="004A154C"/>
    <w:rsid w:val="004A322A"/>
    <w:rsid w:val="004B693F"/>
    <w:rsid w:val="004B7B1D"/>
    <w:rsid w:val="004E77D0"/>
    <w:rsid w:val="004F1A3C"/>
    <w:rsid w:val="005033C1"/>
    <w:rsid w:val="005042F9"/>
    <w:rsid w:val="00505121"/>
    <w:rsid w:val="005076E2"/>
    <w:rsid w:val="00507D81"/>
    <w:rsid w:val="00514690"/>
    <w:rsid w:val="00516F87"/>
    <w:rsid w:val="0052071E"/>
    <w:rsid w:val="0052184D"/>
    <w:rsid w:val="0052533F"/>
    <w:rsid w:val="00525768"/>
    <w:rsid w:val="005525A4"/>
    <w:rsid w:val="00563DFD"/>
    <w:rsid w:val="00574AF8"/>
    <w:rsid w:val="0057744D"/>
    <w:rsid w:val="00581AA7"/>
    <w:rsid w:val="005939E1"/>
    <w:rsid w:val="00594D50"/>
    <w:rsid w:val="0059550E"/>
    <w:rsid w:val="005A0A48"/>
    <w:rsid w:val="005A40AE"/>
    <w:rsid w:val="005B1359"/>
    <w:rsid w:val="005B1470"/>
    <w:rsid w:val="005B181E"/>
    <w:rsid w:val="005C3E86"/>
    <w:rsid w:val="005D166B"/>
    <w:rsid w:val="005E1CCD"/>
    <w:rsid w:val="005E212C"/>
    <w:rsid w:val="005E3EDA"/>
    <w:rsid w:val="005F2C23"/>
    <w:rsid w:val="005F5190"/>
    <w:rsid w:val="005F7159"/>
    <w:rsid w:val="006104BF"/>
    <w:rsid w:val="0061426C"/>
    <w:rsid w:val="006179C7"/>
    <w:rsid w:val="00621206"/>
    <w:rsid w:val="006214AE"/>
    <w:rsid w:val="0062523E"/>
    <w:rsid w:val="00633924"/>
    <w:rsid w:val="0063630D"/>
    <w:rsid w:val="00637D24"/>
    <w:rsid w:val="00643265"/>
    <w:rsid w:val="00652939"/>
    <w:rsid w:val="00653D51"/>
    <w:rsid w:val="00653F8C"/>
    <w:rsid w:val="0066033F"/>
    <w:rsid w:val="00662F3E"/>
    <w:rsid w:val="00663A8E"/>
    <w:rsid w:val="00671BF3"/>
    <w:rsid w:val="00681AAB"/>
    <w:rsid w:val="00684B3E"/>
    <w:rsid w:val="00692A13"/>
    <w:rsid w:val="0069351B"/>
    <w:rsid w:val="00694568"/>
    <w:rsid w:val="006A1D67"/>
    <w:rsid w:val="006A73E6"/>
    <w:rsid w:val="006C6B97"/>
    <w:rsid w:val="006D661F"/>
    <w:rsid w:val="006D6875"/>
    <w:rsid w:val="006E100E"/>
    <w:rsid w:val="006E5B43"/>
    <w:rsid w:val="006F2864"/>
    <w:rsid w:val="006F2EAC"/>
    <w:rsid w:val="006F3B83"/>
    <w:rsid w:val="006F5004"/>
    <w:rsid w:val="00702228"/>
    <w:rsid w:val="00702683"/>
    <w:rsid w:val="00702F4F"/>
    <w:rsid w:val="007179B9"/>
    <w:rsid w:val="00720C51"/>
    <w:rsid w:val="00734FD6"/>
    <w:rsid w:val="0074153D"/>
    <w:rsid w:val="0074507A"/>
    <w:rsid w:val="00745755"/>
    <w:rsid w:val="00746166"/>
    <w:rsid w:val="00751E6E"/>
    <w:rsid w:val="00753581"/>
    <w:rsid w:val="00761011"/>
    <w:rsid w:val="0076417E"/>
    <w:rsid w:val="00764742"/>
    <w:rsid w:val="00764CB3"/>
    <w:rsid w:val="00765CA3"/>
    <w:rsid w:val="00766CBF"/>
    <w:rsid w:val="00772DB6"/>
    <w:rsid w:val="00782042"/>
    <w:rsid w:val="00783DB3"/>
    <w:rsid w:val="00783DDA"/>
    <w:rsid w:val="007860E0"/>
    <w:rsid w:val="007870A5"/>
    <w:rsid w:val="00792BF4"/>
    <w:rsid w:val="00792F76"/>
    <w:rsid w:val="007B6312"/>
    <w:rsid w:val="007B7060"/>
    <w:rsid w:val="007C23FE"/>
    <w:rsid w:val="007D124E"/>
    <w:rsid w:val="007E40E4"/>
    <w:rsid w:val="007E4406"/>
    <w:rsid w:val="007E4D72"/>
    <w:rsid w:val="007F0CE1"/>
    <w:rsid w:val="007F3A6F"/>
    <w:rsid w:val="007F3D80"/>
    <w:rsid w:val="008006CA"/>
    <w:rsid w:val="00801565"/>
    <w:rsid w:val="00810D68"/>
    <w:rsid w:val="0081670B"/>
    <w:rsid w:val="00822865"/>
    <w:rsid w:val="00823836"/>
    <w:rsid w:val="00823D91"/>
    <w:rsid w:val="0083053A"/>
    <w:rsid w:val="00835113"/>
    <w:rsid w:val="0084418D"/>
    <w:rsid w:val="00845530"/>
    <w:rsid w:val="00851242"/>
    <w:rsid w:val="00863463"/>
    <w:rsid w:val="00864ED2"/>
    <w:rsid w:val="008721CF"/>
    <w:rsid w:val="00885070"/>
    <w:rsid w:val="008928A0"/>
    <w:rsid w:val="00895907"/>
    <w:rsid w:val="00897884"/>
    <w:rsid w:val="008A4AE0"/>
    <w:rsid w:val="008A7380"/>
    <w:rsid w:val="008A7A30"/>
    <w:rsid w:val="008B22F1"/>
    <w:rsid w:val="008B50B1"/>
    <w:rsid w:val="008B5208"/>
    <w:rsid w:val="008B5BA8"/>
    <w:rsid w:val="008C20AB"/>
    <w:rsid w:val="008D2F7A"/>
    <w:rsid w:val="008D34DD"/>
    <w:rsid w:val="008F4FBA"/>
    <w:rsid w:val="008F6203"/>
    <w:rsid w:val="008F64B6"/>
    <w:rsid w:val="00905C80"/>
    <w:rsid w:val="0091248A"/>
    <w:rsid w:val="00920E5C"/>
    <w:rsid w:val="009300E2"/>
    <w:rsid w:val="00935010"/>
    <w:rsid w:val="00935D5C"/>
    <w:rsid w:val="009409D7"/>
    <w:rsid w:val="00940EBE"/>
    <w:rsid w:val="0094415D"/>
    <w:rsid w:val="00946813"/>
    <w:rsid w:val="0095097C"/>
    <w:rsid w:val="009520D5"/>
    <w:rsid w:val="00964901"/>
    <w:rsid w:val="00971BE5"/>
    <w:rsid w:val="00974FA0"/>
    <w:rsid w:val="009777AD"/>
    <w:rsid w:val="00977930"/>
    <w:rsid w:val="00986DCE"/>
    <w:rsid w:val="00992C9D"/>
    <w:rsid w:val="009A3A94"/>
    <w:rsid w:val="009A657D"/>
    <w:rsid w:val="009A7D02"/>
    <w:rsid w:val="009B27E9"/>
    <w:rsid w:val="009C0C25"/>
    <w:rsid w:val="009C1796"/>
    <w:rsid w:val="009C5324"/>
    <w:rsid w:val="00A02771"/>
    <w:rsid w:val="00A0483C"/>
    <w:rsid w:val="00A10096"/>
    <w:rsid w:val="00A115AA"/>
    <w:rsid w:val="00A11C52"/>
    <w:rsid w:val="00A217C1"/>
    <w:rsid w:val="00A230EF"/>
    <w:rsid w:val="00A26156"/>
    <w:rsid w:val="00A31B77"/>
    <w:rsid w:val="00A4025B"/>
    <w:rsid w:val="00A403D3"/>
    <w:rsid w:val="00A407FC"/>
    <w:rsid w:val="00A44EB4"/>
    <w:rsid w:val="00A4673B"/>
    <w:rsid w:val="00A502EE"/>
    <w:rsid w:val="00A505CA"/>
    <w:rsid w:val="00A66C86"/>
    <w:rsid w:val="00A67A5C"/>
    <w:rsid w:val="00A73408"/>
    <w:rsid w:val="00A803E9"/>
    <w:rsid w:val="00A81176"/>
    <w:rsid w:val="00A917C6"/>
    <w:rsid w:val="00A95E37"/>
    <w:rsid w:val="00AA0ED9"/>
    <w:rsid w:val="00AA3D3A"/>
    <w:rsid w:val="00AB3387"/>
    <w:rsid w:val="00AB426F"/>
    <w:rsid w:val="00AC77BC"/>
    <w:rsid w:val="00AD1CB0"/>
    <w:rsid w:val="00AF13FC"/>
    <w:rsid w:val="00AF306A"/>
    <w:rsid w:val="00AF636C"/>
    <w:rsid w:val="00AF7EAE"/>
    <w:rsid w:val="00B12F7F"/>
    <w:rsid w:val="00B14D83"/>
    <w:rsid w:val="00B26F8A"/>
    <w:rsid w:val="00B348D8"/>
    <w:rsid w:val="00B43529"/>
    <w:rsid w:val="00B557B4"/>
    <w:rsid w:val="00B63A78"/>
    <w:rsid w:val="00B71AA2"/>
    <w:rsid w:val="00B746B3"/>
    <w:rsid w:val="00B763D0"/>
    <w:rsid w:val="00B8166D"/>
    <w:rsid w:val="00B8373E"/>
    <w:rsid w:val="00B84988"/>
    <w:rsid w:val="00B8697C"/>
    <w:rsid w:val="00B91711"/>
    <w:rsid w:val="00BA0EEB"/>
    <w:rsid w:val="00BA4E36"/>
    <w:rsid w:val="00BA7249"/>
    <w:rsid w:val="00BB029B"/>
    <w:rsid w:val="00BB15D9"/>
    <w:rsid w:val="00BB502C"/>
    <w:rsid w:val="00BC0CDB"/>
    <w:rsid w:val="00BC5AE4"/>
    <w:rsid w:val="00BD4FE8"/>
    <w:rsid w:val="00BD526B"/>
    <w:rsid w:val="00BE0C6F"/>
    <w:rsid w:val="00BE1D16"/>
    <w:rsid w:val="00BF16FA"/>
    <w:rsid w:val="00BF1E7D"/>
    <w:rsid w:val="00BF2413"/>
    <w:rsid w:val="00C02B79"/>
    <w:rsid w:val="00C05401"/>
    <w:rsid w:val="00C11816"/>
    <w:rsid w:val="00C126A9"/>
    <w:rsid w:val="00C13876"/>
    <w:rsid w:val="00C22479"/>
    <w:rsid w:val="00C277FB"/>
    <w:rsid w:val="00C3670F"/>
    <w:rsid w:val="00C42DF3"/>
    <w:rsid w:val="00C56938"/>
    <w:rsid w:val="00C60C8E"/>
    <w:rsid w:val="00C6285F"/>
    <w:rsid w:val="00C73DF8"/>
    <w:rsid w:val="00C76906"/>
    <w:rsid w:val="00C82F2F"/>
    <w:rsid w:val="00C9223A"/>
    <w:rsid w:val="00C92A7A"/>
    <w:rsid w:val="00C9670B"/>
    <w:rsid w:val="00CA0EFB"/>
    <w:rsid w:val="00CA1930"/>
    <w:rsid w:val="00CB5A8D"/>
    <w:rsid w:val="00CC199F"/>
    <w:rsid w:val="00CE6B24"/>
    <w:rsid w:val="00CF5BAC"/>
    <w:rsid w:val="00D03827"/>
    <w:rsid w:val="00D073A7"/>
    <w:rsid w:val="00D079AB"/>
    <w:rsid w:val="00D07D18"/>
    <w:rsid w:val="00D10502"/>
    <w:rsid w:val="00D132B6"/>
    <w:rsid w:val="00D24CB5"/>
    <w:rsid w:val="00D3008A"/>
    <w:rsid w:val="00D31606"/>
    <w:rsid w:val="00D31923"/>
    <w:rsid w:val="00D3402C"/>
    <w:rsid w:val="00D4206C"/>
    <w:rsid w:val="00D42EB4"/>
    <w:rsid w:val="00D47FD6"/>
    <w:rsid w:val="00D572F6"/>
    <w:rsid w:val="00D6186D"/>
    <w:rsid w:val="00D654B5"/>
    <w:rsid w:val="00D676B8"/>
    <w:rsid w:val="00D67D89"/>
    <w:rsid w:val="00D7226C"/>
    <w:rsid w:val="00D742FB"/>
    <w:rsid w:val="00D919C1"/>
    <w:rsid w:val="00DA0BE3"/>
    <w:rsid w:val="00DA1B8B"/>
    <w:rsid w:val="00DA605F"/>
    <w:rsid w:val="00DA6ED5"/>
    <w:rsid w:val="00DB155C"/>
    <w:rsid w:val="00DB345D"/>
    <w:rsid w:val="00DB618B"/>
    <w:rsid w:val="00DC7589"/>
    <w:rsid w:val="00DE12F6"/>
    <w:rsid w:val="00DE6631"/>
    <w:rsid w:val="00DF7C2B"/>
    <w:rsid w:val="00E01788"/>
    <w:rsid w:val="00E07447"/>
    <w:rsid w:val="00E153A4"/>
    <w:rsid w:val="00E17027"/>
    <w:rsid w:val="00E27BB1"/>
    <w:rsid w:val="00E31412"/>
    <w:rsid w:val="00E33B6A"/>
    <w:rsid w:val="00E34022"/>
    <w:rsid w:val="00E4326A"/>
    <w:rsid w:val="00E518F9"/>
    <w:rsid w:val="00E54E22"/>
    <w:rsid w:val="00E605A7"/>
    <w:rsid w:val="00E608BC"/>
    <w:rsid w:val="00E634C8"/>
    <w:rsid w:val="00E63CE9"/>
    <w:rsid w:val="00E64C46"/>
    <w:rsid w:val="00E723A5"/>
    <w:rsid w:val="00E86220"/>
    <w:rsid w:val="00E87F27"/>
    <w:rsid w:val="00E92151"/>
    <w:rsid w:val="00E97BED"/>
    <w:rsid w:val="00EA39CF"/>
    <w:rsid w:val="00EA43D8"/>
    <w:rsid w:val="00EB52DA"/>
    <w:rsid w:val="00EC0B29"/>
    <w:rsid w:val="00EC14BA"/>
    <w:rsid w:val="00EC2154"/>
    <w:rsid w:val="00EC52A1"/>
    <w:rsid w:val="00EE0F84"/>
    <w:rsid w:val="00EF29D3"/>
    <w:rsid w:val="00EF4B5D"/>
    <w:rsid w:val="00F001C2"/>
    <w:rsid w:val="00F06D35"/>
    <w:rsid w:val="00F1356C"/>
    <w:rsid w:val="00F14E0A"/>
    <w:rsid w:val="00F17E60"/>
    <w:rsid w:val="00F17F5D"/>
    <w:rsid w:val="00F2004B"/>
    <w:rsid w:val="00F21179"/>
    <w:rsid w:val="00F227DF"/>
    <w:rsid w:val="00F30D23"/>
    <w:rsid w:val="00F33402"/>
    <w:rsid w:val="00F428E8"/>
    <w:rsid w:val="00F7137C"/>
    <w:rsid w:val="00F730A0"/>
    <w:rsid w:val="00F8151C"/>
    <w:rsid w:val="00F83666"/>
    <w:rsid w:val="00F904D7"/>
    <w:rsid w:val="00F96F52"/>
    <w:rsid w:val="00FA55D8"/>
    <w:rsid w:val="00FA57A2"/>
    <w:rsid w:val="00FA5EF6"/>
    <w:rsid w:val="00FA7FF6"/>
    <w:rsid w:val="00FB14AD"/>
    <w:rsid w:val="00FB2EAB"/>
    <w:rsid w:val="00FB740F"/>
    <w:rsid w:val="00FC3B8A"/>
    <w:rsid w:val="00FD68FA"/>
    <w:rsid w:val="00FE473D"/>
    <w:rsid w:val="00FF28B5"/>
    <w:rsid w:val="00FF35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3D81760"/>
  <w15:chartTrackingRefBased/>
  <w15:docId w15:val="{5D52DE0F-3205-43D3-9508-8000CD69A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0E"/>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uiPriority w:val="9"/>
    <w:qFormat/>
    <w:rsid w:val="00337D4F"/>
    <w:pPr>
      <w:keepNext/>
      <w:spacing w:before="240" w:after="60"/>
      <w:outlineLvl w:val="0"/>
    </w:pPr>
    <w:rPr>
      <w:rFonts w:ascii="Calibri Light" w:hAnsi="Calibri Light"/>
      <w:b/>
      <w:bCs/>
      <w:kern w:val="32"/>
      <w:sz w:val="32"/>
      <w:szCs w:val="32"/>
    </w:rPr>
  </w:style>
  <w:style w:type="paragraph" w:styleId="Ttulo2">
    <w:name w:val="heading 2"/>
    <w:basedOn w:val="Normal"/>
    <w:link w:val="Ttulo2Char"/>
    <w:uiPriority w:val="9"/>
    <w:qFormat/>
    <w:rsid w:val="00FA57A2"/>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semiHidden/>
    <w:unhideWhenUsed/>
    <w:qFormat/>
    <w:rsid w:val="00D4206C"/>
    <w:pPr>
      <w:keepNext/>
      <w:keepLines/>
      <w:suppressAutoHyphens w:val="0"/>
      <w:spacing w:before="40" w:line="276" w:lineRule="auto"/>
      <w:outlineLvl w:val="2"/>
    </w:pPr>
    <w:rPr>
      <w:rFonts w:ascii="Cambria" w:hAnsi="Cambria"/>
      <w:color w:val="243F60"/>
      <w:lang w:eastAsia="en-US"/>
    </w:rPr>
  </w:style>
  <w:style w:type="paragraph" w:styleId="Ttulo6">
    <w:name w:val="heading 6"/>
    <w:basedOn w:val="Normal"/>
    <w:next w:val="Normal"/>
    <w:link w:val="Ttulo6Char"/>
    <w:uiPriority w:val="9"/>
    <w:unhideWhenUsed/>
    <w:qFormat/>
    <w:rsid w:val="00337D4F"/>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637D24"/>
  </w:style>
  <w:style w:type="paragraph" w:styleId="Rodap">
    <w:name w:val="footer"/>
    <w:basedOn w:val="Normal"/>
    <w:link w:val="RodapChar"/>
    <w:uiPriority w:val="99"/>
    <w:unhideWhenUsed/>
    <w:rsid w:val="00637D24"/>
    <w:pPr>
      <w:tabs>
        <w:tab w:val="center" w:pos="4252"/>
        <w:tab w:val="right" w:pos="8504"/>
      </w:tabs>
      <w:suppressAutoHyphens w:val="0"/>
    </w:pPr>
    <w:rPr>
      <w:rFonts w:ascii="Calibri" w:eastAsia="Calibri" w:hAnsi="Calibri"/>
      <w:sz w:val="22"/>
      <w:szCs w:val="22"/>
      <w:lang w:eastAsia="en-US"/>
    </w:rPr>
  </w:style>
  <w:style w:type="character" w:customStyle="1" w:styleId="RodapChar">
    <w:name w:val="Rodapé Char"/>
    <w:basedOn w:val="Fontepargpadro"/>
    <w:link w:val="Rodap"/>
    <w:uiPriority w:val="99"/>
    <w:rsid w:val="00637D24"/>
  </w:style>
  <w:style w:type="paragraph" w:styleId="Textodebalo">
    <w:name w:val="Balloon Text"/>
    <w:basedOn w:val="Normal"/>
    <w:link w:val="TextodebaloChar"/>
    <w:uiPriority w:val="99"/>
    <w:semiHidden/>
    <w:unhideWhenUsed/>
    <w:rsid w:val="0007476C"/>
    <w:rPr>
      <w:rFonts w:ascii="Segoe UI" w:hAnsi="Segoe UI" w:cs="Segoe UI"/>
      <w:sz w:val="18"/>
      <w:szCs w:val="18"/>
    </w:rPr>
  </w:style>
  <w:style w:type="character" w:customStyle="1" w:styleId="TextodebaloChar">
    <w:name w:val="Texto de balão Char"/>
    <w:link w:val="Textodebalo"/>
    <w:uiPriority w:val="99"/>
    <w:semiHidden/>
    <w:rsid w:val="0007476C"/>
    <w:rPr>
      <w:rFonts w:ascii="Segoe UI" w:eastAsia="Times New Roman" w:hAnsi="Segoe UI" w:cs="Segoe UI"/>
      <w:sz w:val="18"/>
      <w:szCs w:val="18"/>
      <w:lang w:eastAsia="ar-SA"/>
    </w:rPr>
  </w:style>
  <w:style w:type="paragraph" w:styleId="PargrafodaLista">
    <w:name w:val="List Paragraph"/>
    <w:basedOn w:val="Normal"/>
    <w:uiPriority w:val="34"/>
    <w:qFormat/>
    <w:rsid w:val="00E86220"/>
    <w:pPr>
      <w:ind w:left="720"/>
      <w:contextualSpacing/>
    </w:pPr>
  </w:style>
  <w:style w:type="character" w:customStyle="1" w:styleId="Ttulo2Char">
    <w:name w:val="Título 2 Char"/>
    <w:link w:val="Ttulo2"/>
    <w:uiPriority w:val="9"/>
    <w:rsid w:val="00FA57A2"/>
    <w:rPr>
      <w:rFonts w:ascii="Times New Roman" w:eastAsia="Times New Roman" w:hAnsi="Times New Roman" w:cs="Times New Roman"/>
      <w:b/>
      <w:bCs/>
      <w:sz w:val="36"/>
      <w:szCs w:val="36"/>
      <w:lang w:eastAsia="pt-BR"/>
    </w:rPr>
  </w:style>
  <w:style w:type="paragraph" w:customStyle="1" w:styleId="lineh30">
    <w:name w:val="lineh30"/>
    <w:basedOn w:val="Normal"/>
    <w:rsid w:val="00FA57A2"/>
    <w:pPr>
      <w:suppressAutoHyphens w:val="0"/>
      <w:spacing w:before="100" w:beforeAutospacing="1" w:after="100" w:afterAutospacing="1"/>
    </w:pPr>
    <w:rPr>
      <w:lang w:eastAsia="pt-BR"/>
    </w:rPr>
  </w:style>
  <w:style w:type="paragraph" w:styleId="Ttulo">
    <w:name w:val="Title"/>
    <w:basedOn w:val="Normal"/>
    <w:link w:val="TtuloChar"/>
    <w:qFormat/>
    <w:rsid w:val="00281834"/>
    <w:pPr>
      <w:suppressAutoHyphens w:val="0"/>
      <w:jc w:val="center"/>
    </w:pPr>
    <w:rPr>
      <w:rFonts w:ascii="Arial" w:hAnsi="Arial"/>
      <w:b/>
      <w:sz w:val="28"/>
      <w:u w:val="single"/>
      <w:lang w:eastAsia="pt-BR"/>
    </w:rPr>
  </w:style>
  <w:style w:type="character" w:customStyle="1" w:styleId="TtuloChar">
    <w:name w:val="Título Char"/>
    <w:link w:val="Ttulo"/>
    <w:rsid w:val="00281834"/>
    <w:rPr>
      <w:rFonts w:ascii="Arial" w:eastAsia="Times New Roman" w:hAnsi="Arial" w:cs="Times New Roman"/>
      <w:b/>
      <w:sz w:val="28"/>
      <w:szCs w:val="24"/>
      <w:u w:val="single"/>
      <w:lang w:eastAsia="pt-BR"/>
    </w:rPr>
  </w:style>
  <w:style w:type="character" w:styleId="Hyperlink">
    <w:name w:val="Hyperlink"/>
    <w:uiPriority w:val="99"/>
    <w:unhideWhenUsed/>
    <w:rsid w:val="00D654B5"/>
    <w:rPr>
      <w:color w:val="0563C1"/>
      <w:u w:val="single"/>
    </w:rPr>
  </w:style>
  <w:style w:type="paragraph" w:customStyle="1" w:styleId="WW-Textosimples">
    <w:name w:val="WW-Texto simples"/>
    <w:basedOn w:val="Normal"/>
    <w:rsid w:val="00574AF8"/>
    <w:rPr>
      <w:rFonts w:ascii="Courier New" w:hAnsi="Courier New"/>
      <w:sz w:val="20"/>
      <w:szCs w:val="20"/>
    </w:rPr>
  </w:style>
  <w:style w:type="paragraph" w:customStyle="1" w:styleId="WW-TextoPr-formatado">
    <w:name w:val="WW-Texto Pré-formatado"/>
    <w:basedOn w:val="Normal"/>
    <w:rsid w:val="00574AF8"/>
    <w:rPr>
      <w:rFonts w:ascii="Courier New" w:eastAsia="Courier New" w:hAnsi="Courier New" w:cs="Courier New"/>
      <w:sz w:val="20"/>
      <w:szCs w:val="20"/>
    </w:rPr>
  </w:style>
  <w:style w:type="paragraph" w:styleId="Recuodecorpodetexto">
    <w:name w:val="Body Text Indent"/>
    <w:basedOn w:val="Normal"/>
    <w:link w:val="RecuodecorpodetextoChar"/>
    <w:rsid w:val="00574AF8"/>
    <w:pPr>
      <w:suppressAutoHyphens w:val="0"/>
      <w:spacing w:after="120"/>
      <w:ind w:left="283"/>
    </w:pPr>
    <w:rPr>
      <w:sz w:val="20"/>
      <w:szCs w:val="20"/>
      <w:lang w:eastAsia="pt-BR"/>
    </w:rPr>
  </w:style>
  <w:style w:type="character" w:customStyle="1" w:styleId="RecuodecorpodetextoChar">
    <w:name w:val="Recuo de corpo de texto Char"/>
    <w:link w:val="Recuodecorpodetexto"/>
    <w:rsid w:val="00574AF8"/>
    <w:rPr>
      <w:rFonts w:ascii="Times New Roman" w:eastAsia="Times New Roman" w:hAnsi="Times New Roman" w:cs="Times New Roman"/>
      <w:sz w:val="20"/>
      <w:szCs w:val="20"/>
      <w:lang w:eastAsia="pt-BR"/>
    </w:rPr>
  </w:style>
  <w:style w:type="paragraph" w:customStyle="1" w:styleId="Contedodetabela">
    <w:name w:val="Conteúdo de tabela"/>
    <w:basedOn w:val="Corpodetexto"/>
    <w:rsid w:val="00574AF8"/>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574AF8"/>
    <w:pPr>
      <w:suppressAutoHyphens w:val="0"/>
      <w:spacing w:after="120"/>
    </w:pPr>
    <w:rPr>
      <w:sz w:val="20"/>
      <w:szCs w:val="20"/>
      <w:lang w:eastAsia="pt-BR"/>
    </w:rPr>
  </w:style>
  <w:style w:type="character" w:customStyle="1" w:styleId="CorpodetextoChar">
    <w:name w:val="Corpo de texto Char"/>
    <w:link w:val="Corpodetexto"/>
    <w:rsid w:val="00574AF8"/>
    <w:rPr>
      <w:rFonts w:ascii="Times New Roman" w:eastAsia="Times New Roman" w:hAnsi="Times New Roman" w:cs="Times New Roman"/>
      <w:sz w:val="20"/>
      <w:szCs w:val="20"/>
      <w:lang w:eastAsia="pt-BR"/>
    </w:rPr>
  </w:style>
  <w:style w:type="paragraph" w:styleId="TextosemFormatao">
    <w:name w:val="Plain Text"/>
    <w:basedOn w:val="Normal"/>
    <w:link w:val="TextosemFormataoChar"/>
    <w:rsid w:val="00574AF8"/>
    <w:pPr>
      <w:suppressAutoHyphens w:val="0"/>
    </w:pPr>
    <w:rPr>
      <w:rFonts w:ascii="Courier New" w:hAnsi="Courier New"/>
      <w:sz w:val="20"/>
      <w:szCs w:val="20"/>
      <w:lang w:eastAsia="pt-BR"/>
    </w:rPr>
  </w:style>
  <w:style w:type="character" w:customStyle="1" w:styleId="TextosemFormataoChar">
    <w:name w:val="Texto sem Formatação Char"/>
    <w:link w:val="TextosemFormatao"/>
    <w:rsid w:val="00574AF8"/>
    <w:rPr>
      <w:rFonts w:ascii="Courier New" w:eastAsia="Times New Roman" w:hAnsi="Courier New" w:cs="Times New Roman"/>
      <w:sz w:val="20"/>
      <w:szCs w:val="20"/>
      <w:lang w:eastAsia="pt-BR"/>
    </w:rPr>
  </w:style>
  <w:style w:type="character" w:customStyle="1" w:styleId="Ttulo1Char">
    <w:name w:val="Título 1 Char"/>
    <w:link w:val="Ttulo1"/>
    <w:uiPriority w:val="9"/>
    <w:rsid w:val="00337D4F"/>
    <w:rPr>
      <w:rFonts w:ascii="Calibri Light" w:eastAsia="Times New Roman" w:hAnsi="Calibri Light" w:cs="Times New Roman"/>
      <w:b/>
      <w:bCs/>
      <w:kern w:val="32"/>
      <w:sz w:val="32"/>
      <w:szCs w:val="32"/>
      <w:lang w:eastAsia="ar-SA"/>
    </w:rPr>
  </w:style>
  <w:style w:type="character" w:customStyle="1" w:styleId="Ttulo6Char">
    <w:name w:val="Título 6 Char"/>
    <w:link w:val="Ttulo6"/>
    <w:uiPriority w:val="9"/>
    <w:rsid w:val="00337D4F"/>
    <w:rPr>
      <w:rFonts w:ascii="Calibri" w:eastAsia="Times New Roman" w:hAnsi="Calibri" w:cs="Times New Roman"/>
      <w:b/>
      <w:bCs/>
      <w:sz w:val="22"/>
      <w:szCs w:val="22"/>
      <w:lang w:eastAsia="ar-SA"/>
    </w:rPr>
  </w:style>
  <w:style w:type="paragraph" w:styleId="Recuodecorpodetexto2">
    <w:name w:val="Body Text Indent 2"/>
    <w:basedOn w:val="Normal"/>
    <w:link w:val="Recuodecorpodetexto2Char"/>
    <w:uiPriority w:val="99"/>
    <w:semiHidden/>
    <w:unhideWhenUsed/>
    <w:rsid w:val="00337D4F"/>
    <w:pPr>
      <w:spacing w:after="120" w:line="480" w:lineRule="auto"/>
      <w:ind w:left="283"/>
    </w:pPr>
  </w:style>
  <w:style w:type="character" w:customStyle="1" w:styleId="Recuodecorpodetexto2Char">
    <w:name w:val="Recuo de corpo de texto 2 Char"/>
    <w:link w:val="Recuodecorpodetexto2"/>
    <w:uiPriority w:val="99"/>
    <w:semiHidden/>
    <w:rsid w:val="00337D4F"/>
    <w:rPr>
      <w:rFonts w:ascii="Times New Roman" w:eastAsia="Times New Roman" w:hAnsi="Times New Roman"/>
      <w:sz w:val="24"/>
      <w:szCs w:val="24"/>
      <w:lang w:eastAsia="ar-SA"/>
    </w:rPr>
  </w:style>
  <w:style w:type="paragraph" w:customStyle="1" w:styleId="BodyText21">
    <w:name w:val="Body Text 21"/>
    <w:basedOn w:val="Normal"/>
    <w:rsid w:val="00337D4F"/>
    <w:pPr>
      <w:suppressAutoHyphens w:val="0"/>
      <w:snapToGrid w:val="0"/>
      <w:jc w:val="both"/>
    </w:pPr>
    <w:rPr>
      <w:sz w:val="20"/>
      <w:szCs w:val="20"/>
      <w:lang w:eastAsia="pt-BR"/>
    </w:rPr>
  </w:style>
  <w:style w:type="character" w:customStyle="1" w:styleId="Ttulo3Char">
    <w:name w:val="Título 3 Char"/>
    <w:link w:val="Ttulo3"/>
    <w:uiPriority w:val="9"/>
    <w:semiHidden/>
    <w:rsid w:val="00D4206C"/>
    <w:rPr>
      <w:rFonts w:ascii="Cambria" w:eastAsia="Times New Roman" w:hAnsi="Cambria"/>
      <w:color w:val="243F60"/>
      <w:sz w:val="24"/>
      <w:szCs w:val="24"/>
      <w:lang w:eastAsia="en-US"/>
    </w:rPr>
  </w:style>
  <w:style w:type="table" w:styleId="Tabelacomgrade">
    <w:name w:val="Table Grid"/>
    <w:basedOn w:val="Tabelanormal"/>
    <w:uiPriority w:val="59"/>
    <w:rsid w:val="00D420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4206C"/>
  </w:style>
  <w:style w:type="character" w:styleId="Forte">
    <w:name w:val="Strong"/>
    <w:uiPriority w:val="22"/>
    <w:qFormat/>
    <w:rsid w:val="00D4206C"/>
    <w:rPr>
      <w:b/>
      <w:bCs/>
    </w:rPr>
  </w:style>
  <w:style w:type="paragraph" w:styleId="NormalWeb">
    <w:name w:val="Normal (Web)"/>
    <w:basedOn w:val="Normal"/>
    <w:uiPriority w:val="99"/>
    <w:semiHidden/>
    <w:unhideWhenUsed/>
    <w:rsid w:val="00D4206C"/>
    <w:pPr>
      <w:suppressAutoHyphens w:val="0"/>
      <w:spacing w:before="100" w:beforeAutospacing="1" w:after="100" w:afterAutospacing="1"/>
    </w:pPr>
    <w:rPr>
      <w:lang w:eastAsia="pt-BR"/>
    </w:rPr>
  </w:style>
  <w:style w:type="paragraph" w:customStyle="1" w:styleId="Default">
    <w:name w:val="Default"/>
    <w:rsid w:val="00D4206C"/>
    <w:pPr>
      <w:autoSpaceDE w:val="0"/>
      <w:autoSpaceDN w:val="0"/>
      <w:adjustRightInd w:val="0"/>
    </w:pPr>
    <w:rPr>
      <w:rFonts w:ascii="Times New Roman" w:hAnsi="Times New Roman"/>
      <w:color w:val="000000"/>
      <w:sz w:val="24"/>
      <w:szCs w:val="24"/>
      <w:lang w:eastAsia="en-US"/>
    </w:rPr>
  </w:style>
  <w:style w:type="paragraph" w:styleId="SemEspaamento">
    <w:name w:val="No Spacing"/>
    <w:uiPriority w:val="1"/>
    <w:qFormat/>
    <w:rsid w:val="00D4206C"/>
    <w:rPr>
      <w:sz w:val="22"/>
      <w:szCs w:val="22"/>
      <w:lang w:eastAsia="en-US"/>
    </w:rPr>
  </w:style>
  <w:style w:type="character" w:customStyle="1" w:styleId="MenoPendente1">
    <w:name w:val="Menção Pendente1"/>
    <w:basedOn w:val="Fontepargpadro"/>
    <w:uiPriority w:val="99"/>
    <w:semiHidden/>
    <w:unhideWhenUsed/>
    <w:rsid w:val="00DB345D"/>
    <w:rPr>
      <w:color w:val="605E5C"/>
      <w:shd w:val="clear" w:color="auto" w:fill="E1DFDD"/>
    </w:rPr>
  </w:style>
  <w:style w:type="character" w:styleId="Refdenotaderodap">
    <w:name w:val="footnote reference"/>
    <w:rsid w:val="00385E90"/>
    <w:rPr>
      <w:vertAlign w:val="superscript"/>
    </w:rPr>
  </w:style>
  <w:style w:type="paragraph" w:styleId="Textodenotaderodap">
    <w:name w:val="footnote text"/>
    <w:basedOn w:val="Normal"/>
    <w:link w:val="TextodenotaderodapChar"/>
    <w:rsid w:val="00385E90"/>
    <w:pPr>
      <w:suppressAutoHyphens w:val="0"/>
    </w:pPr>
    <w:rPr>
      <w:sz w:val="20"/>
      <w:szCs w:val="20"/>
    </w:rPr>
  </w:style>
  <w:style w:type="character" w:customStyle="1" w:styleId="TextodenotaderodapChar">
    <w:name w:val="Texto de nota de rodapé Char"/>
    <w:basedOn w:val="Fontepargpadro"/>
    <w:link w:val="Textodenotaderodap"/>
    <w:rsid w:val="00385E90"/>
    <w:rPr>
      <w:rFonts w:ascii="Times New Roman" w:eastAsia="Times New Roman" w:hAnsi="Times New Roman"/>
    </w:rPr>
  </w:style>
  <w:style w:type="character" w:customStyle="1" w:styleId="Caracteresdenotaderodap">
    <w:name w:val="Caracteres de nota de rodapé"/>
    <w:rsid w:val="00385E90"/>
    <w:rPr>
      <w:vertAlign w:val="superscript"/>
    </w:rPr>
  </w:style>
  <w:style w:type="character" w:customStyle="1" w:styleId="WW8Num6z0">
    <w:name w:val="WW8Num6z0"/>
    <w:rsid w:val="00385E90"/>
    <w:rPr>
      <w:b/>
    </w:rPr>
  </w:style>
  <w:style w:type="table" w:customStyle="1" w:styleId="TableGrid">
    <w:name w:val="TableGrid"/>
    <w:rsid w:val="00A917C6"/>
    <w:rPr>
      <w:rFonts w:eastAsia="Times New Roman"/>
      <w:sz w:val="22"/>
      <w:szCs w:val="22"/>
    </w:rPr>
    <w:tblPr>
      <w:tblCellMar>
        <w:top w:w="0" w:type="dxa"/>
        <w:left w:w="0" w:type="dxa"/>
        <w:bottom w:w="0" w:type="dxa"/>
        <w:right w:w="0" w:type="dxa"/>
      </w:tblCellMar>
    </w:tblPr>
  </w:style>
  <w:style w:type="table" w:customStyle="1" w:styleId="TableGrid1">
    <w:name w:val="TableGrid1"/>
    <w:rsid w:val="005F7159"/>
    <w:rPr>
      <w:rFonts w:eastAsia="Times New Roman"/>
      <w:sz w:val="22"/>
      <w:szCs w:val="22"/>
    </w:rPr>
    <w:tblPr>
      <w:tblCellMar>
        <w:top w:w="0" w:type="dxa"/>
        <w:left w:w="0" w:type="dxa"/>
        <w:bottom w:w="0" w:type="dxa"/>
        <w:right w:w="0" w:type="dxa"/>
      </w:tblCellMar>
    </w:tblPr>
  </w:style>
  <w:style w:type="table" w:customStyle="1" w:styleId="TableGrid2">
    <w:name w:val="TableGrid2"/>
    <w:rsid w:val="005B181E"/>
    <w:rPr>
      <w:rFonts w:eastAsia="Times New Roman"/>
      <w:sz w:val="22"/>
      <w:szCs w:val="22"/>
    </w:rPr>
    <w:tblPr>
      <w:tblCellMar>
        <w:top w:w="0" w:type="dxa"/>
        <w:left w:w="0" w:type="dxa"/>
        <w:bottom w:w="0" w:type="dxa"/>
        <w:right w:w="0" w:type="dxa"/>
      </w:tblCellMar>
    </w:tblPr>
  </w:style>
  <w:style w:type="table" w:customStyle="1" w:styleId="TableGrid3">
    <w:name w:val="TableGrid3"/>
    <w:rsid w:val="008928A0"/>
    <w:rPr>
      <w:rFonts w:eastAsia="Times New Roman"/>
      <w:sz w:val="22"/>
      <w:szCs w:val="22"/>
    </w:rPr>
    <w:tblPr>
      <w:tblCellMar>
        <w:top w:w="0" w:type="dxa"/>
        <w:left w:w="0" w:type="dxa"/>
        <w:bottom w:w="0" w:type="dxa"/>
        <w:right w:w="0" w:type="dxa"/>
      </w:tblCellMar>
    </w:tblPr>
  </w:style>
  <w:style w:type="table" w:customStyle="1" w:styleId="TableGrid4">
    <w:name w:val="TableGrid4"/>
    <w:rsid w:val="008928A0"/>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5996">
      <w:bodyDiv w:val="1"/>
      <w:marLeft w:val="0"/>
      <w:marRight w:val="0"/>
      <w:marTop w:val="0"/>
      <w:marBottom w:val="0"/>
      <w:divBdr>
        <w:top w:val="none" w:sz="0" w:space="0" w:color="auto"/>
        <w:left w:val="none" w:sz="0" w:space="0" w:color="auto"/>
        <w:bottom w:val="none" w:sz="0" w:space="0" w:color="auto"/>
        <w:right w:val="none" w:sz="0" w:space="0" w:color="auto"/>
      </w:divBdr>
    </w:div>
    <w:div w:id="158234379">
      <w:bodyDiv w:val="1"/>
      <w:marLeft w:val="0"/>
      <w:marRight w:val="0"/>
      <w:marTop w:val="0"/>
      <w:marBottom w:val="0"/>
      <w:divBdr>
        <w:top w:val="none" w:sz="0" w:space="0" w:color="auto"/>
        <w:left w:val="none" w:sz="0" w:space="0" w:color="auto"/>
        <w:bottom w:val="none" w:sz="0" w:space="0" w:color="auto"/>
        <w:right w:val="none" w:sz="0" w:space="0" w:color="auto"/>
      </w:divBdr>
    </w:div>
    <w:div w:id="173109215">
      <w:bodyDiv w:val="1"/>
      <w:marLeft w:val="0"/>
      <w:marRight w:val="0"/>
      <w:marTop w:val="0"/>
      <w:marBottom w:val="0"/>
      <w:divBdr>
        <w:top w:val="none" w:sz="0" w:space="0" w:color="auto"/>
        <w:left w:val="none" w:sz="0" w:space="0" w:color="auto"/>
        <w:bottom w:val="none" w:sz="0" w:space="0" w:color="auto"/>
        <w:right w:val="none" w:sz="0" w:space="0" w:color="auto"/>
      </w:divBdr>
    </w:div>
    <w:div w:id="342243606">
      <w:bodyDiv w:val="1"/>
      <w:marLeft w:val="0"/>
      <w:marRight w:val="0"/>
      <w:marTop w:val="0"/>
      <w:marBottom w:val="0"/>
      <w:divBdr>
        <w:top w:val="none" w:sz="0" w:space="0" w:color="auto"/>
        <w:left w:val="none" w:sz="0" w:space="0" w:color="auto"/>
        <w:bottom w:val="none" w:sz="0" w:space="0" w:color="auto"/>
        <w:right w:val="none" w:sz="0" w:space="0" w:color="auto"/>
      </w:divBdr>
    </w:div>
    <w:div w:id="457065988">
      <w:bodyDiv w:val="1"/>
      <w:marLeft w:val="0"/>
      <w:marRight w:val="0"/>
      <w:marTop w:val="0"/>
      <w:marBottom w:val="0"/>
      <w:divBdr>
        <w:top w:val="none" w:sz="0" w:space="0" w:color="auto"/>
        <w:left w:val="none" w:sz="0" w:space="0" w:color="auto"/>
        <w:bottom w:val="none" w:sz="0" w:space="0" w:color="auto"/>
        <w:right w:val="none" w:sz="0" w:space="0" w:color="auto"/>
      </w:divBdr>
    </w:div>
    <w:div w:id="571742392">
      <w:bodyDiv w:val="1"/>
      <w:marLeft w:val="0"/>
      <w:marRight w:val="0"/>
      <w:marTop w:val="0"/>
      <w:marBottom w:val="0"/>
      <w:divBdr>
        <w:top w:val="none" w:sz="0" w:space="0" w:color="auto"/>
        <w:left w:val="none" w:sz="0" w:space="0" w:color="auto"/>
        <w:bottom w:val="none" w:sz="0" w:space="0" w:color="auto"/>
        <w:right w:val="none" w:sz="0" w:space="0" w:color="auto"/>
      </w:divBdr>
    </w:div>
    <w:div w:id="731734874">
      <w:bodyDiv w:val="1"/>
      <w:marLeft w:val="0"/>
      <w:marRight w:val="0"/>
      <w:marTop w:val="0"/>
      <w:marBottom w:val="0"/>
      <w:divBdr>
        <w:top w:val="none" w:sz="0" w:space="0" w:color="auto"/>
        <w:left w:val="none" w:sz="0" w:space="0" w:color="auto"/>
        <w:bottom w:val="none" w:sz="0" w:space="0" w:color="auto"/>
        <w:right w:val="none" w:sz="0" w:space="0" w:color="auto"/>
      </w:divBdr>
    </w:div>
    <w:div w:id="759640901">
      <w:bodyDiv w:val="1"/>
      <w:marLeft w:val="0"/>
      <w:marRight w:val="0"/>
      <w:marTop w:val="0"/>
      <w:marBottom w:val="0"/>
      <w:divBdr>
        <w:top w:val="none" w:sz="0" w:space="0" w:color="auto"/>
        <w:left w:val="none" w:sz="0" w:space="0" w:color="auto"/>
        <w:bottom w:val="none" w:sz="0" w:space="0" w:color="auto"/>
        <w:right w:val="none" w:sz="0" w:space="0" w:color="auto"/>
      </w:divBdr>
    </w:div>
    <w:div w:id="842361021">
      <w:bodyDiv w:val="1"/>
      <w:marLeft w:val="0"/>
      <w:marRight w:val="0"/>
      <w:marTop w:val="0"/>
      <w:marBottom w:val="0"/>
      <w:divBdr>
        <w:top w:val="none" w:sz="0" w:space="0" w:color="auto"/>
        <w:left w:val="none" w:sz="0" w:space="0" w:color="auto"/>
        <w:bottom w:val="none" w:sz="0" w:space="0" w:color="auto"/>
        <w:right w:val="none" w:sz="0" w:space="0" w:color="auto"/>
      </w:divBdr>
    </w:div>
    <w:div w:id="1089617360">
      <w:bodyDiv w:val="1"/>
      <w:marLeft w:val="0"/>
      <w:marRight w:val="0"/>
      <w:marTop w:val="0"/>
      <w:marBottom w:val="0"/>
      <w:divBdr>
        <w:top w:val="none" w:sz="0" w:space="0" w:color="auto"/>
        <w:left w:val="none" w:sz="0" w:space="0" w:color="auto"/>
        <w:bottom w:val="none" w:sz="0" w:space="0" w:color="auto"/>
        <w:right w:val="none" w:sz="0" w:space="0" w:color="auto"/>
      </w:divBdr>
    </w:div>
    <w:div w:id="1212382564">
      <w:bodyDiv w:val="1"/>
      <w:marLeft w:val="0"/>
      <w:marRight w:val="0"/>
      <w:marTop w:val="0"/>
      <w:marBottom w:val="0"/>
      <w:divBdr>
        <w:top w:val="none" w:sz="0" w:space="0" w:color="auto"/>
        <w:left w:val="none" w:sz="0" w:space="0" w:color="auto"/>
        <w:bottom w:val="none" w:sz="0" w:space="0" w:color="auto"/>
        <w:right w:val="none" w:sz="0" w:space="0" w:color="auto"/>
      </w:divBdr>
    </w:div>
    <w:div w:id="1248467025">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370766452">
      <w:bodyDiv w:val="1"/>
      <w:marLeft w:val="0"/>
      <w:marRight w:val="0"/>
      <w:marTop w:val="0"/>
      <w:marBottom w:val="0"/>
      <w:divBdr>
        <w:top w:val="none" w:sz="0" w:space="0" w:color="auto"/>
        <w:left w:val="none" w:sz="0" w:space="0" w:color="auto"/>
        <w:bottom w:val="none" w:sz="0" w:space="0" w:color="auto"/>
        <w:right w:val="none" w:sz="0" w:space="0" w:color="auto"/>
      </w:divBdr>
    </w:div>
    <w:div w:id="1425685918">
      <w:bodyDiv w:val="1"/>
      <w:marLeft w:val="0"/>
      <w:marRight w:val="0"/>
      <w:marTop w:val="0"/>
      <w:marBottom w:val="0"/>
      <w:divBdr>
        <w:top w:val="none" w:sz="0" w:space="0" w:color="auto"/>
        <w:left w:val="none" w:sz="0" w:space="0" w:color="auto"/>
        <w:bottom w:val="none" w:sz="0" w:space="0" w:color="auto"/>
        <w:right w:val="none" w:sz="0" w:space="0" w:color="auto"/>
      </w:divBdr>
    </w:div>
    <w:div w:id="1462305527">
      <w:bodyDiv w:val="1"/>
      <w:marLeft w:val="0"/>
      <w:marRight w:val="0"/>
      <w:marTop w:val="0"/>
      <w:marBottom w:val="0"/>
      <w:divBdr>
        <w:top w:val="none" w:sz="0" w:space="0" w:color="auto"/>
        <w:left w:val="none" w:sz="0" w:space="0" w:color="auto"/>
        <w:bottom w:val="none" w:sz="0" w:space="0" w:color="auto"/>
        <w:right w:val="none" w:sz="0" w:space="0" w:color="auto"/>
      </w:divBdr>
    </w:div>
    <w:div w:id="1587617768">
      <w:bodyDiv w:val="1"/>
      <w:marLeft w:val="0"/>
      <w:marRight w:val="0"/>
      <w:marTop w:val="0"/>
      <w:marBottom w:val="0"/>
      <w:divBdr>
        <w:top w:val="none" w:sz="0" w:space="0" w:color="auto"/>
        <w:left w:val="none" w:sz="0" w:space="0" w:color="auto"/>
        <w:bottom w:val="none" w:sz="0" w:space="0" w:color="auto"/>
        <w:right w:val="none" w:sz="0" w:space="0" w:color="auto"/>
      </w:divBdr>
    </w:div>
    <w:div w:id="1632783147">
      <w:bodyDiv w:val="1"/>
      <w:marLeft w:val="0"/>
      <w:marRight w:val="0"/>
      <w:marTop w:val="0"/>
      <w:marBottom w:val="0"/>
      <w:divBdr>
        <w:top w:val="none" w:sz="0" w:space="0" w:color="auto"/>
        <w:left w:val="none" w:sz="0" w:space="0" w:color="auto"/>
        <w:bottom w:val="none" w:sz="0" w:space="0" w:color="auto"/>
        <w:right w:val="none" w:sz="0" w:space="0" w:color="auto"/>
      </w:divBdr>
    </w:div>
    <w:div w:id="1693918731">
      <w:bodyDiv w:val="1"/>
      <w:marLeft w:val="0"/>
      <w:marRight w:val="0"/>
      <w:marTop w:val="0"/>
      <w:marBottom w:val="0"/>
      <w:divBdr>
        <w:top w:val="none" w:sz="0" w:space="0" w:color="auto"/>
        <w:left w:val="none" w:sz="0" w:space="0" w:color="auto"/>
        <w:bottom w:val="none" w:sz="0" w:space="0" w:color="auto"/>
        <w:right w:val="none" w:sz="0" w:space="0" w:color="auto"/>
      </w:divBdr>
    </w:div>
    <w:div w:id="1769615495">
      <w:bodyDiv w:val="1"/>
      <w:marLeft w:val="0"/>
      <w:marRight w:val="0"/>
      <w:marTop w:val="0"/>
      <w:marBottom w:val="0"/>
      <w:divBdr>
        <w:top w:val="none" w:sz="0" w:space="0" w:color="auto"/>
        <w:left w:val="none" w:sz="0" w:space="0" w:color="auto"/>
        <w:bottom w:val="none" w:sz="0" w:space="0" w:color="auto"/>
        <w:right w:val="none" w:sz="0" w:space="0" w:color="auto"/>
      </w:divBdr>
    </w:div>
    <w:div w:id="20097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istra&#231;&#227;o@balneariopinhal.rs.gov.br" TargetMode="External"/><Relationship Id="rId1" Type="http://schemas.openxmlformats.org/officeDocument/2006/relationships/hyperlink" Target="mailto:administra&#231;&#227;o@balneariopinhal.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0F7B1-E8A3-4679-B87B-B40D21F0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20</Pages>
  <Words>6203</Words>
  <Characters>33502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39626</CharactersWithSpaces>
  <SharedDoc>false</SharedDoc>
  <HLinks>
    <vt:vector size="30" baseType="variant">
      <vt:variant>
        <vt:i4>7864391</vt:i4>
      </vt:variant>
      <vt:variant>
        <vt:i4>9</vt:i4>
      </vt:variant>
      <vt:variant>
        <vt:i4>0</vt:i4>
      </vt:variant>
      <vt:variant>
        <vt:i4>5</vt:i4>
      </vt:variant>
      <vt:variant>
        <vt:lpwstr>http://www.planalto.gov.br/ccivil_03/LEIS/L8666cons.htm</vt:lpwstr>
      </vt:variant>
      <vt:variant>
        <vt:lpwstr>art27v</vt:lpwstr>
      </vt:variant>
      <vt:variant>
        <vt:i4>13893772</vt:i4>
      </vt:variant>
      <vt:variant>
        <vt:i4>6</vt:i4>
      </vt:variant>
      <vt:variant>
        <vt:i4>0</vt:i4>
      </vt:variant>
      <vt:variant>
        <vt:i4>5</vt:i4>
      </vt:variant>
      <vt:variant>
        <vt:lpwstr>../Licita/Pregão/Pregão 0305- pneus/Edital e anexos/Edital 00305.doc</vt:lpwstr>
      </vt:variant>
      <vt:variant>
        <vt:lpwstr/>
      </vt:variant>
      <vt:variant>
        <vt:i4>2490416</vt:i4>
      </vt:variant>
      <vt:variant>
        <vt:i4>3</vt:i4>
      </vt:variant>
      <vt:variant>
        <vt:i4>0</vt:i4>
      </vt:variant>
      <vt:variant>
        <vt:i4>5</vt:i4>
      </vt:variant>
      <vt:variant>
        <vt:lpwstr>http://www.banrisul.com.br/</vt:lpwstr>
      </vt:variant>
      <vt:variant>
        <vt:lpwstr/>
      </vt:variant>
      <vt:variant>
        <vt:i4>6357084</vt:i4>
      </vt:variant>
      <vt:variant>
        <vt:i4>0</vt:i4>
      </vt:variant>
      <vt:variant>
        <vt:i4>0</vt:i4>
      </vt:variant>
      <vt:variant>
        <vt:i4>5</vt:i4>
      </vt:variant>
      <vt:variant>
        <vt:lpwstr>mailto:licitacao@balneariopinhal.rs.gov.br</vt:lpwstr>
      </vt:variant>
      <vt:variant>
        <vt:lpwstr/>
      </vt:variant>
      <vt:variant>
        <vt:i4>16580814</vt:i4>
      </vt:variant>
      <vt:variant>
        <vt:i4>0</vt:i4>
      </vt:variant>
      <vt:variant>
        <vt:i4>0</vt:i4>
      </vt:variant>
      <vt:variant>
        <vt:i4>5</vt:i4>
      </vt:variant>
      <vt:variant>
        <vt:lpwstr>mailto:administração@balneariopinhal.rs.gov.br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ADMINISTRACAO</cp:lastModifiedBy>
  <cp:revision>20</cp:revision>
  <cp:lastPrinted>2024-04-25T18:09:00Z</cp:lastPrinted>
  <dcterms:created xsi:type="dcterms:W3CDTF">2024-04-23T18:44:00Z</dcterms:created>
  <dcterms:modified xsi:type="dcterms:W3CDTF">2024-04-25T18:15:00Z</dcterms:modified>
</cp:coreProperties>
</file>