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DD2" w:rsidRDefault="006D5DD2" w:rsidP="006D5DD2">
      <w:pPr>
        <w:ind w:left="57"/>
        <w:jc w:val="center"/>
        <w:rPr>
          <w:rFonts w:ascii="Tahoma" w:hAnsi="Tahoma" w:cs="Tahoma"/>
          <w:b/>
          <w:bCs/>
          <w:i/>
          <w:iCs/>
          <w:color w:val="003366"/>
          <w:szCs w:val="28"/>
        </w:rPr>
      </w:pPr>
      <w:r>
        <w:rPr>
          <w:rFonts w:ascii="Tahoma" w:hAnsi="Tahoma" w:cs="Tahoma"/>
          <w:b/>
          <w:bCs/>
          <w:i/>
          <w:iCs/>
          <w:noProof/>
          <w:color w:val="003366"/>
          <w:szCs w:val="28"/>
        </w:rPr>
        <w:drawing>
          <wp:inline distT="0" distB="0" distL="0" distR="0">
            <wp:extent cx="1476375" cy="1400175"/>
            <wp:effectExtent l="0" t="0" r="9525" b="9525"/>
            <wp:docPr id="1" name="Imagem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inline>
        </w:drawing>
      </w:r>
    </w:p>
    <w:p w:rsidR="006D5DD2" w:rsidRPr="009A5DCB" w:rsidRDefault="006D5DD2" w:rsidP="006D5DD2">
      <w:pPr>
        <w:ind w:left="57"/>
        <w:jc w:val="center"/>
        <w:rPr>
          <w:rFonts w:ascii="Arial" w:hAnsi="Arial" w:cs="Arial"/>
          <w:sz w:val="24"/>
          <w:szCs w:val="24"/>
        </w:rPr>
      </w:pPr>
      <w:r w:rsidRPr="009A5DCB">
        <w:rPr>
          <w:rFonts w:ascii="Arial" w:hAnsi="Arial" w:cs="Arial"/>
          <w:sz w:val="24"/>
          <w:szCs w:val="24"/>
        </w:rPr>
        <w:t>CONSELHO MUNICIPAL DOS DIREITOS DA CRIANÇA E DO ADOLESCENTE</w:t>
      </w:r>
    </w:p>
    <w:p w:rsidR="006D5DD2" w:rsidRDefault="006D5DD2" w:rsidP="006D5DD2">
      <w:pPr>
        <w:pStyle w:val="Ttulo1"/>
        <w:ind w:left="-57"/>
        <w:rPr>
          <w:rFonts w:ascii="Arial" w:hAnsi="Arial" w:cs="Arial"/>
          <w:szCs w:val="28"/>
        </w:rPr>
      </w:pPr>
      <w:r>
        <w:rPr>
          <w:rFonts w:ascii="Arial" w:hAnsi="Arial" w:cs="Arial"/>
          <w:i/>
          <w:iCs/>
        </w:rPr>
        <w:t>Balneário Pinhal - RS</w:t>
      </w:r>
    </w:p>
    <w:p w:rsidR="006039B2" w:rsidRDefault="006039B2" w:rsidP="006D5DD2">
      <w:pPr>
        <w:jc w:val="center"/>
      </w:pPr>
    </w:p>
    <w:p w:rsidR="00A25E79" w:rsidRPr="00B770BD" w:rsidRDefault="00A25E79" w:rsidP="00A25E79">
      <w:pPr>
        <w:shd w:val="clear" w:color="auto" w:fill="FFFFFF"/>
        <w:jc w:val="center"/>
        <w:rPr>
          <w:rFonts w:ascii="Arial" w:hAnsi="Arial" w:cs="Arial"/>
          <w:b/>
          <w:color w:val="000000"/>
          <w:szCs w:val="28"/>
        </w:rPr>
      </w:pPr>
      <w:r w:rsidRPr="00B770BD">
        <w:rPr>
          <w:rFonts w:ascii="Arial" w:hAnsi="Arial" w:cs="Arial"/>
          <w:b/>
          <w:color w:val="000000"/>
          <w:szCs w:val="28"/>
        </w:rPr>
        <w:t>Edital</w:t>
      </w:r>
      <w:r w:rsidR="006447E9">
        <w:rPr>
          <w:rFonts w:ascii="Arial" w:hAnsi="Arial" w:cs="Arial"/>
          <w:b/>
          <w:color w:val="000000"/>
          <w:szCs w:val="28"/>
        </w:rPr>
        <w:t xml:space="preserve"> </w:t>
      </w:r>
      <w:r w:rsidRPr="00B770BD">
        <w:rPr>
          <w:rFonts w:ascii="Arial" w:hAnsi="Arial" w:cs="Arial"/>
          <w:b/>
          <w:color w:val="000000"/>
          <w:szCs w:val="28"/>
        </w:rPr>
        <w:t xml:space="preserve">nº </w:t>
      </w:r>
      <w:r w:rsidR="00AD5820" w:rsidRPr="00B770BD">
        <w:rPr>
          <w:rFonts w:ascii="Arial" w:hAnsi="Arial" w:cs="Arial"/>
          <w:b/>
          <w:color w:val="000000"/>
          <w:szCs w:val="28"/>
        </w:rPr>
        <w:t>00</w:t>
      </w:r>
      <w:r w:rsidR="005B1526">
        <w:rPr>
          <w:rFonts w:ascii="Arial" w:hAnsi="Arial" w:cs="Arial"/>
          <w:b/>
          <w:color w:val="000000"/>
          <w:szCs w:val="28"/>
        </w:rPr>
        <w:t>4</w:t>
      </w:r>
      <w:r w:rsidRPr="00B770BD">
        <w:rPr>
          <w:rFonts w:ascii="Arial" w:hAnsi="Arial" w:cs="Arial"/>
          <w:b/>
          <w:color w:val="000000"/>
          <w:szCs w:val="28"/>
        </w:rPr>
        <w:t>/</w:t>
      </w:r>
      <w:r w:rsidR="00AD5820" w:rsidRPr="00B770BD">
        <w:rPr>
          <w:rFonts w:ascii="Arial" w:hAnsi="Arial" w:cs="Arial"/>
          <w:b/>
          <w:color w:val="000000"/>
          <w:szCs w:val="28"/>
        </w:rPr>
        <w:t>2019</w:t>
      </w:r>
      <w:r w:rsidRPr="00B770BD">
        <w:rPr>
          <w:rFonts w:ascii="Arial" w:hAnsi="Arial" w:cs="Arial"/>
          <w:b/>
          <w:color w:val="000000"/>
          <w:szCs w:val="28"/>
        </w:rPr>
        <w:t xml:space="preserve"> </w:t>
      </w:r>
      <w:r w:rsidRPr="00B770BD">
        <w:rPr>
          <w:rFonts w:ascii="Arial" w:hAnsi="Arial" w:cs="Arial"/>
          <w:b/>
          <w:color w:val="000000"/>
          <w:szCs w:val="28"/>
        </w:rPr>
        <w:br/>
      </w:r>
    </w:p>
    <w:p w:rsidR="00AD5820" w:rsidRPr="00E73E32" w:rsidRDefault="005B1526" w:rsidP="00AD5820">
      <w:pPr>
        <w:shd w:val="clear" w:color="auto" w:fill="FFFFFF"/>
        <w:jc w:val="center"/>
        <w:rPr>
          <w:rFonts w:ascii="Arial" w:hAnsi="Arial" w:cs="Arial"/>
          <w:b/>
          <w:color w:val="000000"/>
          <w:sz w:val="22"/>
          <w:szCs w:val="22"/>
        </w:rPr>
      </w:pPr>
      <w:r>
        <w:rPr>
          <w:rFonts w:ascii="Arial" w:hAnsi="Arial" w:cs="Arial"/>
          <w:b/>
          <w:color w:val="000000"/>
          <w:sz w:val="22"/>
          <w:szCs w:val="22"/>
        </w:rPr>
        <w:t>ADEQUA O CRONOGRAMA DE DATAS</w:t>
      </w:r>
      <w:r w:rsidR="00AD5820" w:rsidRPr="00E73E32">
        <w:rPr>
          <w:rFonts w:ascii="Arial" w:hAnsi="Arial" w:cs="Arial"/>
          <w:b/>
          <w:color w:val="000000"/>
          <w:sz w:val="22"/>
          <w:szCs w:val="22"/>
        </w:rPr>
        <w:t xml:space="preserve"> PARA O PROCESSO DE ESCOLHA DOS MEMBROS DO CONSELHO TUTELAR</w:t>
      </w:r>
    </w:p>
    <w:p w:rsidR="00AD5820" w:rsidRPr="00E73E32" w:rsidRDefault="00AD5820" w:rsidP="00AD5820">
      <w:pPr>
        <w:shd w:val="clear" w:color="auto" w:fill="FFFFFF"/>
        <w:ind w:firstLine="1134"/>
        <w:rPr>
          <w:rFonts w:ascii="Arial" w:hAnsi="Arial" w:cs="Arial"/>
          <w:color w:val="000000"/>
          <w:sz w:val="22"/>
          <w:szCs w:val="22"/>
        </w:rPr>
      </w:pPr>
    </w:p>
    <w:p w:rsidR="00AD5820" w:rsidRDefault="0038355C" w:rsidP="00FE0573">
      <w:pPr>
        <w:shd w:val="clear" w:color="auto" w:fill="FFFFFF"/>
        <w:spacing w:before="120"/>
        <w:ind w:firstLine="708"/>
        <w:jc w:val="both"/>
        <w:rPr>
          <w:rFonts w:ascii="Arial" w:hAnsi="Arial" w:cs="Arial"/>
          <w:color w:val="000000"/>
          <w:sz w:val="22"/>
          <w:szCs w:val="22"/>
        </w:rPr>
      </w:pPr>
      <w:r w:rsidRPr="00907878">
        <w:rPr>
          <w:rFonts w:ascii="Arial" w:hAnsi="Arial" w:cs="Arial"/>
          <w:color w:val="000000"/>
          <w:sz w:val="22"/>
          <w:szCs w:val="22"/>
        </w:rPr>
        <w:t>O</w:t>
      </w:r>
      <w:r>
        <w:rPr>
          <w:rFonts w:ascii="Arial" w:hAnsi="Arial" w:cs="Arial"/>
          <w:color w:val="000000"/>
          <w:sz w:val="22"/>
          <w:szCs w:val="22"/>
        </w:rPr>
        <w:t xml:space="preserve"> </w:t>
      </w:r>
      <w:r w:rsidRPr="00907878">
        <w:rPr>
          <w:rFonts w:ascii="Arial" w:hAnsi="Arial" w:cs="Arial"/>
          <w:color w:val="000000"/>
          <w:sz w:val="22"/>
          <w:szCs w:val="22"/>
        </w:rPr>
        <w:t xml:space="preserve">(a) Presidente do Conselho Municipal dos Direitos da Criança e do Adolescente – COMDICA – do Município de </w:t>
      </w:r>
      <w:r>
        <w:rPr>
          <w:rFonts w:ascii="Arial" w:hAnsi="Arial" w:cs="Arial"/>
          <w:color w:val="000000"/>
          <w:sz w:val="22"/>
          <w:szCs w:val="22"/>
        </w:rPr>
        <w:t>Balneário Pinhal</w:t>
      </w:r>
      <w:r w:rsidRPr="00907878">
        <w:rPr>
          <w:rFonts w:ascii="Arial" w:hAnsi="Arial" w:cs="Arial"/>
          <w:color w:val="000000"/>
          <w:sz w:val="22"/>
          <w:szCs w:val="22"/>
        </w:rPr>
        <w:t xml:space="preserve">, no uso de suas atribuições legais e de acordo com o art. 139 da Lei Federal nº 8.069 (ECA), art. </w:t>
      </w:r>
      <w:r>
        <w:rPr>
          <w:rFonts w:ascii="Arial" w:hAnsi="Arial" w:cs="Arial"/>
          <w:color w:val="000000"/>
          <w:sz w:val="22"/>
          <w:szCs w:val="22"/>
        </w:rPr>
        <w:t>nº 40</w:t>
      </w:r>
      <w:r w:rsidRPr="00907878">
        <w:rPr>
          <w:rFonts w:ascii="Arial" w:hAnsi="Arial" w:cs="Arial"/>
          <w:color w:val="000000"/>
          <w:sz w:val="22"/>
          <w:szCs w:val="22"/>
        </w:rPr>
        <w:t xml:space="preserve"> da Lei Municipal nº </w:t>
      </w:r>
      <w:r>
        <w:rPr>
          <w:rFonts w:ascii="Arial" w:hAnsi="Arial" w:cs="Arial"/>
          <w:color w:val="000000"/>
          <w:sz w:val="22"/>
          <w:szCs w:val="22"/>
        </w:rPr>
        <w:t>1.263 de 07/07/2015</w:t>
      </w:r>
      <w:r w:rsidRPr="00907878">
        <w:rPr>
          <w:rFonts w:ascii="Arial" w:hAnsi="Arial" w:cs="Arial"/>
          <w:color w:val="000000"/>
          <w:sz w:val="22"/>
          <w:szCs w:val="22"/>
        </w:rPr>
        <w:t xml:space="preserve"> e da Resolução COMDICA nº </w:t>
      </w:r>
      <w:r>
        <w:rPr>
          <w:rFonts w:ascii="Arial" w:hAnsi="Arial" w:cs="Arial"/>
          <w:color w:val="000000"/>
          <w:sz w:val="22"/>
          <w:szCs w:val="22"/>
        </w:rPr>
        <w:t>001/2019</w:t>
      </w:r>
      <w:r w:rsidRPr="00907878">
        <w:rPr>
          <w:rFonts w:ascii="Arial" w:hAnsi="Arial" w:cs="Arial"/>
          <w:color w:val="000000"/>
          <w:sz w:val="22"/>
          <w:szCs w:val="22"/>
        </w:rPr>
        <w:t>,</w:t>
      </w:r>
      <w:r>
        <w:rPr>
          <w:rFonts w:ascii="Arial" w:hAnsi="Arial" w:cs="Arial"/>
          <w:color w:val="000000"/>
          <w:sz w:val="22"/>
          <w:szCs w:val="22"/>
        </w:rPr>
        <w:t xml:space="preserve"> </w:t>
      </w:r>
      <w:r w:rsidR="00AD5820" w:rsidRPr="00E73E32">
        <w:rPr>
          <w:rFonts w:ascii="Arial" w:hAnsi="Arial" w:cs="Arial"/>
          <w:color w:val="000000"/>
          <w:sz w:val="22"/>
          <w:szCs w:val="22"/>
        </w:rPr>
        <w:t xml:space="preserve"> torna públic</w:t>
      </w:r>
      <w:r w:rsidR="005B1526">
        <w:rPr>
          <w:rFonts w:ascii="Arial" w:hAnsi="Arial" w:cs="Arial"/>
          <w:color w:val="000000"/>
          <w:sz w:val="22"/>
          <w:szCs w:val="22"/>
        </w:rPr>
        <w:t>o</w:t>
      </w:r>
      <w:r w:rsidR="00AD5820" w:rsidRPr="00E73E32">
        <w:rPr>
          <w:rFonts w:ascii="Arial" w:hAnsi="Arial" w:cs="Arial"/>
          <w:color w:val="000000"/>
          <w:sz w:val="22"/>
          <w:szCs w:val="22"/>
        </w:rPr>
        <w:t xml:space="preserve"> </w:t>
      </w:r>
      <w:r w:rsidR="005B1526">
        <w:rPr>
          <w:rFonts w:ascii="Arial" w:hAnsi="Arial" w:cs="Arial"/>
          <w:color w:val="000000"/>
          <w:sz w:val="22"/>
          <w:szCs w:val="22"/>
        </w:rPr>
        <w:t>novo cronograma de datas</w:t>
      </w:r>
      <w:r w:rsidR="00AD5820" w:rsidRPr="00E73E32">
        <w:rPr>
          <w:rFonts w:ascii="Arial" w:hAnsi="Arial" w:cs="Arial"/>
          <w:color w:val="000000"/>
          <w:sz w:val="22"/>
          <w:szCs w:val="22"/>
        </w:rPr>
        <w:t xml:space="preserve"> para o </w:t>
      </w:r>
      <w:r>
        <w:rPr>
          <w:rFonts w:ascii="Arial" w:hAnsi="Arial" w:cs="Arial"/>
          <w:color w:val="000000"/>
          <w:sz w:val="22"/>
          <w:szCs w:val="22"/>
        </w:rPr>
        <w:t>P</w:t>
      </w:r>
      <w:r w:rsidR="00AD5820" w:rsidRPr="00E73E32">
        <w:rPr>
          <w:rFonts w:ascii="Arial" w:hAnsi="Arial" w:cs="Arial"/>
          <w:color w:val="000000"/>
          <w:sz w:val="22"/>
          <w:szCs w:val="22"/>
        </w:rPr>
        <w:t xml:space="preserve">rocesso de </w:t>
      </w:r>
      <w:r>
        <w:rPr>
          <w:rFonts w:ascii="Arial" w:hAnsi="Arial" w:cs="Arial"/>
          <w:color w:val="000000"/>
          <w:sz w:val="22"/>
          <w:szCs w:val="22"/>
        </w:rPr>
        <w:t>E</w:t>
      </w:r>
      <w:r w:rsidR="00AD5820" w:rsidRPr="00E73E32">
        <w:rPr>
          <w:rFonts w:ascii="Arial" w:hAnsi="Arial" w:cs="Arial"/>
          <w:color w:val="000000"/>
          <w:sz w:val="22"/>
          <w:szCs w:val="22"/>
        </w:rPr>
        <w:t xml:space="preserve">scolha de Conselheiros Tutelares, </w:t>
      </w:r>
      <w:r>
        <w:rPr>
          <w:rFonts w:ascii="Arial" w:hAnsi="Arial" w:cs="Arial"/>
          <w:color w:val="000000"/>
          <w:sz w:val="22"/>
          <w:szCs w:val="22"/>
        </w:rPr>
        <w:t>conforme segue abaixo:</w:t>
      </w:r>
    </w:p>
    <w:p w:rsidR="00FE0573" w:rsidRDefault="00FE0573" w:rsidP="00FE0573">
      <w:pPr>
        <w:shd w:val="clear" w:color="auto" w:fill="FFFFFF"/>
        <w:spacing w:before="120"/>
        <w:ind w:firstLine="708"/>
        <w:jc w:val="both"/>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5"/>
        <w:gridCol w:w="5639"/>
      </w:tblGrid>
      <w:tr w:rsidR="00DA3466" w:rsidRPr="00907878" w:rsidTr="00B57D49">
        <w:trPr>
          <w:trHeight w:val="265"/>
        </w:trPr>
        <w:tc>
          <w:tcPr>
            <w:tcW w:w="2855" w:type="dxa"/>
          </w:tcPr>
          <w:p w:rsidR="00DA3466" w:rsidRPr="00907878" w:rsidRDefault="00DA3466" w:rsidP="00B57D49">
            <w:pPr>
              <w:ind w:firstLine="29"/>
              <w:jc w:val="both"/>
              <w:rPr>
                <w:rFonts w:ascii="Arial" w:hAnsi="Arial" w:cs="Arial"/>
                <w:b/>
                <w:sz w:val="22"/>
                <w:szCs w:val="22"/>
              </w:rPr>
            </w:pPr>
            <w:r w:rsidRPr="00907878">
              <w:rPr>
                <w:rFonts w:ascii="Arial" w:hAnsi="Arial" w:cs="Arial"/>
                <w:b/>
                <w:sz w:val="22"/>
                <w:szCs w:val="22"/>
              </w:rPr>
              <w:t>DATA</w:t>
            </w:r>
          </w:p>
        </w:tc>
        <w:tc>
          <w:tcPr>
            <w:tcW w:w="5639" w:type="dxa"/>
          </w:tcPr>
          <w:p w:rsidR="00DA3466" w:rsidRPr="00907878" w:rsidRDefault="00DA3466" w:rsidP="00B57D49">
            <w:pPr>
              <w:ind w:firstLine="293"/>
              <w:jc w:val="both"/>
              <w:rPr>
                <w:rFonts w:ascii="Arial" w:hAnsi="Arial" w:cs="Arial"/>
                <w:b/>
                <w:sz w:val="22"/>
                <w:szCs w:val="22"/>
              </w:rPr>
            </w:pPr>
            <w:r w:rsidRPr="00907878">
              <w:rPr>
                <w:rFonts w:ascii="Arial" w:hAnsi="Arial" w:cs="Arial"/>
                <w:b/>
                <w:sz w:val="22"/>
                <w:szCs w:val="22"/>
              </w:rPr>
              <w:t>EVENTO</w:t>
            </w:r>
          </w:p>
        </w:tc>
      </w:tr>
      <w:tr w:rsidR="00DA3466" w:rsidRPr="00907878" w:rsidTr="00DA3466">
        <w:tc>
          <w:tcPr>
            <w:tcW w:w="2855" w:type="dxa"/>
            <w:vAlign w:val="center"/>
          </w:tcPr>
          <w:p w:rsidR="00DA3466" w:rsidRPr="00907878" w:rsidRDefault="00DA3466" w:rsidP="00B57D49">
            <w:pPr>
              <w:ind w:firstLine="29"/>
              <w:jc w:val="center"/>
              <w:rPr>
                <w:rFonts w:ascii="Arial" w:hAnsi="Arial" w:cs="Arial"/>
                <w:sz w:val="22"/>
                <w:szCs w:val="22"/>
                <w:highlight w:val="yellow"/>
              </w:rPr>
            </w:pPr>
            <w:r>
              <w:rPr>
                <w:rFonts w:ascii="Arial" w:hAnsi="Arial" w:cs="Arial"/>
                <w:sz w:val="22"/>
                <w:szCs w:val="22"/>
              </w:rPr>
              <w:t>15</w:t>
            </w:r>
            <w:r>
              <w:rPr>
                <w:rFonts w:ascii="Arial" w:hAnsi="Arial" w:cs="Arial"/>
                <w:sz w:val="22"/>
                <w:szCs w:val="22"/>
              </w:rPr>
              <w:t>/0</w:t>
            </w:r>
            <w:r>
              <w:rPr>
                <w:rFonts w:ascii="Arial" w:hAnsi="Arial" w:cs="Arial"/>
                <w:sz w:val="22"/>
                <w:szCs w:val="22"/>
              </w:rPr>
              <w:t>7</w:t>
            </w:r>
            <w:r>
              <w:rPr>
                <w:rFonts w:ascii="Arial" w:hAnsi="Arial" w:cs="Arial"/>
                <w:sz w:val="22"/>
                <w:szCs w:val="22"/>
              </w:rPr>
              <w:t xml:space="preserve">/19 até </w:t>
            </w:r>
            <w:r>
              <w:rPr>
                <w:rFonts w:ascii="Arial" w:hAnsi="Arial" w:cs="Arial"/>
                <w:sz w:val="22"/>
                <w:szCs w:val="22"/>
              </w:rPr>
              <w:t>19</w:t>
            </w:r>
            <w:r>
              <w:rPr>
                <w:rFonts w:ascii="Arial" w:hAnsi="Arial" w:cs="Arial"/>
                <w:sz w:val="22"/>
                <w:szCs w:val="22"/>
              </w:rPr>
              <w:t>/0</w:t>
            </w:r>
            <w:r>
              <w:rPr>
                <w:rFonts w:ascii="Arial" w:hAnsi="Arial" w:cs="Arial"/>
                <w:sz w:val="22"/>
                <w:szCs w:val="22"/>
              </w:rPr>
              <w:t>7</w:t>
            </w:r>
            <w:r>
              <w:rPr>
                <w:rFonts w:ascii="Arial" w:hAnsi="Arial" w:cs="Arial"/>
                <w:sz w:val="22"/>
                <w:szCs w:val="22"/>
              </w:rPr>
              <w:t>/19</w:t>
            </w:r>
          </w:p>
        </w:tc>
        <w:tc>
          <w:tcPr>
            <w:tcW w:w="5639" w:type="dxa"/>
            <w:vAlign w:val="center"/>
          </w:tcPr>
          <w:p w:rsidR="00DA3466" w:rsidRPr="00907878" w:rsidRDefault="00DA3466" w:rsidP="00DA3466">
            <w:pPr>
              <w:ind w:firstLine="293"/>
              <w:rPr>
                <w:rFonts w:ascii="Arial" w:hAnsi="Arial" w:cs="Arial"/>
                <w:sz w:val="22"/>
                <w:szCs w:val="22"/>
              </w:rPr>
            </w:pPr>
            <w:r w:rsidRPr="00907878">
              <w:rPr>
                <w:rFonts w:ascii="Arial" w:hAnsi="Arial" w:cs="Arial"/>
                <w:sz w:val="22"/>
                <w:szCs w:val="22"/>
              </w:rPr>
              <w:t>Prazo para inscrições</w:t>
            </w:r>
          </w:p>
          <w:p w:rsidR="00DA3466" w:rsidRPr="00907878" w:rsidRDefault="00DA3466" w:rsidP="00DA3466">
            <w:pPr>
              <w:ind w:firstLine="293"/>
              <w:rPr>
                <w:rFonts w:ascii="Arial" w:hAnsi="Arial" w:cs="Arial"/>
                <w:sz w:val="22"/>
                <w:szCs w:val="22"/>
              </w:rPr>
            </w:pPr>
          </w:p>
        </w:tc>
      </w:tr>
      <w:tr w:rsidR="00DA3466" w:rsidRPr="00907878" w:rsidTr="00B57D49">
        <w:tc>
          <w:tcPr>
            <w:tcW w:w="2855" w:type="dxa"/>
            <w:vAlign w:val="center"/>
          </w:tcPr>
          <w:p w:rsidR="00DA3466" w:rsidRPr="00907878" w:rsidRDefault="00DA3466" w:rsidP="00B57D49">
            <w:pPr>
              <w:tabs>
                <w:tab w:val="left" w:pos="4429"/>
              </w:tabs>
              <w:ind w:firstLine="29"/>
              <w:jc w:val="center"/>
              <w:rPr>
                <w:rFonts w:ascii="Arial" w:hAnsi="Arial" w:cs="Arial"/>
                <w:sz w:val="22"/>
                <w:szCs w:val="22"/>
                <w:highlight w:val="yellow"/>
              </w:rPr>
            </w:pPr>
            <w:r>
              <w:rPr>
                <w:rFonts w:ascii="Arial" w:hAnsi="Arial" w:cs="Arial"/>
                <w:sz w:val="22"/>
                <w:szCs w:val="22"/>
              </w:rPr>
              <w:t>20</w:t>
            </w:r>
            <w:r>
              <w:rPr>
                <w:rFonts w:ascii="Arial" w:hAnsi="Arial" w:cs="Arial"/>
                <w:sz w:val="22"/>
                <w:szCs w:val="22"/>
              </w:rPr>
              <w:t>/0</w:t>
            </w:r>
            <w:r>
              <w:rPr>
                <w:rFonts w:ascii="Arial" w:hAnsi="Arial" w:cs="Arial"/>
                <w:sz w:val="22"/>
                <w:szCs w:val="22"/>
              </w:rPr>
              <w:t>7</w:t>
            </w:r>
            <w:r>
              <w:rPr>
                <w:rFonts w:ascii="Arial" w:hAnsi="Arial" w:cs="Arial"/>
                <w:sz w:val="22"/>
                <w:szCs w:val="22"/>
              </w:rPr>
              <w:t xml:space="preserve">/19 até </w:t>
            </w:r>
            <w:r>
              <w:rPr>
                <w:rFonts w:ascii="Arial" w:hAnsi="Arial" w:cs="Arial"/>
                <w:sz w:val="22"/>
                <w:szCs w:val="22"/>
              </w:rPr>
              <w:t>26</w:t>
            </w:r>
            <w:r>
              <w:rPr>
                <w:rFonts w:ascii="Arial" w:hAnsi="Arial" w:cs="Arial"/>
                <w:sz w:val="22"/>
                <w:szCs w:val="22"/>
              </w:rPr>
              <w:t>/0</w:t>
            </w:r>
            <w:r>
              <w:rPr>
                <w:rFonts w:ascii="Arial" w:hAnsi="Arial" w:cs="Arial"/>
                <w:sz w:val="22"/>
                <w:szCs w:val="22"/>
              </w:rPr>
              <w:t>7</w:t>
            </w:r>
            <w:r>
              <w:rPr>
                <w:rFonts w:ascii="Arial" w:hAnsi="Arial" w:cs="Arial"/>
                <w:sz w:val="22"/>
                <w:szCs w:val="22"/>
              </w:rPr>
              <w:t>/19</w:t>
            </w:r>
          </w:p>
        </w:tc>
        <w:tc>
          <w:tcPr>
            <w:tcW w:w="5639" w:type="dxa"/>
          </w:tcPr>
          <w:p w:rsidR="00DA3466" w:rsidRPr="00907878" w:rsidRDefault="00DA3466" w:rsidP="00B57D49">
            <w:pPr>
              <w:ind w:firstLine="293"/>
              <w:jc w:val="both"/>
              <w:rPr>
                <w:rFonts w:ascii="Arial" w:hAnsi="Arial" w:cs="Arial"/>
                <w:sz w:val="22"/>
                <w:szCs w:val="22"/>
              </w:rPr>
            </w:pPr>
            <w:r w:rsidRPr="00907878">
              <w:rPr>
                <w:rFonts w:ascii="Arial" w:hAnsi="Arial" w:cs="Arial"/>
                <w:sz w:val="22"/>
                <w:szCs w:val="22"/>
              </w:rPr>
              <w:t>Prazo para a deliberação da CEE acerca das inscrições</w:t>
            </w:r>
          </w:p>
        </w:tc>
      </w:tr>
      <w:tr w:rsidR="00DA3466" w:rsidRPr="00907878" w:rsidTr="00B57D49">
        <w:tc>
          <w:tcPr>
            <w:tcW w:w="2855" w:type="dxa"/>
            <w:vAlign w:val="center"/>
          </w:tcPr>
          <w:p w:rsidR="00DA3466" w:rsidRPr="00907878" w:rsidRDefault="00DA3466" w:rsidP="00B57D49">
            <w:pPr>
              <w:ind w:firstLine="29"/>
              <w:jc w:val="center"/>
              <w:rPr>
                <w:rFonts w:ascii="Arial" w:hAnsi="Arial" w:cs="Arial"/>
                <w:sz w:val="22"/>
                <w:szCs w:val="22"/>
                <w:highlight w:val="yellow"/>
              </w:rPr>
            </w:pPr>
            <w:r>
              <w:rPr>
                <w:rFonts w:ascii="Arial" w:hAnsi="Arial" w:cs="Arial"/>
                <w:sz w:val="22"/>
                <w:szCs w:val="22"/>
              </w:rPr>
              <w:t>2</w:t>
            </w:r>
            <w:r>
              <w:rPr>
                <w:rFonts w:ascii="Arial" w:hAnsi="Arial" w:cs="Arial"/>
                <w:sz w:val="22"/>
                <w:szCs w:val="22"/>
              </w:rPr>
              <w:t>9</w:t>
            </w:r>
            <w:r>
              <w:rPr>
                <w:rFonts w:ascii="Arial" w:hAnsi="Arial" w:cs="Arial"/>
                <w:sz w:val="22"/>
                <w:szCs w:val="22"/>
              </w:rPr>
              <w:t>/0</w:t>
            </w:r>
            <w:r>
              <w:rPr>
                <w:rFonts w:ascii="Arial" w:hAnsi="Arial" w:cs="Arial"/>
                <w:sz w:val="22"/>
                <w:szCs w:val="22"/>
              </w:rPr>
              <w:t>7</w:t>
            </w:r>
            <w:r>
              <w:rPr>
                <w:rFonts w:ascii="Arial" w:hAnsi="Arial" w:cs="Arial"/>
                <w:sz w:val="22"/>
                <w:szCs w:val="22"/>
              </w:rPr>
              <w:t xml:space="preserve">/19 até </w:t>
            </w:r>
            <w:r>
              <w:rPr>
                <w:rFonts w:ascii="Arial" w:hAnsi="Arial" w:cs="Arial"/>
                <w:sz w:val="22"/>
                <w:szCs w:val="22"/>
              </w:rPr>
              <w:t>30</w:t>
            </w:r>
            <w:r>
              <w:rPr>
                <w:rFonts w:ascii="Arial" w:hAnsi="Arial" w:cs="Arial"/>
                <w:sz w:val="22"/>
                <w:szCs w:val="22"/>
              </w:rPr>
              <w:t>/0</w:t>
            </w:r>
            <w:r>
              <w:rPr>
                <w:rFonts w:ascii="Arial" w:hAnsi="Arial" w:cs="Arial"/>
                <w:sz w:val="22"/>
                <w:szCs w:val="22"/>
              </w:rPr>
              <w:t>7</w:t>
            </w:r>
            <w:r>
              <w:rPr>
                <w:rFonts w:ascii="Arial" w:hAnsi="Arial" w:cs="Arial"/>
                <w:sz w:val="22"/>
                <w:szCs w:val="22"/>
              </w:rPr>
              <w:t>/19</w:t>
            </w:r>
          </w:p>
        </w:tc>
        <w:tc>
          <w:tcPr>
            <w:tcW w:w="5639" w:type="dxa"/>
          </w:tcPr>
          <w:p w:rsidR="00DA3466" w:rsidRPr="00907878" w:rsidRDefault="00DA3466" w:rsidP="00B57D49">
            <w:pPr>
              <w:ind w:firstLine="293"/>
              <w:jc w:val="both"/>
              <w:rPr>
                <w:rFonts w:ascii="Arial" w:hAnsi="Arial" w:cs="Arial"/>
                <w:sz w:val="22"/>
                <w:szCs w:val="22"/>
              </w:rPr>
            </w:pPr>
            <w:r w:rsidRPr="00907878">
              <w:rPr>
                <w:rFonts w:ascii="Arial" w:hAnsi="Arial" w:cs="Arial"/>
                <w:sz w:val="22"/>
                <w:szCs w:val="22"/>
              </w:rPr>
              <w:t>Prazo para a notificação dos candidatos com inscrição não homologada</w:t>
            </w:r>
          </w:p>
        </w:tc>
      </w:tr>
      <w:tr w:rsidR="00DA3466" w:rsidRPr="00907878" w:rsidTr="00B57D49">
        <w:tc>
          <w:tcPr>
            <w:tcW w:w="2855" w:type="dxa"/>
            <w:vAlign w:val="center"/>
          </w:tcPr>
          <w:p w:rsidR="00DA3466" w:rsidRPr="00907878" w:rsidRDefault="00DA3466" w:rsidP="00B57D49">
            <w:pPr>
              <w:ind w:firstLine="29"/>
              <w:jc w:val="center"/>
              <w:rPr>
                <w:rFonts w:ascii="Arial" w:hAnsi="Arial" w:cs="Arial"/>
                <w:sz w:val="22"/>
                <w:szCs w:val="22"/>
                <w:highlight w:val="yellow"/>
              </w:rPr>
            </w:pPr>
            <w:r>
              <w:rPr>
                <w:rFonts w:ascii="Arial" w:hAnsi="Arial" w:cs="Arial"/>
                <w:sz w:val="22"/>
                <w:szCs w:val="22"/>
              </w:rPr>
              <w:t>31</w:t>
            </w:r>
            <w:r>
              <w:rPr>
                <w:rFonts w:ascii="Arial" w:hAnsi="Arial" w:cs="Arial"/>
                <w:sz w:val="22"/>
                <w:szCs w:val="22"/>
              </w:rPr>
              <w:t>/0</w:t>
            </w:r>
            <w:r>
              <w:rPr>
                <w:rFonts w:ascii="Arial" w:hAnsi="Arial" w:cs="Arial"/>
                <w:sz w:val="22"/>
                <w:szCs w:val="22"/>
              </w:rPr>
              <w:t>7</w:t>
            </w:r>
            <w:r>
              <w:rPr>
                <w:rFonts w:ascii="Arial" w:hAnsi="Arial" w:cs="Arial"/>
                <w:sz w:val="22"/>
                <w:szCs w:val="22"/>
              </w:rPr>
              <w:t xml:space="preserve">/19 até </w:t>
            </w:r>
            <w:r>
              <w:rPr>
                <w:rFonts w:ascii="Arial" w:hAnsi="Arial" w:cs="Arial"/>
                <w:sz w:val="22"/>
                <w:szCs w:val="22"/>
              </w:rPr>
              <w:t>1º</w:t>
            </w:r>
            <w:r>
              <w:rPr>
                <w:rFonts w:ascii="Arial" w:hAnsi="Arial" w:cs="Arial"/>
                <w:sz w:val="22"/>
                <w:szCs w:val="22"/>
              </w:rPr>
              <w:t>/0</w:t>
            </w:r>
            <w:r>
              <w:rPr>
                <w:rFonts w:ascii="Arial" w:hAnsi="Arial" w:cs="Arial"/>
                <w:sz w:val="22"/>
                <w:szCs w:val="22"/>
              </w:rPr>
              <w:t>8</w:t>
            </w:r>
            <w:r>
              <w:rPr>
                <w:rFonts w:ascii="Arial" w:hAnsi="Arial" w:cs="Arial"/>
                <w:sz w:val="22"/>
                <w:szCs w:val="22"/>
              </w:rPr>
              <w:t>/19</w:t>
            </w:r>
          </w:p>
        </w:tc>
        <w:tc>
          <w:tcPr>
            <w:tcW w:w="5639" w:type="dxa"/>
          </w:tcPr>
          <w:p w:rsidR="00DA3466" w:rsidRPr="00907878" w:rsidRDefault="00DA3466" w:rsidP="00B57D49">
            <w:pPr>
              <w:ind w:firstLine="293"/>
              <w:jc w:val="both"/>
              <w:rPr>
                <w:rFonts w:ascii="Arial" w:hAnsi="Arial" w:cs="Arial"/>
                <w:sz w:val="22"/>
                <w:szCs w:val="22"/>
              </w:rPr>
            </w:pPr>
            <w:r w:rsidRPr="00907878">
              <w:rPr>
                <w:rFonts w:ascii="Arial" w:hAnsi="Arial" w:cs="Arial"/>
                <w:sz w:val="22"/>
                <w:szCs w:val="22"/>
              </w:rPr>
              <w:t>Prazo para apresentação de recurso à CEE pelos candidatos</w:t>
            </w:r>
          </w:p>
        </w:tc>
      </w:tr>
      <w:tr w:rsidR="00DA3466" w:rsidRPr="00907878" w:rsidTr="00B57D49">
        <w:tc>
          <w:tcPr>
            <w:tcW w:w="2855" w:type="dxa"/>
            <w:vAlign w:val="center"/>
          </w:tcPr>
          <w:p w:rsidR="00DA3466" w:rsidRPr="00907878" w:rsidRDefault="00DA3466" w:rsidP="00B57D49">
            <w:pPr>
              <w:ind w:firstLine="29"/>
              <w:jc w:val="center"/>
              <w:rPr>
                <w:rFonts w:ascii="Arial" w:hAnsi="Arial" w:cs="Arial"/>
                <w:sz w:val="22"/>
                <w:szCs w:val="22"/>
                <w:highlight w:val="yellow"/>
              </w:rPr>
            </w:pPr>
            <w:r>
              <w:rPr>
                <w:rFonts w:ascii="Arial" w:hAnsi="Arial" w:cs="Arial"/>
                <w:sz w:val="22"/>
                <w:szCs w:val="22"/>
              </w:rPr>
              <w:t>02</w:t>
            </w:r>
            <w:r>
              <w:rPr>
                <w:rFonts w:ascii="Arial" w:hAnsi="Arial" w:cs="Arial"/>
                <w:sz w:val="22"/>
                <w:szCs w:val="22"/>
              </w:rPr>
              <w:t>/0</w:t>
            </w:r>
            <w:r>
              <w:rPr>
                <w:rFonts w:ascii="Arial" w:hAnsi="Arial" w:cs="Arial"/>
                <w:sz w:val="22"/>
                <w:szCs w:val="22"/>
              </w:rPr>
              <w:t>8</w:t>
            </w:r>
            <w:r>
              <w:rPr>
                <w:rFonts w:ascii="Arial" w:hAnsi="Arial" w:cs="Arial"/>
                <w:sz w:val="22"/>
                <w:szCs w:val="22"/>
              </w:rPr>
              <w:t xml:space="preserve">/19 até </w:t>
            </w:r>
            <w:r>
              <w:rPr>
                <w:rFonts w:ascii="Arial" w:hAnsi="Arial" w:cs="Arial"/>
                <w:sz w:val="22"/>
                <w:szCs w:val="22"/>
              </w:rPr>
              <w:t>02</w:t>
            </w:r>
            <w:r>
              <w:rPr>
                <w:rFonts w:ascii="Arial" w:hAnsi="Arial" w:cs="Arial"/>
                <w:sz w:val="22"/>
                <w:szCs w:val="22"/>
              </w:rPr>
              <w:t>/0</w:t>
            </w:r>
            <w:r>
              <w:rPr>
                <w:rFonts w:ascii="Arial" w:hAnsi="Arial" w:cs="Arial"/>
                <w:sz w:val="22"/>
                <w:szCs w:val="22"/>
              </w:rPr>
              <w:t>8</w:t>
            </w:r>
            <w:r>
              <w:rPr>
                <w:rFonts w:ascii="Arial" w:hAnsi="Arial" w:cs="Arial"/>
                <w:sz w:val="22"/>
                <w:szCs w:val="22"/>
              </w:rPr>
              <w:t>/19</w:t>
            </w:r>
          </w:p>
        </w:tc>
        <w:tc>
          <w:tcPr>
            <w:tcW w:w="5639" w:type="dxa"/>
          </w:tcPr>
          <w:p w:rsidR="00DA3466" w:rsidRPr="00907878" w:rsidRDefault="00DA3466" w:rsidP="00B57D49">
            <w:pPr>
              <w:ind w:firstLine="293"/>
              <w:jc w:val="both"/>
              <w:rPr>
                <w:rFonts w:ascii="Arial" w:hAnsi="Arial" w:cs="Arial"/>
                <w:sz w:val="22"/>
                <w:szCs w:val="22"/>
              </w:rPr>
            </w:pPr>
            <w:r w:rsidRPr="00907878">
              <w:rPr>
                <w:rFonts w:ascii="Arial" w:hAnsi="Arial" w:cs="Arial"/>
                <w:sz w:val="22"/>
                <w:szCs w:val="22"/>
              </w:rPr>
              <w:t>Prazo para julgamento dos recursos pela CEE</w:t>
            </w:r>
          </w:p>
        </w:tc>
      </w:tr>
      <w:tr w:rsidR="00DA3466" w:rsidRPr="00907878" w:rsidTr="00B57D49">
        <w:trPr>
          <w:trHeight w:val="463"/>
        </w:trPr>
        <w:tc>
          <w:tcPr>
            <w:tcW w:w="2855" w:type="dxa"/>
            <w:vAlign w:val="center"/>
          </w:tcPr>
          <w:p w:rsidR="00DA3466" w:rsidRPr="00907878" w:rsidRDefault="00DA3466" w:rsidP="00B57D49">
            <w:pPr>
              <w:ind w:firstLine="29"/>
              <w:jc w:val="center"/>
              <w:rPr>
                <w:rFonts w:ascii="Arial" w:hAnsi="Arial" w:cs="Arial"/>
                <w:sz w:val="22"/>
                <w:szCs w:val="22"/>
                <w:highlight w:val="yellow"/>
              </w:rPr>
            </w:pPr>
            <w:r>
              <w:rPr>
                <w:rFonts w:ascii="Arial" w:hAnsi="Arial" w:cs="Arial"/>
                <w:sz w:val="22"/>
                <w:szCs w:val="22"/>
              </w:rPr>
              <w:t>05</w:t>
            </w:r>
            <w:r>
              <w:rPr>
                <w:rFonts w:ascii="Arial" w:hAnsi="Arial" w:cs="Arial"/>
                <w:sz w:val="22"/>
                <w:szCs w:val="22"/>
              </w:rPr>
              <w:t>/0</w:t>
            </w:r>
            <w:r>
              <w:rPr>
                <w:rFonts w:ascii="Arial" w:hAnsi="Arial" w:cs="Arial"/>
                <w:sz w:val="22"/>
                <w:szCs w:val="22"/>
              </w:rPr>
              <w:t>8</w:t>
            </w:r>
            <w:r>
              <w:rPr>
                <w:rFonts w:ascii="Arial" w:hAnsi="Arial" w:cs="Arial"/>
                <w:sz w:val="22"/>
                <w:szCs w:val="22"/>
              </w:rPr>
              <w:t xml:space="preserve">/19 até </w:t>
            </w:r>
            <w:r>
              <w:rPr>
                <w:rFonts w:ascii="Arial" w:hAnsi="Arial" w:cs="Arial"/>
                <w:sz w:val="22"/>
                <w:szCs w:val="22"/>
              </w:rPr>
              <w:t>05</w:t>
            </w:r>
            <w:r>
              <w:rPr>
                <w:rFonts w:ascii="Arial" w:hAnsi="Arial" w:cs="Arial"/>
                <w:sz w:val="22"/>
                <w:szCs w:val="22"/>
              </w:rPr>
              <w:t>/0</w:t>
            </w:r>
            <w:r>
              <w:rPr>
                <w:rFonts w:ascii="Arial" w:hAnsi="Arial" w:cs="Arial"/>
                <w:sz w:val="22"/>
                <w:szCs w:val="22"/>
              </w:rPr>
              <w:t>8</w:t>
            </w:r>
            <w:r>
              <w:rPr>
                <w:rFonts w:ascii="Arial" w:hAnsi="Arial" w:cs="Arial"/>
                <w:sz w:val="22"/>
                <w:szCs w:val="22"/>
              </w:rPr>
              <w:t>/19</w:t>
            </w:r>
          </w:p>
        </w:tc>
        <w:tc>
          <w:tcPr>
            <w:tcW w:w="5639" w:type="dxa"/>
          </w:tcPr>
          <w:p w:rsidR="00DA3466" w:rsidRPr="00907878" w:rsidRDefault="00DA3466" w:rsidP="00B57D49">
            <w:pPr>
              <w:ind w:firstLine="293"/>
              <w:jc w:val="both"/>
              <w:rPr>
                <w:rFonts w:ascii="Arial" w:hAnsi="Arial" w:cs="Arial"/>
                <w:sz w:val="22"/>
                <w:szCs w:val="22"/>
              </w:rPr>
            </w:pPr>
            <w:r w:rsidRPr="00907878">
              <w:rPr>
                <w:rFonts w:ascii="Arial" w:hAnsi="Arial" w:cs="Arial"/>
                <w:sz w:val="22"/>
                <w:szCs w:val="22"/>
              </w:rPr>
              <w:t>Prazo para a notificação da decisão aos candidatos recorrentes</w:t>
            </w:r>
          </w:p>
        </w:tc>
      </w:tr>
      <w:tr w:rsidR="00DA3466" w:rsidRPr="00907878" w:rsidTr="00B57D49">
        <w:tc>
          <w:tcPr>
            <w:tcW w:w="2855" w:type="dxa"/>
            <w:vAlign w:val="center"/>
          </w:tcPr>
          <w:p w:rsidR="00DA3466" w:rsidRPr="00907878" w:rsidRDefault="00DA3466" w:rsidP="00B57D49">
            <w:pPr>
              <w:ind w:firstLine="29"/>
              <w:jc w:val="center"/>
              <w:rPr>
                <w:rFonts w:ascii="Arial" w:hAnsi="Arial" w:cs="Arial"/>
                <w:sz w:val="22"/>
                <w:szCs w:val="22"/>
                <w:highlight w:val="yellow"/>
              </w:rPr>
            </w:pPr>
            <w:r>
              <w:rPr>
                <w:rFonts w:ascii="Arial" w:hAnsi="Arial" w:cs="Arial"/>
                <w:sz w:val="22"/>
                <w:szCs w:val="22"/>
              </w:rPr>
              <w:t>06</w:t>
            </w:r>
            <w:r>
              <w:rPr>
                <w:rFonts w:ascii="Arial" w:hAnsi="Arial" w:cs="Arial"/>
                <w:sz w:val="22"/>
                <w:szCs w:val="22"/>
              </w:rPr>
              <w:t>/0</w:t>
            </w:r>
            <w:r>
              <w:rPr>
                <w:rFonts w:ascii="Arial" w:hAnsi="Arial" w:cs="Arial"/>
                <w:sz w:val="22"/>
                <w:szCs w:val="22"/>
              </w:rPr>
              <w:t>8</w:t>
            </w:r>
            <w:r>
              <w:rPr>
                <w:rFonts w:ascii="Arial" w:hAnsi="Arial" w:cs="Arial"/>
                <w:sz w:val="22"/>
                <w:szCs w:val="22"/>
              </w:rPr>
              <w:t xml:space="preserve">/19 até </w:t>
            </w:r>
            <w:r>
              <w:rPr>
                <w:rFonts w:ascii="Arial" w:hAnsi="Arial" w:cs="Arial"/>
                <w:sz w:val="22"/>
                <w:szCs w:val="22"/>
              </w:rPr>
              <w:t>06</w:t>
            </w:r>
            <w:r>
              <w:rPr>
                <w:rFonts w:ascii="Arial" w:hAnsi="Arial" w:cs="Arial"/>
                <w:sz w:val="22"/>
                <w:szCs w:val="22"/>
              </w:rPr>
              <w:t>/0</w:t>
            </w:r>
            <w:r>
              <w:rPr>
                <w:rFonts w:ascii="Arial" w:hAnsi="Arial" w:cs="Arial"/>
                <w:sz w:val="22"/>
                <w:szCs w:val="22"/>
              </w:rPr>
              <w:t>8</w:t>
            </w:r>
            <w:r>
              <w:rPr>
                <w:rFonts w:ascii="Arial" w:hAnsi="Arial" w:cs="Arial"/>
                <w:sz w:val="22"/>
                <w:szCs w:val="22"/>
              </w:rPr>
              <w:t>/19</w:t>
            </w:r>
          </w:p>
        </w:tc>
        <w:tc>
          <w:tcPr>
            <w:tcW w:w="5639" w:type="dxa"/>
          </w:tcPr>
          <w:p w:rsidR="00DA3466" w:rsidRPr="00907878" w:rsidRDefault="00DA3466" w:rsidP="00B57D49">
            <w:pPr>
              <w:ind w:firstLine="293"/>
              <w:jc w:val="both"/>
              <w:rPr>
                <w:rFonts w:ascii="Arial" w:hAnsi="Arial" w:cs="Arial"/>
                <w:sz w:val="22"/>
                <w:szCs w:val="22"/>
              </w:rPr>
            </w:pPr>
            <w:r w:rsidRPr="00907878">
              <w:rPr>
                <w:rFonts w:ascii="Arial" w:hAnsi="Arial" w:cs="Arial"/>
                <w:sz w:val="22"/>
                <w:szCs w:val="22"/>
              </w:rPr>
              <w:t>Prazo para apresentação de recurso pelos candidatos perante o COMDICA</w:t>
            </w:r>
          </w:p>
        </w:tc>
      </w:tr>
      <w:tr w:rsidR="00DA3466" w:rsidRPr="00907878" w:rsidTr="00B57D49">
        <w:tc>
          <w:tcPr>
            <w:tcW w:w="2855" w:type="dxa"/>
            <w:vAlign w:val="center"/>
          </w:tcPr>
          <w:p w:rsidR="00DA3466" w:rsidRPr="00907878" w:rsidRDefault="00DA3466" w:rsidP="00B57D49">
            <w:pPr>
              <w:ind w:firstLine="29"/>
              <w:jc w:val="center"/>
              <w:rPr>
                <w:rFonts w:ascii="Arial" w:hAnsi="Arial" w:cs="Arial"/>
                <w:sz w:val="22"/>
                <w:szCs w:val="22"/>
                <w:highlight w:val="yellow"/>
              </w:rPr>
            </w:pPr>
            <w:r>
              <w:rPr>
                <w:rFonts w:ascii="Arial" w:hAnsi="Arial" w:cs="Arial"/>
                <w:sz w:val="22"/>
                <w:szCs w:val="22"/>
              </w:rPr>
              <w:t>07</w:t>
            </w:r>
            <w:r>
              <w:rPr>
                <w:rFonts w:ascii="Arial" w:hAnsi="Arial" w:cs="Arial"/>
                <w:sz w:val="22"/>
                <w:szCs w:val="22"/>
              </w:rPr>
              <w:t>/0</w:t>
            </w:r>
            <w:r>
              <w:rPr>
                <w:rFonts w:ascii="Arial" w:hAnsi="Arial" w:cs="Arial"/>
                <w:sz w:val="22"/>
                <w:szCs w:val="22"/>
              </w:rPr>
              <w:t>8</w:t>
            </w:r>
            <w:r>
              <w:rPr>
                <w:rFonts w:ascii="Arial" w:hAnsi="Arial" w:cs="Arial"/>
                <w:sz w:val="22"/>
                <w:szCs w:val="22"/>
              </w:rPr>
              <w:t xml:space="preserve">/19 até </w:t>
            </w:r>
            <w:r>
              <w:rPr>
                <w:rFonts w:ascii="Arial" w:hAnsi="Arial" w:cs="Arial"/>
                <w:sz w:val="22"/>
                <w:szCs w:val="22"/>
              </w:rPr>
              <w:t>07</w:t>
            </w:r>
            <w:r>
              <w:rPr>
                <w:rFonts w:ascii="Arial" w:hAnsi="Arial" w:cs="Arial"/>
                <w:sz w:val="22"/>
                <w:szCs w:val="22"/>
              </w:rPr>
              <w:t>/0</w:t>
            </w:r>
            <w:r>
              <w:rPr>
                <w:rFonts w:ascii="Arial" w:hAnsi="Arial" w:cs="Arial"/>
                <w:sz w:val="22"/>
                <w:szCs w:val="22"/>
              </w:rPr>
              <w:t>8</w:t>
            </w:r>
            <w:r>
              <w:rPr>
                <w:rFonts w:ascii="Arial" w:hAnsi="Arial" w:cs="Arial"/>
                <w:sz w:val="22"/>
                <w:szCs w:val="22"/>
              </w:rPr>
              <w:t>/19</w:t>
            </w:r>
          </w:p>
        </w:tc>
        <w:tc>
          <w:tcPr>
            <w:tcW w:w="5639" w:type="dxa"/>
          </w:tcPr>
          <w:p w:rsidR="00DA3466" w:rsidRPr="00907878" w:rsidRDefault="00DA3466" w:rsidP="00B57D49">
            <w:pPr>
              <w:ind w:firstLine="293"/>
              <w:jc w:val="both"/>
              <w:rPr>
                <w:rFonts w:ascii="Arial" w:hAnsi="Arial" w:cs="Arial"/>
                <w:sz w:val="22"/>
                <w:szCs w:val="22"/>
              </w:rPr>
            </w:pPr>
            <w:r w:rsidRPr="00907878">
              <w:rPr>
                <w:rFonts w:ascii="Arial" w:hAnsi="Arial" w:cs="Arial"/>
                <w:sz w:val="22"/>
                <w:szCs w:val="22"/>
              </w:rPr>
              <w:t>Prazo para julgamento pelo COMDICA</w:t>
            </w:r>
            <w:r w:rsidR="00D94EED">
              <w:rPr>
                <w:rFonts w:ascii="Arial" w:hAnsi="Arial" w:cs="Arial"/>
                <w:sz w:val="22"/>
                <w:szCs w:val="22"/>
              </w:rPr>
              <w:t xml:space="preserve"> e Publicação de Edital com as inscrições homologadas pela CEE</w:t>
            </w:r>
          </w:p>
        </w:tc>
      </w:tr>
      <w:tr w:rsidR="00DA3466" w:rsidRPr="00907878" w:rsidTr="00B57D49">
        <w:tc>
          <w:tcPr>
            <w:tcW w:w="2855" w:type="dxa"/>
            <w:vAlign w:val="center"/>
          </w:tcPr>
          <w:p w:rsidR="00DA3466" w:rsidRPr="00907878" w:rsidRDefault="00DA3466" w:rsidP="00B57D49">
            <w:pPr>
              <w:ind w:firstLine="29"/>
              <w:jc w:val="center"/>
              <w:rPr>
                <w:rFonts w:ascii="Arial" w:hAnsi="Arial" w:cs="Arial"/>
                <w:sz w:val="22"/>
                <w:szCs w:val="22"/>
                <w:highlight w:val="yellow"/>
              </w:rPr>
            </w:pPr>
            <w:r>
              <w:rPr>
                <w:rFonts w:ascii="Arial" w:hAnsi="Arial" w:cs="Arial"/>
                <w:sz w:val="22"/>
                <w:szCs w:val="22"/>
              </w:rPr>
              <w:t>0</w:t>
            </w:r>
            <w:r w:rsidR="00D94EED">
              <w:rPr>
                <w:rFonts w:ascii="Arial" w:hAnsi="Arial" w:cs="Arial"/>
                <w:sz w:val="22"/>
                <w:szCs w:val="22"/>
              </w:rPr>
              <w:t>8</w:t>
            </w:r>
            <w:r>
              <w:rPr>
                <w:rFonts w:ascii="Arial" w:hAnsi="Arial" w:cs="Arial"/>
                <w:sz w:val="22"/>
                <w:szCs w:val="22"/>
              </w:rPr>
              <w:t>/0</w:t>
            </w:r>
            <w:r>
              <w:rPr>
                <w:rFonts w:ascii="Arial" w:hAnsi="Arial" w:cs="Arial"/>
                <w:sz w:val="22"/>
                <w:szCs w:val="22"/>
              </w:rPr>
              <w:t>8</w:t>
            </w:r>
            <w:r>
              <w:rPr>
                <w:rFonts w:ascii="Arial" w:hAnsi="Arial" w:cs="Arial"/>
                <w:sz w:val="22"/>
                <w:szCs w:val="22"/>
              </w:rPr>
              <w:t xml:space="preserve">/19 até </w:t>
            </w:r>
            <w:r>
              <w:rPr>
                <w:rFonts w:ascii="Arial" w:hAnsi="Arial" w:cs="Arial"/>
                <w:sz w:val="22"/>
                <w:szCs w:val="22"/>
              </w:rPr>
              <w:t>0</w:t>
            </w:r>
            <w:r w:rsidR="00D94EED">
              <w:rPr>
                <w:rFonts w:ascii="Arial" w:hAnsi="Arial" w:cs="Arial"/>
                <w:sz w:val="22"/>
                <w:szCs w:val="22"/>
              </w:rPr>
              <w:t>8</w:t>
            </w:r>
            <w:r>
              <w:rPr>
                <w:rFonts w:ascii="Arial" w:hAnsi="Arial" w:cs="Arial"/>
                <w:sz w:val="22"/>
                <w:szCs w:val="22"/>
              </w:rPr>
              <w:t>/0</w:t>
            </w:r>
            <w:r>
              <w:rPr>
                <w:rFonts w:ascii="Arial" w:hAnsi="Arial" w:cs="Arial"/>
                <w:sz w:val="22"/>
                <w:szCs w:val="22"/>
              </w:rPr>
              <w:t>8</w:t>
            </w:r>
            <w:r>
              <w:rPr>
                <w:rFonts w:ascii="Arial" w:hAnsi="Arial" w:cs="Arial"/>
                <w:sz w:val="22"/>
                <w:szCs w:val="22"/>
              </w:rPr>
              <w:t>/19</w:t>
            </w:r>
          </w:p>
        </w:tc>
        <w:tc>
          <w:tcPr>
            <w:tcW w:w="5639" w:type="dxa"/>
          </w:tcPr>
          <w:p w:rsidR="00DA3466" w:rsidRPr="00907878" w:rsidRDefault="00DA3466" w:rsidP="00B57D49">
            <w:pPr>
              <w:ind w:firstLine="293"/>
              <w:jc w:val="both"/>
              <w:rPr>
                <w:rFonts w:ascii="Arial" w:hAnsi="Arial" w:cs="Arial"/>
                <w:sz w:val="22"/>
                <w:szCs w:val="22"/>
              </w:rPr>
            </w:pPr>
            <w:r w:rsidRPr="00907878">
              <w:rPr>
                <w:rFonts w:ascii="Arial" w:hAnsi="Arial" w:cs="Arial"/>
                <w:sz w:val="22"/>
                <w:szCs w:val="22"/>
              </w:rPr>
              <w:t>Prazo para impugnação das inscrições</w:t>
            </w:r>
          </w:p>
        </w:tc>
      </w:tr>
      <w:tr w:rsidR="00DA3466" w:rsidRPr="00907878" w:rsidTr="00B57D49">
        <w:tc>
          <w:tcPr>
            <w:tcW w:w="2855" w:type="dxa"/>
            <w:vAlign w:val="center"/>
          </w:tcPr>
          <w:p w:rsidR="00DA3466" w:rsidRPr="00907878" w:rsidRDefault="00D94EED" w:rsidP="00B57D49">
            <w:pPr>
              <w:ind w:firstLine="29"/>
              <w:jc w:val="center"/>
              <w:rPr>
                <w:rFonts w:ascii="Arial" w:hAnsi="Arial" w:cs="Arial"/>
                <w:sz w:val="22"/>
                <w:szCs w:val="22"/>
                <w:highlight w:val="yellow"/>
              </w:rPr>
            </w:pPr>
            <w:r>
              <w:rPr>
                <w:rFonts w:ascii="Arial" w:hAnsi="Arial" w:cs="Arial"/>
                <w:sz w:val="22"/>
                <w:szCs w:val="22"/>
              </w:rPr>
              <w:t>09</w:t>
            </w:r>
            <w:r w:rsidR="00DA3466">
              <w:rPr>
                <w:rFonts w:ascii="Arial" w:hAnsi="Arial" w:cs="Arial"/>
                <w:sz w:val="22"/>
                <w:szCs w:val="22"/>
              </w:rPr>
              <w:t>/0</w:t>
            </w:r>
            <w:r w:rsidR="00DA3466">
              <w:rPr>
                <w:rFonts w:ascii="Arial" w:hAnsi="Arial" w:cs="Arial"/>
                <w:sz w:val="22"/>
                <w:szCs w:val="22"/>
              </w:rPr>
              <w:t>8</w:t>
            </w:r>
            <w:r w:rsidR="00DA3466">
              <w:rPr>
                <w:rFonts w:ascii="Arial" w:hAnsi="Arial" w:cs="Arial"/>
                <w:sz w:val="22"/>
                <w:szCs w:val="22"/>
              </w:rPr>
              <w:t xml:space="preserve">/19 até </w:t>
            </w:r>
            <w:r>
              <w:rPr>
                <w:rFonts w:ascii="Arial" w:hAnsi="Arial" w:cs="Arial"/>
                <w:sz w:val="22"/>
                <w:szCs w:val="22"/>
              </w:rPr>
              <w:t>09</w:t>
            </w:r>
            <w:r w:rsidR="00DA3466">
              <w:rPr>
                <w:rFonts w:ascii="Arial" w:hAnsi="Arial" w:cs="Arial"/>
                <w:sz w:val="22"/>
                <w:szCs w:val="22"/>
              </w:rPr>
              <w:t>/0</w:t>
            </w:r>
            <w:r w:rsidR="00DA3466">
              <w:rPr>
                <w:rFonts w:ascii="Arial" w:hAnsi="Arial" w:cs="Arial"/>
                <w:sz w:val="22"/>
                <w:szCs w:val="22"/>
              </w:rPr>
              <w:t>8</w:t>
            </w:r>
            <w:r w:rsidR="00DA3466">
              <w:rPr>
                <w:rFonts w:ascii="Arial" w:hAnsi="Arial" w:cs="Arial"/>
                <w:sz w:val="22"/>
                <w:szCs w:val="22"/>
              </w:rPr>
              <w:t>/19</w:t>
            </w:r>
          </w:p>
        </w:tc>
        <w:tc>
          <w:tcPr>
            <w:tcW w:w="5639" w:type="dxa"/>
          </w:tcPr>
          <w:p w:rsidR="00DA3466" w:rsidRPr="00907878" w:rsidRDefault="00DA3466" w:rsidP="00B57D49">
            <w:pPr>
              <w:ind w:firstLine="293"/>
              <w:jc w:val="both"/>
              <w:rPr>
                <w:rFonts w:ascii="Arial" w:hAnsi="Arial" w:cs="Arial"/>
                <w:sz w:val="22"/>
                <w:szCs w:val="22"/>
              </w:rPr>
            </w:pPr>
            <w:r w:rsidRPr="00907878">
              <w:rPr>
                <w:rFonts w:ascii="Arial" w:hAnsi="Arial" w:cs="Arial"/>
                <w:sz w:val="22"/>
                <w:szCs w:val="22"/>
              </w:rPr>
              <w:t>Prazo para a notificação dos candidatos impugnados</w:t>
            </w:r>
          </w:p>
        </w:tc>
      </w:tr>
      <w:tr w:rsidR="00DA3466" w:rsidRPr="00907878" w:rsidTr="00B57D49">
        <w:tc>
          <w:tcPr>
            <w:tcW w:w="2855" w:type="dxa"/>
            <w:vAlign w:val="center"/>
          </w:tcPr>
          <w:p w:rsidR="00DA3466" w:rsidRPr="00907878" w:rsidRDefault="00DA3466" w:rsidP="00B57D49">
            <w:pPr>
              <w:ind w:firstLine="29"/>
              <w:jc w:val="center"/>
              <w:rPr>
                <w:rFonts w:ascii="Arial" w:hAnsi="Arial" w:cs="Arial"/>
                <w:sz w:val="22"/>
                <w:szCs w:val="22"/>
                <w:highlight w:val="yellow"/>
              </w:rPr>
            </w:pPr>
            <w:r>
              <w:rPr>
                <w:rFonts w:ascii="Arial" w:hAnsi="Arial" w:cs="Arial"/>
                <w:sz w:val="22"/>
                <w:szCs w:val="22"/>
              </w:rPr>
              <w:t>1</w:t>
            </w:r>
            <w:r w:rsidR="00D94EED">
              <w:rPr>
                <w:rFonts w:ascii="Arial" w:hAnsi="Arial" w:cs="Arial"/>
                <w:sz w:val="22"/>
                <w:szCs w:val="22"/>
              </w:rPr>
              <w:t>2</w:t>
            </w:r>
            <w:r>
              <w:rPr>
                <w:rFonts w:ascii="Arial" w:hAnsi="Arial" w:cs="Arial"/>
                <w:sz w:val="22"/>
                <w:szCs w:val="22"/>
              </w:rPr>
              <w:t>/0</w:t>
            </w:r>
            <w:r>
              <w:rPr>
                <w:rFonts w:ascii="Arial" w:hAnsi="Arial" w:cs="Arial"/>
                <w:sz w:val="22"/>
                <w:szCs w:val="22"/>
              </w:rPr>
              <w:t>8</w:t>
            </w:r>
            <w:r>
              <w:rPr>
                <w:rFonts w:ascii="Arial" w:hAnsi="Arial" w:cs="Arial"/>
                <w:sz w:val="22"/>
                <w:szCs w:val="22"/>
              </w:rPr>
              <w:t>/19 até 1</w:t>
            </w:r>
            <w:r w:rsidR="00D94EED">
              <w:rPr>
                <w:rFonts w:ascii="Arial" w:hAnsi="Arial" w:cs="Arial"/>
                <w:sz w:val="22"/>
                <w:szCs w:val="22"/>
              </w:rPr>
              <w:t>2</w:t>
            </w:r>
            <w:r>
              <w:rPr>
                <w:rFonts w:ascii="Arial" w:hAnsi="Arial" w:cs="Arial"/>
                <w:sz w:val="22"/>
                <w:szCs w:val="22"/>
              </w:rPr>
              <w:t>/0</w:t>
            </w:r>
            <w:r>
              <w:rPr>
                <w:rFonts w:ascii="Arial" w:hAnsi="Arial" w:cs="Arial"/>
                <w:sz w:val="22"/>
                <w:szCs w:val="22"/>
              </w:rPr>
              <w:t>8</w:t>
            </w:r>
            <w:r>
              <w:rPr>
                <w:rFonts w:ascii="Arial" w:hAnsi="Arial" w:cs="Arial"/>
                <w:sz w:val="22"/>
                <w:szCs w:val="22"/>
              </w:rPr>
              <w:t>/19</w:t>
            </w:r>
          </w:p>
        </w:tc>
        <w:tc>
          <w:tcPr>
            <w:tcW w:w="5639" w:type="dxa"/>
          </w:tcPr>
          <w:p w:rsidR="00DA3466" w:rsidRPr="00907878" w:rsidRDefault="00DA3466" w:rsidP="00B57D49">
            <w:pPr>
              <w:ind w:firstLine="293"/>
              <w:jc w:val="both"/>
              <w:rPr>
                <w:rFonts w:ascii="Arial" w:hAnsi="Arial" w:cs="Arial"/>
                <w:sz w:val="22"/>
                <w:szCs w:val="22"/>
              </w:rPr>
            </w:pPr>
            <w:r w:rsidRPr="00907878">
              <w:rPr>
                <w:rFonts w:ascii="Arial" w:hAnsi="Arial" w:cs="Arial"/>
                <w:sz w:val="22"/>
                <w:szCs w:val="22"/>
              </w:rPr>
              <w:t>Prazo para apresentação de recurso à CEE pelos candidatos</w:t>
            </w:r>
          </w:p>
        </w:tc>
      </w:tr>
      <w:tr w:rsidR="00DA3466" w:rsidRPr="00907878" w:rsidTr="00B57D49">
        <w:tc>
          <w:tcPr>
            <w:tcW w:w="2855" w:type="dxa"/>
            <w:vAlign w:val="center"/>
          </w:tcPr>
          <w:p w:rsidR="00DA3466" w:rsidRPr="00907878" w:rsidRDefault="00DA3466" w:rsidP="00B57D49">
            <w:pPr>
              <w:ind w:firstLine="29"/>
              <w:jc w:val="center"/>
              <w:rPr>
                <w:rFonts w:ascii="Arial" w:hAnsi="Arial" w:cs="Arial"/>
                <w:sz w:val="22"/>
                <w:szCs w:val="22"/>
                <w:highlight w:val="yellow"/>
              </w:rPr>
            </w:pPr>
            <w:r>
              <w:rPr>
                <w:rFonts w:ascii="Arial" w:hAnsi="Arial" w:cs="Arial"/>
                <w:sz w:val="22"/>
                <w:szCs w:val="22"/>
              </w:rPr>
              <w:t>1</w:t>
            </w:r>
            <w:r w:rsidR="00D94EED">
              <w:rPr>
                <w:rFonts w:ascii="Arial" w:hAnsi="Arial" w:cs="Arial"/>
                <w:sz w:val="22"/>
                <w:szCs w:val="22"/>
              </w:rPr>
              <w:t>3</w:t>
            </w:r>
            <w:r>
              <w:rPr>
                <w:rFonts w:ascii="Arial" w:hAnsi="Arial" w:cs="Arial"/>
                <w:sz w:val="22"/>
                <w:szCs w:val="22"/>
              </w:rPr>
              <w:t>/0</w:t>
            </w:r>
            <w:r>
              <w:rPr>
                <w:rFonts w:ascii="Arial" w:hAnsi="Arial" w:cs="Arial"/>
                <w:sz w:val="22"/>
                <w:szCs w:val="22"/>
              </w:rPr>
              <w:t>8</w:t>
            </w:r>
            <w:r>
              <w:rPr>
                <w:rFonts w:ascii="Arial" w:hAnsi="Arial" w:cs="Arial"/>
                <w:sz w:val="22"/>
                <w:szCs w:val="22"/>
              </w:rPr>
              <w:t xml:space="preserve">/19 até </w:t>
            </w:r>
            <w:r>
              <w:rPr>
                <w:rFonts w:ascii="Arial" w:hAnsi="Arial" w:cs="Arial"/>
                <w:sz w:val="22"/>
                <w:szCs w:val="22"/>
              </w:rPr>
              <w:t>1</w:t>
            </w:r>
            <w:r w:rsidR="00D94EED">
              <w:rPr>
                <w:rFonts w:ascii="Arial" w:hAnsi="Arial" w:cs="Arial"/>
                <w:sz w:val="22"/>
                <w:szCs w:val="22"/>
              </w:rPr>
              <w:t>3</w:t>
            </w:r>
            <w:r>
              <w:rPr>
                <w:rFonts w:ascii="Arial" w:hAnsi="Arial" w:cs="Arial"/>
                <w:sz w:val="22"/>
                <w:szCs w:val="22"/>
              </w:rPr>
              <w:t>/0</w:t>
            </w:r>
            <w:r>
              <w:rPr>
                <w:rFonts w:ascii="Arial" w:hAnsi="Arial" w:cs="Arial"/>
                <w:sz w:val="22"/>
                <w:szCs w:val="22"/>
              </w:rPr>
              <w:t>8</w:t>
            </w:r>
            <w:r>
              <w:rPr>
                <w:rFonts w:ascii="Arial" w:hAnsi="Arial" w:cs="Arial"/>
                <w:sz w:val="22"/>
                <w:szCs w:val="22"/>
              </w:rPr>
              <w:t>/19</w:t>
            </w:r>
          </w:p>
        </w:tc>
        <w:tc>
          <w:tcPr>
            <w:tcW w:w="5639" w:type="dxa"/>
          </w:tcPr>
          <w:p w:rsidR="00DA3466" w:rsidRPr="00907878" w:rsidRDefault="00DA3466" w:rsidP="00B57D49">
            <w:pPr>
              <w:ind w:firstLine="293"/>
              <w:jc w:val="both"/>
              <w:rPr>
                <w:rFonts w:ascii="Arial" w:hAnsi="Arial" w:cs="Arial"/>
                <w:sz w:val="22"/>
                <w:szCs w:val="22"/>
              </w:rPr>
            </w:pPr>
            <w:r w:rsidRPr="00907878">
              <w:rPr>
                <w:rFonts w:ascii="Arial" w:hAnsi="Arial" w:cs="Arial"/>
                <w:sz w:val="22"/>
                <w:szCs w:val="22"/>
              </w:rPr>
              <w:t>Prazo para julgamento dos recursos pela CEE</w:t>
            </w:r>
          </w:p>
          <w:p w:rsidR="00DA3466" w:rsidRPr="00907878" w:rsidRDefault="00DA3466" w:rsidP="00B57D49">
            <w:pPr>
              <w:ind w:firstLine="293"/>
              <w:jc w:val="both"/>
              <w:rPr>
                <w:rFonts w:ascii="Arial" w:hAnsi="Arial" w:cs="Arial"/>
                <w:sz w:val="22"/>
                <w:szCs w:val="22"/>
              </w:rPr>
            </w:pPr>
          </w:p>
        </w:tc>
      </w:tr>
      <w:tr w:rsidR="00DA3466" w:rsidRPr="00907878" w:rsidTr="00B57D49">
        <w:tc>
          <w:tcPr>
            <w:tcW w:w="2855" w:type="dxa"/>
            <w:vAlign w:val="center"/>
          </w:tcPr>
          <w:p w:rsidR="00DA3466" w:rsidRPr="00907878" w:rsidRDefault="00DA3466" w:rsidP="00B57D49">
            <w:pPr>
              <w:ind w:firstLine="29"/>
              <w:jc w:val="center"/>
              <w:rPr>
                <w:rFonts w:ascii="Arial" w:hAnsi="Arial" w:cs="Arial"/>
                <w:sz w:val="22"/>
                <w:szCs w:val="22"/>
                <w:highlight w:val="yellow"/>
              </w:rPr>
            </w:pPr>
            <w:r>
              <w:rPr>
                <w:rFonts w:ascii="Arial" w:hAnsi="Arial" w:cs="Arial"/>
                <w:sz w:val="22"/>
                <w:szCs w:val="22"/>
              </w:rPr>
              <w:t>1</w:t>
            </w:r>
            <w:r w:rsidR="00D94EED">
              <w:rPr>
                <w:rFonts w:ascii="Arial" w:hAnsi="Arial" w:cs="Arial"/>
                <w:sz w:val="22"/>
                <w:szCs w:val="22"/>
              </w:rPr>
              <w:t>4</w:t>
            </w:r>
            <w:r>
              <w:rPr>
                <w:rFonts w:ascii="Arial" w:hAnsi="Arial" w:cs="Arial"/>
                <w:sz w:val="22"/>
                <w:szCs w:val="22"/>
              </w:rPr>
              <w:t>/0</w:t>
            </w:r>
            <w:r>
              <w:rPr>
                <w:rFonts w:ascii="Arial" w:hAnsi="Arial" w:cs="Arial"/>
                <w:sz w:val="22"/>
                <w:szCs w:val="22"/>
              </w:rPr>
              <w:t>8</w:t>
            </w:r>
            <w:r>
              <w:rPr>
                <w:rFonts w:ascii="Arial" w:hAnsi="Arial" w:cs="Arial"/>
                <w:sz w:val="22"/>
                <w:szCs w:val="22"/>
              </w:rPr>
              <w:t xml:space="preserve">/19 até </w:t>
            </w:r>
            <w:r>
              <w:rPr>
                <w:rFonts w:ascii="Arial" w:hAnsi="Arial" w:cs="Arial"/>
                <w:sz w:val="22"/>
                <w:szCs w:val="22"/>
              </w:rPr>
              <w:t>1</w:t>
            </w:r>
            <w:r w:rsidR="00D94EED">
              <w:rPr>
                <w:rFonts w:ascii="Arial" w:hAnsi="Arial" w:cs="Arial"/>
                <w:sz w:val="22"/>
                <w:szCs w:val="22"/>
              </w:rPr>
              <w:t>4</w:t>
            </w:r>
            <w:r>
              <w:rPr>
                <w:rFonts w:ascii="Arial" w:hAnsi="Arial" w:cs="Arial"/>
                <w:sz w:val="22"/>
                <w:szCs w:val="22"/>
              </w:rPr>
              <w:t>/0</w:t>
            </w:r>
            <w:r>
              <w:rPr>
                <w:rFonts w:ascii="Arial" w:hAnsi="Arial" w:cs="Arial"/>
                <w:sz w:val="22"/>
                <w:szCs w:val="22"/>
              </w:rPr>
              <w:t>8</w:t>
            </w:r>
            <w:r>
              <w:rPr>
                <w:rFonts w:ascii="Arial" w:hAnsi="Arial" w:cs="Arial"/>
                <w:sz w:val="22"/>
                <w:szCs w:val="22"/>
              </w:rPr>
              <w:t>/19</w:t>
            </w:r>
          </w:p>
        </w:tc>
        <w:tc>
          <w:tcPr>
            <w:tcW w:w="5639" w:type="dxa"/>
          </w:tcPr>
          <w:p w:rsidR="00DA3466" w:rsidRPr="00907878" w:rsidRDefault="00DA3466" w:rsidP="00B57D49">
            <w:pPr>
              <w:ind w:firstLine="293"/>
              <w:jc w:val="both"/>
              <w:rPr>
                <w:rFonts w:ascii="Arial" w:hAnsi="Arial" w:cs="Arial"/>
                <w:sz w:val="22"/>
                <w:szCs w:val="22"/>
              </w:rPr>
            </w:pPr>
            <w:r w:rsidRPr="00907878">
              <w:rPr>
                <w:rFonts w:ascii="Arial" w:hAnsi="Arial" w:cs="Arial"/>
                <w:sz w:val="22"/>
                <w:szCs w:val="22"/>
              </w:rPr>
              <w:t>Prazo para a notificação da decisão aos candidatos recorrentes</w:t>
            </w:r>
          </w:p>
        </w:tc>
      </w:tr>
      <w:tr w:rsidR="00DA3466" w:rsidRPr="00907878" w:rsidTr="00B57D49">
        <w:tc>
          <w:tcPr>
            <w:tcW w:w="2855" w:type="dxa"/>
            <w:vAlign w:val="center"/>
          </w:tcPr>
          <w:p w:rsidR="00DA3466" w:rsidRPr="00907878" w:rsidRDefault="00DA3466" w:rsidP="00B57D49">
            <w:pPr>
              <w:ind w:firstLine="29"/>
              <w:jc w:val="center"/>
              <w:rPr>
                <w:rFonts w:ascii="Arial" w:hAnsi="Arial" w:cs="Arial"/>
                <w:sz w:val="22"/>
                <w:szCs w:val="22"/>
                <w:highlight w:val="yellow"/>
              </w:rPr>
            </w:pPr>
            <w:r>
              <w:rPr>
                <w:rFonts w:ascii="Arial" w:hAnsi="Arial" w:cs="Arial"/>
                <w:sz w:val="22"/>
                <w:szCs w:val="22"/>
              </w:rPr>
              <w:t>1</w:t>
            </w:r>
            <w:r w:rsidR="00D94EED">
              <w:rPr>
                <w:rFonts w:ascii="Arial" w:hAnsi="Arial" w:cs="Arial"/>
                <w:sz w:val="22"/>
                <w:szCs w:val="22"/>
              </w:rPr>
              <w:t>5</w:t>
            </w:r>
            <w:r>
              <w:rPr>
                <w:rFonts w:ascii="Arial" w:hAnsi="Arial" w:cs="Arial"/>
                <w:sz w:val="22"/>
                <w:szCs w:val="22"/>
              </w:rPr>
              <w:t>/0</w:t>
            </w:r>
            <w:r>
              <w:rPr>
                <w:rFonts w:ascii="Arial" w:hAnsi="Arial" w:cs="Arial"/>
                <w:sz w:val="22"/>
                <w:szCs w:val="22"/>
              </w:rPr>
              <w:t>8</w:t>
            </w:r>
            <w:r>
              <w:rPr>
                <w:rFonts w:ascii="Arial" w:hAnsi="Arial" w:cs="Arial"/>
                <w:sz w:val="22"/>
                <w:szCs w:val="22"/>
              </w:rPr>
              <w:t xml:space="preserve">/19 até </w:t>
            </w:r>
            <w:r>
              <w:rPr>
                <w:rFonts w:ascii="Arial" w:hAnsi="Arial" w:cs="Arial"/>
                <w:sz w:val="22"/>
                <w:szCs w:val="22"/>
              </w:rPr>
              <w:t>1</w:t>
            </w:r>
            <w:r w:rsidR="00D94EED">
              <w:rPr>
                <w:rFonts w:ascii="Arial" w:hAnsi="Arial" w:cs="Arial"/>
                <w:sz w:val="22"/>
                <w:szCs w:val="22"/>
              </w:rPr>
              <w:t>5</w:t>
            </w:r>
            <w:r>
              <w:rPr>
                <w:rFonts w:ascii="Arial" w:hAnsi="Arial" w:cs="Arial"/>
                <w:sz w:val="22"/>
                <w:szCs w:val="22"/>
              </w:rPr>
              <w:t>/0</w:t>
            </w:r>
            <w:r>
              <w:rPr>
                <w:rFonts w:ascii="Arial" w:hAnsi="Arial" w:cs="Arial"/>
                <w:sz w:val="22"/>
                <w:szCs w:val="22"/>
              </w:rPr>
              <w:t>8</w:t>
            </w:r>
            <w:r>
              <w:rPr>
                <w:rFonts w:ascii="Arial" w:hAnsi="Arial" w:cs="Arial"/>
                <w:sz w:val="22"/>
                <w:szCs w:val="22"/>
              </w:rPr>
              <w:t>/19</w:t>
            </w:r>
          </w:p>
        </w:tc>
        <w:tc>
          <w:tcPr>
            <w:tcW w:w="5639" w:type="dxa"/>
          </w:tcPr>
          <w:p w:rsidR="00DA3466" w:rsidRPr="00907878" w:rsidRDefault="00DA3466" w:rsidP="00B57D49">
            <w:pPr>
              <w:ind w:firstLine="293"/>
              <w:jc w:val="both"/>
              <w:rPr>
                <w:rFonts w:ascii="Arial" w:hAnsi="Arial" w:cs="Arial"/>
                <w:sz w:val="22"/>
                <w:szCs w:val="22"/>
              </w:rPr>
            </w:pPr>
            <w:r w:rsidRPr="00907878">
              <w:rPr>
                <w:rFonts w:ascii="Arial" w:hAnsi="Arial" w:cs="Arial"/>
                <w:sz w:val="22"/>
                <w:szCs w:val="22"/>
              </w:rPr>
              <w:t>Prazo para apresentação de recurso pelos candidatos perante o COMDICA</w:t>
            </w:r>
          </w:p>
        </w:tc>
      </w:tr>
      <w:tr w:rsidR="00D94EED" w:rsidRPr="00907878" w:rsidTr="00B57D49">
        <w:tc>
          <w:tcPr>
            <w:tcW w:w="2855" w:type="dxa"/>
            <w:vAlign w:val="center"/>
          </w:tcPr>
          <w:p w:rsidR="00D94EED" w:rsidRPr="00907878" w:rsidRDefault="00D94EED" w:rsidP="00D94EED">
            <w:pPr>
              <w:ind w:firstLine="29"/>
              <w:jc w:val="center"/>
              <w:rPr>
                <w:rFonts w:ascii="Arial" w:hAnsi="Arial" w:cs="Arial"/>
                <w:sz w:val="22"/>
                <w:szCs w:val="22"/>
                <w:highlight w:val="yellow"/>
              </w:rPr>
            </w:pPr>
            <w:r>
              <w:rPr>
                <w:rFonts w:ascii="Arial" w:hAnsi="Arial" w:cs="Arial"/>
                <w:sz w:val="22"/>
                <w:szCs w:val="22"/>
              </w:rPr>
              <w:t>16/08/19 até 16/08/19</w:t>
            </w:r>
          </w:p>
        </w:tc>
        <w:tc>
          <w:tcPr>
            <w:tcW w:w="5639" w:type="dxa"/>
          </w:tcPr>
          <w:p w:rsidR="00D94EED" w:rsidRPr="00907878" w:rsidRDefault="00D94EED" w:rsidP="00DD670D">
            <w:pPr>
              <w:ind w:firstLine="293"/>
              <w:jc w:val="both"/>
              <w:rPr>
                <w:rFonts w:ascii="Arial" w:hAnsi="Arial" w:cs="Arial"/>
                <w:sz w:val="22"/>
                <w:szCs w:val="22"/>
              </w:rPr>
            </w:pPr>
            <w:r w:rsidRPr="00907878">
              <w:rPr>
                <w:rFonts w:ascii="Arial" w:hAnsi="Arial" w:cs="Arial"/>
                <w:sz w:val="22"/>
                <w:szCs w:val="22"/>
              </w:rPr>
              <w:t>Prazo para julgamento pelo COMDICA</w:t>
            </w:r>
          </w:p>
        </w:tc>
      </w:tr>
      <w:tr w:rsidR="00D94EED" w:rsidRPr="00907878" w:rsidTr="00DD670D">
        <w:tc>
          <w:tcPr>
            <w:tcW w:w="2855" w:type="dxa"/>
            <w:vAlign w:val="center"/>
          </w:tcPr>
          <w:p w:rsidR="00D94EED" w:rsidRPr="00DD670D" w:rsidRDefault="00D94EED" w:rsidP="00DD670D">
            <w:pPr>
              <w:ind w:firstLine="29"/>
              <w:jc w:val="center"/>
              <w:rPr>
                <w:rFonts w:ascii="Arial" w:hAnsi="Arial" w:cs="Arial"/>
                <w:b/>
                <w:bCs/>
                <w:sz w:val="22"/>
                <w:szCs w:val="22"/>
                <w:highlight w:val="yellow"/>
              </w:rPr>
            </w:pPr>
            <w:r w:rsidRPr="00DD670D">
              <w:rPr>
                <w:rFonts w:ascii="Arial" w:hAnsi="Arial" w:cs="Arial"/>
                <w:b/>
                <w:bCs/>
                <w:sz w:val="22"/>
                <w:szCs w:val="22"/>
              </w:rPr>
              <w:t>16</w:t>
            </w:r>
            <w:r w:rsidRPr="00DD670D">
              <w:rPr>
                <w:rFonts w:ascii="Arial" w:hAnsi="Arial" w:cs="Arial"/>
                <w:b/>
                <w:bCs/>
                <w:sz w:val="22"/>
                <w:szCs w:val="22"/>
              </w:rPr>
              <w:t>/0</w:t>
            </w:r>
            <w:r w:rsidRPr="00DD670D">
              <w:rPr>
                <w:rFonts w:ascii="Arial" w:hAnsi="Arial" w:cs="Arial"/>
                <w:b/>
                <w:bCs/>
                <w:sz w:val="22"/>
                <w:szCs w:val="22"/>
              </w:rPr>
              <w:t>8</w:t>
            </w:r>
            <w:r w:rsidRPr="00DD670D">
              <w:rPr>
                <w:rFonts w:ascii="Arial" w:hAnsi="Arial" w:cs="Arial"/>
                <w:b/>
                <w:bCs/>
                <w:sz w:val="22"/>
                <w:szCs w:val="22"/>
              </w:rPr>
              <w:t>/19</w:t>
            </w:r>
          </w:p>
        </w:tc>
        <w:tc>
          <w:tcPr>
            <w:tcW w:w="5639" w:type="dxa"/>
            <w:vAlign w:val="center"/>
          </w:tcPr>
          <w:p w:rsidR="00D94EED" w:rsidRPr="00DD670D" w:rsidRDefault="00DD670D" w:rsidP="00DD670D">
            <w:pPr>
              <w:ind w:firstLine="293"/>
              <w:rPr>
                <w:rFonts w:ascii="Arial" w:hAnsi="Arial" w:cs="Arial"/>
                <w:b/>
                <w:bCs/>
                <w:sz w:val="22"/>
                <w:szCs w:val="22"/>
              </w:rPr>
            </w:pPr>
            <w:r w:rsidRPr="00DD670D">
              <w:rPr>
                <w:rFonts w:ascii="Arial" w:hAnsi="Arial" w:cs="Arial"/>
                <w:b/>
                <w:bCs/>
                <w:sz w:val="22"/>
                <w:szCs w:val="22"/>
              </w:rPr>
              <w:t>Publicação de Edital com as Candidaturas Registradas</w:t>
            </w:r>
          </w:p>
        </w:tc>
      </w:tr>
      <w:tr w:rsidR="00D94EED" w:rsidRPr="00907878" w:rsidTr="00DD670D">
        <w:trPr>
          <w:trHeight w:val="600"/>
        </w:trPr>
        <w:tc>
          <w:tcPr>
            <w:tcW w:w="2855" w:type="dxa"/>
            <w:vAlign w:val="center"/>
          </w:tcPr>
          <w:p w:rsidR="00D94EED" w:rsidRPr="00DD670D" w:rsidRDefault="00DD670D" w:rsidP="00DD670D">
            <w:pPr>
              <w:ind w:firstLine="29"/>
              <w:jc w:val="center"/>
              <w:rPr>
                <w:rFonts w:ascii="Arial" w:hAnsi="Arial" w:cs="Arial"/>
                <w:b/>
                <w:bCs/>
                <w:sz w:val="22"/>
                <w:szCs w:val="22"/>
              </w:rPr>
            </w:pPr>
            <w:r w:rsidRPr="00DD670D">
              <w:rPr>
                <w:rFonts w:ascii="Arial" w:hAnsi="Arial" w:cs="Arial"/>
                <w:b/>
                <w:bCs/>
                <w:sz w:val="22"/>
                <w:szCs w:val="22"/>
              </w:rPr>
              <w:t>17 e 18/08/19</w:t>
            </w:r>
          </w:p>
        </w:tc>
        <w:tc>
          <w:tcPr>
            <w:tcW w:w="5639" w:type="dxa"/>
            <w:vAlign w:val="center"/>
          </w:tcPr>
          <w:p w:rsidR="00D94EED" w:rsidRPr="00DD670D" w:rsidRDefault="00DD670D" w:rsidP="00DD670D">
            <w:pPr>
              <w:ind w:firstLine="293"/>
              <w:rPr>
                <w:rFonts w:ascii="Arial" w:hAnsi="Arial" w:cs="Arial"/>
                <w:b/>
                <w:bCs/>
                <w:sz w:val="22"/>
                <w:szCs w:val="22"/>
              </w:rPr>
            </w:pPr>
            <w:r w:rsidRPr="00DD670D">
              <w:rPr>
                <w:rFonts w:ascii="Arial" w:hAnsi="Arial" w:cs="Arial"/>
                <w:b/>
                <w:bCs/>
                <w:sz w:val="22"/>
                <w:szCs w:val="22"/>
              </w:rPr>
              <w:t>Data Provável da realização do Curso Preparatório</w:t>
            </w:r>
          </w:p>
        </w:tc>
      </w:tr>
      <w:tr w:rsidR="00DD670D" w:rsidRPr="00907878" w:rsidTr="00DD670D">
        <w:trPr>
          <w:trHeight w:val="600"/>
        </w:trPr>
        <w:tc>
          <w:tcPr>
            <w:tcW w:w="2855" w:type="dxa"/>
            <w:vAlign w:val="center"/>
          </w:tcPr>
          <w:p w:rsidR="00DD670D" w:rsidRPr="00DD670D" w:rsidRDefault="00DD670D" w:rsidP="00DD670D">
            <w:pPr>
              <w:ind w:firstLine="29"/>
              <w:jc w:val="center"/>
              <w:rPr>
                <w:rFonts w:ascii="Arial" w:hAnsi="Arial" w:cs="Arial"/>
                <w:b/>
                <w:bCs/>
                <w:sz w:val="22"/>
                <w:szCs w:val="22"/>
              </w:rPr>
            </w:pPr>
            <w:r w:rsidRPr="00DD670D">
              <w:rPr>
                <w:rFonts w:ascii="Arial" w:hAnsi="Arial" w:cs="Arial"/>
                <w:b/>
                <w:bCs/>
                <w:sz w:val="22"/>
                <w:szCs w:val="22"/>
              </w:rPr>
              <w:lastRenderedPageBreak/>
              <w:t>25/08/19</w:t>
            </w:r>
          </w:p>
        </w:tc>
        <w:tc>
          <w:tcPr>
            <w:tcW w:w="5639" w:type="dxa"/>
            <w:vAlign w:val="center"/>
          </w:tcPr>
          <w:p w:rsidR="00DD670D" w:rsidRPr="00DD670D" w:rsidRDefault="00DD670D" w:rsidP="00DD670D">
            <w:pPr>
              <w:ind w:firstLine="293"/>
              <w:rPr>
                <w:rFonts w:ascii="Arial" w:hAnsi="Arial" w:cs="Arial"/>
                <w:b/>
                <w:bCs/>
                <w:sz w:val="22"/>
                <w:szCs w:val="22"/>
              </w:rPr>
            </w:pPr>
            <w:r w:rsidRPr="00DD670D">
              <w:rPr>
                <w:rFonts w:ascii="Arial" w:hAnsi="Arial" w:cs="Arial"/>
                <w:b/>
                <w:bCs/>
                <w:sz w:val="22"/>
                <w:szCs w:val="22"/>
              </w:rPr>
              <w:t xml:space="preserve">Data </w:t>
            </w:r>
            <w:r w:rsidRPr="00DD670D">
              <w:rPr>
                <w:rFonts w:ascii="Arial" w:hAnsi="Arial" w:cs="Arial"/>
                <w:b/>
                <w:bCs/>
                <w:sz w:val="22"/>
                <w:szCs w:val="22"/>
              </w:rPr>
              <w:t xml:space="preserve">Provável </w:t>
            </w:r>
            <w:r w:rsidRPr="00DD670D">
              <w:rPr>
                <w:rFonts w:ascii="Arial" w:hAnsi="Arial" w:cs="Arial"/>
                <w:b/>
                <w:bCs/>
                <w:sz w:val="22"/>
                <w:szCs w:val="22"/>
              </w:rPr>
              <w:t>da realização da prova escrita</w:t>
            </w:r>
          </w:p>
          <w:p w:rsidR="00DD670D" w:rsidRPr="00DD670D" w:rsidRDefault="00DD670D" w:rsidP="00DD670D">
            <w:pPr>
              <w:ind w:firstLine="293"/>
              <w:rPr>
                <w:rFonts w:ascii="Arial" w:hAnsi="Arial" w:cs="Arial"/>
                <w:b/>
                <w:bCs/>
                <w:sz w:val="22"/>
                <w:szCs w:val="22"/>
              </w:rPr>
            </w:pP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26</w:t>
            </w:r>
            <w:r>
              <w:rPr>
                <w:rFonts w:ascii="Arial" w:hAnsi="Arial" w:cs="Arial"/>
                <w:sz w:val="22"/>
                <w:szCs w:val="22"/>
              </w:rPr>
              <w:t>/0</w:t>
            </w:r>
            <w:r>
              <w:rPr>
                <w:rFonts w:ascii="Arial" w:hAnsi="Arial" w:cs="Arial"/>
                <w:sz w:val="22"/>
                <w:szCs w:val="22"/>
              </w:rPr>
              <w:t>8</w:t>
            </w:r>
            <w:r>
              <w:rPr>
                <w:rFonts w:ascii="Arial" w:hAnsi="Arial" w:cs="Arial"/>
                <w:sz w:val="22"/>
                <w:szCs w:val="22"/>
              </w:rPr>
              <w:t xml:space="preserve">/19 até </w:t>
            </w:r>
            <w:r>
              <w:rPr>
                <w:rFonts w:ascii="Arial" w:hAnsi="Arial" w:cs="Arial"/>
                <w:sz w:val="22"/>
                <w:szCs w:val="22"/>
              </w:rPr>
              <w:t>27</w:t>
            </w:r>
            <w:r>
              <w:rPr>
                <w:rFonts w:ascii="Arial" w:hAnsi="Arial" w:cs="Arial"/>
                <w:sz w:val="22"/>
                <w:szCs w:val="22"/>
              </w:rPr>
              <w:t>/0</w:t>
            </w:r>
            <w:r>
              <w:rPr>
                <w:rFonts w:ascii="Arial" w:hAnsi="Arial" w:cs="Arial"/>
                <w:sz w:val="22"/>
                <w:szCs w:val="22"/>
              </w:rPr>
              <w:t>8</w:t>
            </w:r>
            <w:r>
              <w:rPr>
                <w:rFonts w:ascii="Arial" w:hAnsi="Arial" w:cs="Arial"/>
                <w:sz w:val="22"/>
                <w:szCs w:val="22"/>
              </w:rPr>
              <w:t>/19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para a correção das provas, identificação das provas e publicação de Edital com resultado preliminar</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2</w:t>
            </w:r>
            <w:r>
              <w:rPr>
                <w:rFonts w:ascii="Arial" w:hAnsi="Arial" w:cs="Arial"/>
                <w:sz w:val="22"/>
                <w:szCs w:val="22"/>
              </w:rPr>
              <w:t>7/0</w:t>
            </w:r>
            <w:r>
              <w:rPr>
                <w:rFonts w:ascii="Arial" w:hAnsi="Arial" w:cs="Arial"/>
                <w:sz w:val="22"/>
                <w:szCs w:val="22"/>
              </w:rPr>
              <w:t>8</w:t>
            </w:r>
            <w:r>
              <w:rPr>
                <w:rFonts w:ascii="Arial" w:hAnsi="Arial" w:cs="Arial"/>
                <w:sz w:val="22"/>
                <w:szCs w:val="22"/>
              </w:rPr>
              <w:t xml:space="preserve">/19 até </w:t>
            </w:r>
            <w:r>
              <w:rPr>
                <w:rFonts w:ascii="Arial" w:hAnsi="Arial" w:cs="Arial"/>
                <w:sz w:val="22"/>
                <w:szCs w:val="22"/>
              </w:rPr>
              <w:t>2</w:t>
            </w:r>
            <w:r>
              <w:rPr>
                <w:rFonts w:ascii="Arial" w:hAnsi="Arial" w:cs="Arial"/>
                <w:sz w:val="22"/>
                <w:szCs w:val="22"/>
              </w:rPr>
              <w:t>7/0</w:t>
            </w:r>
            <w:r>
              <w:rPr>
                <w:rFonts w:ascii="Arial" w:hAnsi="Arial" w:cs="Arial"/>
                <w:sz w:val="22"/>
                <w:szCs w:val="22"/>
              </w:rPr>
              <w:t>8</w:t>
            </w:r>
            <w:r>
              <w:rPr>
                <w:rFonts w:ascii="Arial" w:hAnsi="Arial" w:cs="Arial"/>
                <w:sz w:val="22"/>
                <w:szCs w:val="22"/>
              </w:rPr>
              <w:t>/19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apresentação de recurso da classificação preliminar pelos candidatos à CEE</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29</w:t>
            </w:r>
            <w:r>
              <w:rPr>
                <w:rFonts w:ascii="Arial" w:hAnsi="Arial" w:cs="Arial"/>
                <w:sz w:val="22"/>
                <w:szCs w:val="22"/>
              </w:rPr>
              <w:t>/0</w:t>
            </w:r>
            <w:r>
              <w:rPr>
                <w:rFonts w:ascii="Arial" w:hAnsi="Arial" w:cs="Arial"/>
                <w:sz w:val="22"/>
                <w:szCs w:val="22"/>
              </w:rPr>
              <w:t>8</w:t>
            </w:r>
            <w:r>
              <w:rPr>
                <w:rFonts w:ascii="Arial" w:hAnsi="Arial" w:cs="Arial"/>
                <w:sz w:val="22"/>
                <w:szCs w:val="22"/>
              </w:rPr>
              <w:t xml:space="preserve">/19 até </w:t>
            </w:r>
            <w:r>
              <w:rPr>
                <w:rFonts w:ascii="Arial" w:hAnsi="Arial" w:cs="Arial"/>
                <w:sz w:val="22"/>
                <w:szCs w:val="22"/>
              </w:rPr>
              <w:t>29</w:t>
            </w:r>
            <w:r>
              <w:rPr>
                <w:rFonts w:ascii="Arial" w:hAnsi="Arial" w:cs="Arial"/>
                <w:sz w:val="22"/>
                <w:szCs w:val="22"/>
              </w:rPr>
              <w:t>/0</w:t>
            </w:r>
            <w:r>
              <w:rPr>
                <w:rFonts w:ascii="Arial" w:hAnsi="Arial" w:cs="Arial"/>
                <w:sz w:val="22"/>
                <w:szCs w:val="22"/>
              </w:rPr>
              <w:t>8</w:t>
            </w:r>
            <w:r>
              <w:rPr>
                <w:rFonts w:ascii="Arial" w:hAnsi="Arial" w:cs="Arial"/>
                <w:sz w:val="22"/>
                <w:szCs w:val="22"/>
              </w:rPr>
              <w:t>/19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para julgamentos dos recursos pela CEE e publicação de novo Edital no caso de reconsideração</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30</w:t>
            </w:r>
            <w:r>
              <w:rPr>
                <w:rFonts w:ascii="Arial" w:hAnsi="Arial" w:cs="Arial"/>
                <w:sz w:val="22"/>
                <w:szCs w:val="22"/>
              </w:rPr>
              <w:t>/0</w:t>
            </w:r>
            <w:r>
              <w:rPr>
                <w:rFonts w:ascii="Arial" w:hAnsi="Arial" w:cs="Arial"/>
                <w:sz w:val="22"/>
                <w:szCs w:val="22"/>
              </w:rPr>
              <w:t>8</w:t>
            </w:r>
            <w:r>
              <w:rPr>
                <w:rFonts w:ascii="Arial" w:hAnsi="Arial" w:cs="Arial"/>
                <w:sz w:val="22"/>
                <w:szCs w:val="22"/>
              </w:rPr>
              <w:t xml:space="preserve">/19 até </w:t>
            </w:r>
            <w:r>
              <w:rPr>
                <w:rFonts w:ascii="Arial" w:hAnsi="Arial" w:cs="Arial"/>
                <w:sz w:val="22"/>
                <w:szCs w:val="22"/>
              </w:rPr>
              <w:t>30</w:t>
            </w:r>
            <w:r>
              <w:rPr>
                <w:rFonts w:ascii="Arial" w:hAnsi="Arial" w:cs="Arial"/>
                <w:sz w:val="22"/>
                <w:szCs w:val="22"/>
              </w:rPr>
              <w:t>/0</w:t>
            </w:r>
            <w:r>
              <w:rPr>
                <w:rFonts w:ascii="Arial" w:hAnsi="Arial" w:cs="Arial"/>
                <w:sz w:val="22"/>
                <w:szCs w:val="22"/>
              </w:rPr>
              <w:t>8</w:t>
            </w:r>
            <w:r>
              <w:rPr>
                <w:rFonts w:ascii="Arial" w:hAnsi="Arial" w:cs="Arial"/>
                <w:sz w:val="22"/>
                <w:szCs w:val="22"/>
              </w:rPr>
              <w:t>/19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para a notificação dos recorrentes quanto â não reconsideração</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02</w:t>
            </w:r>
            <w:r>
              <w:rPr>
                <w:rFonts w:ascii="Arial" w:hAnsi="Arial" w:cs="Arial"/>
                <w:sz w:val="22"/>
                <w:szCs w:val="22"/>
              </w:rPr>
              <w:t>/0</w:t>
            </w:r>
            <w:r>
              <w:rPr>
                <w:rFonts w:ascii="Arial" w:hAnsi="Arial" w:cs="Arial"/>
                <w:sz w:val="22"/>
                <w:szCs w:val="22"/>
              </w:rPr>
              <w:t>9</w:t>
            </w:r>
            <w:r>
              <w:rPr>
                <w:rFonts w:ascii="Arial" w:hAnsi="Arial" w:cs="Arial"/>
                <w:sz w:val="22"/>
                <w:szCs w:val="22"/>
              </w:rPr>
              <w:t xml:space="preserve">/19 até </w:t>
            </w:r>
            <w:r>
              <w:rPr>
                <w:rFonts w:ascii="Arial" w:hAnsi="Arial" w:cs="Arial"/>
                <w:sz w:val="22"/>
                <w:szCs w:val="22"/>
              </w:rPr>
              <w:t>02</w:t>
            </w:r>
            <w:r>
              <w:rPr>
                <w:rFonts w:ascii="Arial" w:hAnsi="Arial" w:cs="Arial"/>
                <w:sz w:val="22"/>
                <w:szCs w:val="22"/>
              </w:rPr>
              <w:t>/0</w:t>
            </w:r>
            <w:r>
              <w:rPr>
                <w:rFonts w:ascii="Arial" w:hAnsi="Arial" w:cs="Arial"/>
                <w:sz w:val="22"/>
                <w:szCs w:val="22"/>
              </w:rPr>
              <w:t>9</w:t>
            </w:r>
            <w:r>
              <w:rPr>
                <w:rFonts w:ascii="Arial" w:hAnsi="Arial" w:cs="Arial"/>
                <w:sz w:val="22"/>
                <w:szCs w:val="22"/>
              </w:rPr>
              <w:t>/19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para os recorrentes interporem recurso perante o COMDICA</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03</w:t>
            </w:r>
            <w:r>
              <w:rPr>
                <w:rFonts w:ascii="Arial" w:hAnsi="Arial" w:cs="Arial"/>
                <w:sz w:val="22"/>
                <w:szCs w:val="22"/>
              </w:rPr>
              <w:t>/0</w:t>
            </w:r>
            <w:r>
              <w:rPr>
                <w:rFonts w:ascii="Arial" w:hAnsi="Arial" w:cs="Arial"/>
                <w:sz w:val="22"/>
                <w:szCs w:val="22"/>
              </w:rPr>
              <w:t>9</w:t>
            </w:r>
            <w:r>
              <w:rPr>
                <w:rFonts w:ascii="Arial" w:hAnsi="Arial" w:cs="Arial"/>
                <w:sz w:val="22"/>
                <w:szCs w:val="22"/>
              </w:rPr>
              <w:t xml:space="preserve">/19 até </w:t>
            </w:r>
            <w:r>
              <w:rPr>
                <w:rFonts w:ascii="Arial" w:hAnsi="Arial" w:cs="Arial"/>
                <w:sz w:val="22"/>
                <w:szCs w:val="22"/>
              </w:rPr>
              <w:t>03</w:t>
            </w:r>
            <w:r>
              <w:rPr>
                <w:rFonts w:ascii="Arial" w:hAnsi="Arial" w:cs="Arial"/>
                <w:sz w:val="22"/>
                <w:szCs w:val="22"/>
              </w:rPr>
              <w:t>/0</w:t>
            </w:r>
            <w:r>
              <w:rPr>
                <w:rFonts w:ascii="Arial" w:hAnsi="Arial" w:cs="Arial"/>
                <w:sz w:val="22"/>
                <w:szCs w:val="22"/>
              </w:rPr>
              <w:t>9</w:t>
            </w:r>
            <w:r>
              <w:rPr>
                <w:rFonts w:ascii="Arial" w:hAnsi="Arial" w:cs="Arial"/>
                <w:sz w:val="22"/>
                <w:szCs w:val="22"/>
              </w:rPr>
              <w:t>/19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 xml:space="preserve">Prazo para julgamento do recurso pelo COMDICA </w:t>
            </w:r>
          </w:p>
        </w:tc>
      </w:tr>
      <w:tr w:rsidR="00DD670D" w:rsidRPr="00907878" w:rsidTr="00B57D49">
        <w:tc>
          <w:tcPr>
            <w:tcW w:w="2855" w:type="dxa"/>
            <w:vAlign w:val="center"/>
          </w:tcPr>
          <w:p w:rsidR="00DD670D" w:rsidRPr="00907878" w:rsidRDefault="007345CA" w:rsidP="00DD670D">
            <w:pPr>
              <w:ind w:firstLine="29"/>
              <w:jc w:val="center"/>
              <w:rPr>
                <w:rFonts w:ascii="Arial" w:hAnsi="Arial" w:cs="Arial"/>
                <w:sz w:val="22"/>
                <w:szCs w:val="22"/>
              </w:rPr>
            </w:pPr>
            <w:r>
              <w:rPr>
                <w:rFonts w:ascii="Arial" w:hAnsi="Arial" w:cs="Arial"/>
                <w:sz w:val="22"/>
                <w:szCs w:val="22"/>
              </w:rPr>
              <w:t>04</w:t>
            </w:r>
            <w:r w:rsidR="00DD670D">
              <w:rPr>
                <w:rFonts w:ascii="Arial" w:hAnsi="Arial" w:cs="Arial"/>
                <w:sz w:val="22"/>
                <w:szCs w:val="22"/>
              </w:rPr>
              <w:t>/0</w:t>
            </w:r>
            <w:r>
              <w:rPr>
                <w:rFonts w:ascii="Arial" w:hAnsi="Arial" w:cs="Arial"/>
                <w:sz w:val="22"/>
                <w:szCs w:val="22"/>
              </w:rPr>
              <w:t>9</w:t>
            </w:r>
            <w:r w:rsidR="00DD670D">
              <w:rPr>
                <w:rFonts w:ascii="Arial" w:hAnsi="Arial" w:cs="Arial"/>
                <w:sz w:val="22"/>
                <w:szCs w:val="22"/>
              </w:rPr>
              <w:t>/19</w:t>
            </w:r>
          </w:p>
        </w:tc>
        <w:tc>
          <w:tcPr>
            <w:tcW w:w="5639" w:type="dxa"/>
          </w:tcPr>
          <w:p w:rsidR="00DD670D" w:rsidRPr="00907878" w:rsidRDefault="00AD407E" w:rsidP="00DD670D">
            <w:pPr>
              <w:ind w:firstLine="293"/>
              <w:jc w:val="both"/>
              <w:rPr>
                <w:rFonts w:ascii="Arial" w:hAnsi="Arial" w:cs="Arial"/>
                <w:sz w:val="22"/>
                <w:szCs w:val="22"/>
              </w:rPr>
            </w:pPr>
            <w:r>
              <w:rPr>
                <w:rFonts w:ascii="Arial" w:hAnsi="Arial" w:cs="Arial"/>
                <w:sz w:val="22"/>
                <w:szCs w:val="22"/>
              </w:rPr>
              <w:t>P</w:t>
            </w:r>
            <w:r w:rsidRPr="00907878">
              <w:rPr>
                <w:rFonts w:ascii="Arial" w:hAnsi="Arial" w:cs="Arial"/>
                <w:sz w:val="22"/>
                <w:szCs w:val="22"/>
              </w:rPr>
              <w:t>ublicação de Edital com resultado final da prova escrita</w:t>
            </w:r>
          </w:p>
        </w:tc>
      </w:tr>
      <w:tr w:rsidR="00DD670D" w:rsidRPr="00907878" w:rsidTr="00B57D49">
        <w:trPr>
          <w:trHeight w:val="453"/>
        </w:trPr>
        <w:tc>
          <w:tcPr>
            <w:tcW w:w="2855" w:type="dxa"/>
            <w:vAlign w:val="center"/>
          </w:tcPr>
          <w:p w:rsidR="00DD670D" w:rsidRPr="00286EA2" w:rsidRDefault="007345CA" w:rsidP="00DD670D">
            <w:pPr>
              <w:ind w:firstLine="29"/>
              <w:jc w:val="center"/>
              <w:rPr>
                <w:rFonts w:ascii="Arial" w:hAnsi="Arial" w:cs="Arial"/>
                <w:b/>
                <w:sz w:val="22"/>
                <w:szCs w:val="22"/>
              </w:rPr>
            </w:pPr>
            <w:r>
              <w:rPr>
                <w:rFonts w:ascii="Arial" w:hAnsi="Arial" w:cs="Arial"/>
                <w:b/>
                <w:sz w:val="22"/>
                <w:szCs w:val="22"/>
              </w:rPr>
              <w:t>05</w:t>
            </w:r>
            <w:r w:rsidR="00DD670D" w:rsidRPr="00286EA2">
              <w:rPr>
                <w:rFonts w:ascii="Arial" w:hAnsi="Arial" w:cs="Arial"/>
                <w:b/>
                <w:sz w:val="22"/>
                <w:szCs w:val="22"/>
              </w:rPr>
              <w:t>/0</w:t>
            </w:r>
            <w:r w:rsidR="009619D5">
              <w:rPr>
                <w:rFonts w:ascii="Arial" w:hAnsi="Arial" w:cs="Arial"/>
                <w:b/>
                <w:sz w:val="22"/>
                <w:szCs w:val="22"/>
              </w:rPr>
              <w:t>9</w:t>
            </w:r>
            <w:r w:rsidR="00DD670D" w:rsidRPr="00286EA2">
              <w:rPr>
                <w:rFonts w:ascii="Arial" w:hAnsi="Arial" w:cs="Arial"/>
                <w:b/>
                <w:sz w:val="22"/>
                <w:szCs w:val="22"/>
              </w:rPr>
              <w:t>/19</w:t>
            </w:r>
          </w:p>
        </w:tc>
        <w:tc>
          <w:tcPr>
            <w:tcW w:w="5639" w:type="dxa"/>
            <w:vAlign w:val="center"/>
          </w:tcPr>
          <w:p w:rsidR="00DD670D" w:rsidRPr="00286EA2" w:rsidRDefault="00DD670D" w:rsidP="00DD670D">
            <w:pPr>
              <w:ind w:firstLine="293"/>
              <w:jc w:val="center"/>
              <w:rPr>
                <w:rFonts w:ascii="Arial" w:hAnsi="Arial" w:cs="Arial"/>
                <w:b/>
                <w:sz w:val="22"/>
                <w:szCs w:val="22"/>
              </w:rPr>
            </w:pPr>
            <w:r w:rsidRPr="00286EA2">
              <w:rPr>
                <w:rFonts w:ascii="Arial" w:hAnsi="Arial" w:cs="Arial"/>
                <w:b/>
                <w:sz w:val="22"/>
                <w:szCs w:val="22"/>
              </w:rPr>
              <w:t>Início da propaganda eleitoral</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0</w:t>
            </w:r>
            <w:r w:rsidR="009619D5">
              <w:rPr>
                <w:rFonts w:ascii="Arial" w:hAnsi="Arial" w:cs="Arial"/>
                <w:sz w:val="22"/>
                <w:szCs w:val="22"/>
              </w:rPr>
              <w:t>6</w:t>
            </w:r>
            <w:r>
              <w:rPr>
                <w:rFonts w:ascii="Arial" w:hAnsi="Arial" w:cs="Arial"/>
                <w:sz w:val="22"/>
                <w:szCs w:val="22"/>
              </w:rPr>
              <w:t>/09/19</w:t>
            </w:r>
          </w:p>
        </w:tc>
        <w:tc>
          <w:tcPr>
            <w:tcW w:w="5639" w:type="dxa"/>
          </w:tcPr>
          <w:p w:rsidR="00DD670D" w:rsidRPr="00907878" w:rsidRDefault="009619D5" w:rsidP="00DD670D">
            <w:pPr>
              <w:ind w:firstLine="293"/>
              <w:jc w:val="both"/>
              <w:rPr>
                <w:rFonts w:ascii="Arial" w:hAnsi="Arial" w:cs="Arial"/>
                <w:sz w:val="22"/>
                <w:szCs w:val="22"/>
              </w:rPr>
            </w:pPr>
            <w:r w:rsidRPr="00907878">
              <w:rPr>
                <w:rFonts w:ascii="Arial" w:hAnsi="Arial" w:cs="Arial"/>
                <w:sz w:val="22"/>
                <w:szCs w:val="22"/>
              </w:rPr>
              <w:t>Último</w:t>
            </w:r>
            <w:r w:rsidR="00DD670D" w:rsidRPr="00907878">
              <w:rPr>
                <w:rFonts w:ascii="Arial" w:hAnsi="Arial" w:cs="Arial"/>
                <w:sz w:val="22"/>
                <w:szCs w:val="22"/>
              </w:rPr>
              <w:t xml:space="preserve"> dia para publicação dos locais de votação</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0</w:t>
            </w:r>
            <w:r w:rsidR="009619D5">
              <w:rPr>
                <w:rFonts w:ascii="Arial" w:hAnsi="Arial" w:cs="Arial"/>
                <w:sz w:val="22"/>
                <w:szCs w:val="22"/>
              </w:rPr>
              <w:t>6</w:t>
            </w:r>
            <w:r>
              <w:rPr>
                <w:rFonts w:ascii="Arial" w:hAnsi="Arial" w:cs="Arial"/>
                <w:sz w:val="22"/>
                <w:szCs w:val="22"/>
              </w:rPr>
              <w:t>/09/19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Último dia para publicação da lista de mesários</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0</w:t>
            </w:r>
            <w:r w:rsidR="009619D5">
              <w:rPr>
                <w:rFonts w:ascii="Arial" w:hAnsi="Arial" w:cs="Arial"/>
                <w:sz w:val="22"/>
                <w:szCs w:val="22"/>
              </w:rPr>
              <w:t>9</w:t>
            </w:r>
            <w:r>
              <w:rPr>
                <w:rFonts w:ascii="Arial" w:hAnsi="Arial" w:cs="Arial"/>
                <w:sz w:val="22"/>
                <w:szCs w:val="22"/>
              </w:rPr>
              <w:t>/09/17 até 10/09/19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para impugnação de mesários</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11/09/17 até 13/09/19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para julgamento das impugnações pela CEE</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16/09/17 até 18/09/19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para a notificação da decisão aos candidatos recorrentes</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19/09/17 até 23/09/19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para apresentação de recurso pelos candidatos perante o COMDICA</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24/09/17 até 26/09/19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para julgamento pelo COMDICA</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27/09/19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para a publicação de Edital com lista nominal de mesários definitiva</w:t>
            </w:r>
          </w:p>
        </w:tc>
      </w:tr>
      <w:tr w:rsidR="00DD670D" w:rsidRPr="00907878" w:rsidTr="00B57D49">
        <w:tc>
          <w:tcPr>
            <w:tcW w:w="2855" w:type="dxa"/>
            <w:vAlign w:val="center"/>
          </w:tcPr>
          <w:p w:rsidR="00DD670D" w:rsidRPr="00400604" w:rsidRDefault="00DD670D" w:rsidP="00DD670D">
            <w:pPr>
              <w:ind w:firstLine="29"/>
              <w:jc w:val="center"/>
              <w:rPr>
                <w:rFonts w:ascii="Arial" w:hAnsi="Arial" w:cs="Arial"/>
                <w:b/>
                <w:sz w:val="22"/>
                <w:szCs w:val="22"/>
              </w:rPr>
            </w:pPr>
            <w:r w:rsidRPr="00400604">
              <w:rPr>
                <w:rFonts w:ascii="Arial" w:hAnsi="Arial" w:cs="Arial"/>
                <w:b/>
                <w:sz w:val="22"/>
                <w:szCs w:val="22"/>
              </w:rPr>
              <w:t>30/09/19</w:t>
            </w:r>
          </w:p>
        </w:tc>
        <w:tc>
          <w:tcPr>
            <w:tcW w:w="5639" w:type="dxa"/>
          </w:tcPr>
          <w:p w:rsidR="00DD670D" w:rsidRPr="00400604" w:rsidRDefault="00DD670D" w:rsidP="00DD670D">
            <w:pPr>
              <w:ind w:firstLine="293"/>
              <w:jc w:val="both"/>
              <w:rPr>
                <w:rFonts w:ascii="Arial" w:hAnsi="Arial" w:cs="Arial"/>
                <w:b/>
                <w:sz w:val="22"/>
                <w:szCs w:val="22"/>
              </w:rPr>
            </w:pPr>
            <w:r w:rsidRPr="00400604">
              <w:rPr>
                <w:rFonts w:ascii="Arial" w:hAnsi="Arial" w:cs="Arial"/>
                <w:b/>
                <w:sz w:val="22"/>
                <w:szCs w:val="22"/>
              </w:rPr>
              <w:t>Encerramento da propaganda eleitoral</w:t>
            </w:r>
          </w:p>
        </w:tc>
      </w:tr>
      <w:tr w:rsidR="00DD670D" w:rsidRPr="00907878" w:rsidTr="00B57D49">
        <w:tc>
          <w:tcPr>
            <w:tcW w:w="2855" w:type="dxa"/>
            <w:vAlign w:val="center"/>
          </w:tcPr>
          <w:p w:rsidR="00DD670D" w:rsidRPr="00400604" w:rsidRDefault="00DD670D" w:rsidP="00DD670D">
            <w:pPr>
              <w:ind w:firstLine="29"/>
              <w:jc w:val="center"/>
              <w:rPr>
                <w:rFonts w:ascii="Arial" w:hAnsi="Arial" w:cs="Arial"/>
                <w:b/>
                <w:sz w:val="22"/>
                <w:szCs w:val="22"/>
              </w:rPr>
            </w:pPr>
            <w:r w:rsidRPr="00400604">
              <w:rPr>
                <w:rFonts w:ascii="Arial" w:hAnsi="Arial" w:cs="Arial"/>
                <w:b/>
                <w:sz w:val="22"/>
                <w:szCs w:val="22"/>
              </w:rPr>
              <w:t>06/10/19</w:t>
            </w:r>
          </w:p>
        </w:tc>
        <w:tc>
          <w:tcPr>
            <w:tcW w:w="5639" w:type="dxa"/>
          </w:tcPr>
          <w:p w:rsidR="00DD670D" w:rsidRPr="00400604" w:rsidRDefault="00DD670D" w:rsidP="00DD670D">
            <w:pPr>
              <w:ind w:firstLine="293"/>
              <w:jc w:val="both"/>
              <w:rPr>
                <w:rFonts w:ascii="Arial" w:hAnsi="Arial" w:cs="Arial"/>
                <w:b/>
                <w:sz w:val="22"/>
                <w:szCs w:val="22"/>
              </w:rPr>
            </w:pPr>
            <w:r w:rsidRPr="00400604">
              <w:rPr>
                <w:rFonts w:ascii="Arial" w:hAnsi="Arial" w:cs="Arial"/>
                <w:b/>
                <w:sz w:val="22"/>
                <w:szCs w:val="22"/>
              </w:rPr>
              <w:t>Data das eleições</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06/10/19</w:t>
            </w:r>
          </w:p>
          <w:p w:rsidR="00DD670D" w:rsidRPr="00907878" w:rsidRDefault="00DD670D" w:rsidP="00DD670D">
            <w:pPr>
              <w:ind w:firstLine="29"/>
              <w:jc w:val="center"/>
              <w:rPr>
                <w:rFonts w:ascii="Arial" w:hAnsi="Arial" w:cs="Arial"/>
                <w:sz w:val="22"/>
                <w:szCs w:val="22"/>
              </w:rPr>
            </w:pP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para apresentação de recursos quanto a ocorrências e impugnações perante o COMDICA</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07/10/19</w:t>
            </w:r>
          </w:p>
          <w:p w:rsidR="00DD670D" w:rsidRPr="00907878" w:rsidRDefault="00DD670D" w:rsidP="00DD670D">
            <w:pPr>
              <w:ind w:firstLine="29"/>
              <w:jc w:val="center"/>
              <w:rPr>
                <w:rFonts w:ascii="Arial" w:hAnsi="Arial" w:cs="Arial"/>
                <w:sz w:val="22"/>
                <w:szCs w:val="22"/>
              </w:rPr>
            </w:pP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Publicação do Edital com o resultado preliminar das eleições</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08/10/17 até 10/10/19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para julgamento dos recursos quanto a impugnações pelo COMDICA</w:t>
            </w:r>
            <w:r w:rsidRPr="00907878">
              <w:rPr>
                <w:rStyle w:val="Refdenotaderodap"/>
                <w:rFonts w:ascii="Arial" w:hAnsi="Arial" w:cs="Arial"/>
                <w:sz w:val="22"/>
                <w:szCs w:val="22"/>
              </w:rPr>
              <w:footnoteReference w:id="1"/>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08/10/17 até 10/10/19</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para interposição de recurso ao COMDICA quanto ao resultado preliminar das eleições</w:t>
            </w:r>
          </w:p>
        </w:tc>
      </w:tr>
      <w:tr w:rsidR="00DD670D" w:rsidRPr="00907878" w:rsidTr="00B57D49">
        <w:tc>
          <w:tcPr>
            <w:tcW w:w="2855" w:type="dxa"/>
            <w:vAlign w:val="center"/>
          </w:tcPr>
          <w:p w:rsidR="00DD670D" w:rsidRPr="00907878" w:rsidRDefault="00DD670D" w:rsidP="00DD670D">
            <w:pPr>
              <w:ind w:firstLine="29"/>
              <w:jc w:val="center"/>
              <w:rPr>
                <w:rFonts w:ascii="Arial" w:hAnsi="Arial" w:cs="Arial"/>
                <w:sz w:val="22"/>
                <w:szCs w:val="22"/>
              </w:rPr>
            </w:pPr>
            <w:r>
              <w:rPr>
                <w:rFonts w:ascii="Arial" w:hAnsi="Arial" w:cs="Arial"/>
                <w:sz w:val="22"/>
                <w:szCs w:val="22"/>
              </w:rPr>
              <w:t>09/10/17 até 10/10/19</w:t>
            </w:r>
            <w:r w:rsidRPr="00907878">
              <w:rPr>
                <w:rFonts w:ascii="Arial" w:hAnsi="Arial" w:cs="Arial"/>
                <w:sz w:val="22"/>
                <w:szCs w:val="22"/>
              </w:rPr>
              <w:t xml:space="preserve"> </w:t>
            </w:r>
          </w:p>
        </w:tc>
        <w:tc>
          <w:tcPr>
            <w:tcW w:w="5639" w:type="dxa"/>
          </w:tcPr>
          <w:p w:rsidR="00DD670D" w:rsidRPr="00907878" w:rsidRDefault="00DD670D" w:rsidP="00DD670D">
            <w:pPr>
              <w:ind w:firstLine="293"/>
              <w:jc w:val="both"/>
              <w:rPr>
                <w:rFonts w:ascii="Arial" w:hAnsi="Arial" w:cs="Arial"/>
                <w:sz w:val="22"/>
                <w:szCs w:val="22"/>
              </w:rPr>
            </w:pPr>
            <w:r w:rsidRPr="00907878">
              <w:rPr>
                <w:rFonts w:ascii="Arial" w:hAnsi="Arial" w:cs="Arial"/>
                <w:sz w:val="22"/>
                <w:szCs w:val="22"/>
              </w:rPr>
              <w:t>Prazo para julgamento dos recursos pelo COMDICA quanto ao resultado preliminar das eleições</w:t>
            </w:r>
          </w:p>
        </w:tc>
      </w:tr>
      <w:tr w:rsidR="00DD670D" w:rsidRPr="00907878" w:rsidTr="00B57D49">
        <w:tc>
          <w:tcPr>
            <w:tcW w:w="2855" w:type="dxa"/>
            <w:vAlign w:val="center"/>
          </w:tcPr>
          <w:p w:rsidR="00DD670D" w:rsidRPr="00400604" w:rsidRDefault="00DD670D" w:rsidP="00DD670D">
            <w:pPr>
              <w:ind w:firstLine="29"/>
              <w:jc w:val="center"/>
              <w:rPr>
                <w:rFonts w:ascii="Arial" w:hAnsi="Arial" w:cs="Arial"/>
                <w:b/>
                <w:sz w:val="22"/>
                <w:szCs w:val="22"/>
              </w:rPr>
            </w:pPr>
            <w:r w:rsidRPr="00400604">
              <w:rPr>
                <w:rFonts w:ascii="Arial" w:hAnsi="Arial" w:cs="Arial"/>
                <w:b/>
                <w:sz w:val="22"/>
                <w:szCs w:val="22"/>
              </w:rPr>
              <w:t>10/10/19</w:t>
            </w:r>
          </w:p>
          <w:p w:rsidR="00DD670D" w:rsidRPr="00400604" w:rsidRDefault="00DD670D" w:rsidP="00DD670D">
            <w:pPr>
              <w:ind w:firstLine="29"/>
              <w:jc w:val="center"/>
              <w:rPr>
                <w:rFonts w:ascii="Arial" w:hAnsi="Arial" w:cs="Arial"/>
                <w:b/>
                <w:sz w:val="22"/>
                <w:szCs w:val="22"/>
              </w:rPr>
            </w:pPr>
          </w:p>
        </w:tc>
        <w:tc>
          <w:tcPr>
            <w:tcW w:w="5639" w:type="dxa"/>
            <w:vAlign w:val="center"/>
          </w:tcPr>
          <w:p w:rsidR="00DD670D" w:rsidRPr="00400604" w:rsidRDefault="00DD670D" w:rsidP="00DD670D">
            <w:pPr>
              <w:ind w:firstLine="293"/>
              <w:jc w:val="center"/>
              <w:rPr>
                <w:rFonts w:ascii="Arial" w:hAnsi="Arial" w:cs="Arial"/>
                <w:b/>
                <w:sz w:val="22"/>
                <w:szCs w:val="22"/>
              </w:rPr>
            </w:pPr>
            <w:r w:rsidRPr="00400604">
              <w:rPr>
                <w:rFonts w:ascii="Arial" w:hAnsi="Arial" w:cs="Arial"/>
                <w:b/>
                <w:sz w:val="22"/>
                <w:szCs w:val="22"/>
              </w:rPr>
              <w:t>Prazo para publicação do Edital com resultado definitivo das eleições</w:t>
            </w:r>
          </w:p>
        </w:tc>
      </w:tr>
    </w:tbl>
    <w:p w:rsidR="006447E9" w:rsidRPr="005B1526" w:rsidRDefault="006447E9" w:rsidP="00FE0573">
      <w:pPr>
        <w:shd w:val="clear" w:color="auto" w:fill="FFFFFF"/>
        <w:spacing w:before="120"/>
        <w:jc w:val="both"/>
        <w:rPr>
          <w:rFonts w:ascii="Arial" w:hAnsi="Arial" w:cs="Arial"/>
          <w:color w:val="000000"/>
          <w:sz w:val="8"/>
          <w:szCs w:val="8"/>
        </w:rPr>
      </w:pPr>
    </w:p>
    <w:p w:rsidR="006447E9" w:rsidRPr="00907878" w:rsidRDefault="006447E9" w:rsidP="006447E9">
      <w:pPr>
        <w:shd w:val="clear" w:color="auto" w:fill="FFFFFF"/>
        <w:spacing w:before="120"/>
        <w:jc w:val="both"/>
        <w:rPr>
          <w:rFonts w:ascii="Arial" w:hAnsi="Arial" w:cs="Arial"/>
          <w:iCs/>
          <w:sz w:val="22"/>
          <w:szCs w:val="22"/>
        </w:rPr>
      </w:pPr>
      <w:bookmarkStart w:id="0" w:name="_GoBack"/>
      <w:bookmarkEnd w:id="0"/>
      <w:r w:rsidRPr="006447E9">
        <w:rPr>
          <w:rFonts w:ascii="Arial" w:hAnsi="Arial" w:cs="Arial"/>
          <w:b/>
          <w:bCs/>
          <w:iCs/>
          <w:sz w:val="22"/>
          <w:szCs w:val="22"/>
        </w:rPr>
        <w:t>2.</w:t>
      </w:r>
      <w:r w:rsidRPr="00907878">
        <w:rPr>
          <w:rFonts w:ascii="Arial" w:hAnsi="Arial" w:cs="Arial"/>
          <w:iCs/>
          <w:sz w:val="22"/>
          <w:szCs w:val="22"/>
        </w:rPr>
        <w:t xml:space="preserve"> Os casos omissos neste Edital serão dirimidos pela Comissão Especial Eleitoral e pelo Conselho Municipal dos Direitos da Criança e do Adolescente (COMDICA), que   </w:t>
      </w:r>
      <w:r w:rsidRPr="00907878">
        <w:rPr>
          <w:rFonts w:ascii="Arial" w:hAnsi="Arial" w:cs="Arial"/>
          <w:color w:val="000000"/>
          <w:sz w:val="22"/>
          <w:szCs w:val="22"/>
        </w:rPr>
        <w:t xml:space="preserve">poderá expedir Resoluções acerca do processo eleitoral sempre que se fizer necessário. </w:t>
      </w:r>
    </w:p>
    <w:p w:rsidR="006447E9" w:rsidRPr="00907878" w:rsidRDefault="006447E9" w:rsidP="006447E9">
      <w:pPr>
        <w:spacing w:before="120"/>
        <w:jc w:val="both"/>
        <w:rPr>
          <w:rFonts w:ascii="Arial" w:hAnsi="Arial" w:cs="Arial"/>
          <w:sz w:val="22"/>
          <w:szCs w:val="22"/>
        </w:rPr>
      </w:pPr>
    </w:p>
    <w:p w:rsidR="006447E9" w:rsidRDefault="006447E9" w:rsidP="006447E9">
      <w:pPr>
        <w:spacing w:before="120"/>
        <w:ind w:left="360"/>
        <w:jc w:val="right"/>
        <w:rPr>
          <w:rFonts w:ascii="Arial" w:hAnsi="Arial" w:cs="Arial"/>
          <w:b/>
          <w:color w:val="000000"/>
          <w:sz w:val="22"/>
          <w:szCs w:val="22"/>
        </w:rPr>
      </w:pPr>
      <w:r>
        <w:rPr>
          <w:rFonts w:ascii="Arial" w:hAnsi="Arial" w:cs="Arial"/>
          <w:b/>
          <w:color w:val="000000"/>
          <w:sz w:val="22"/>
          <w:szCs w:val="22"/>
        </w:rPr>
        <w:t xml:space="preserve">Balneário Pinhal, </w:t>
      </w:r>
      <w:r>
        <w:rPr>
          <w:rFonts w:ascii="Arial" w:hAnsi="Arial" w:cs="Arial"/>
          <w:b/>
          <w:color w:val="000000"/>
          <w:sz w:val="22"/>
          <w:szCs w:val="22"/>
        </w:rPr>
        <w:t>11 de julho</w:t>
      </w:r>
      <w:r>
        <w:rPr>
          <w:rFonts w:ascii="Arial" w:hAnsi="Arial" w:cs="Arial"/>
          <w:b/>
          <w:color w:val="000000"/>
          <w:sz w:val="22"/>
          <w:szCs w:val="22"/>
        </w:rPr>
        <w:t xml:space="preserve"> de 2019.</w:t>
      </w:r>
    </w:p>
    <w:p w:rsidR="005B1526" w:rsidRDefault="005B1526" w:rsidP="006447E9">
      <w:pPr>
        <w:spacing w:before="120"/>
        <w:ind w:left="360"/>
        <w:jc w:val="right"/>
        <w:rPr>
          <w:rFonts w:ascii="Arial" w:hAnsi="Arial" w:cs="Arial"/>
          <w:b/>
          <w:color w:val="000000"/>
          <w:sz w:val="22"/>
          <w:szCs w:val="22"/>
        </w:rPr>
      </w:pPr>
    </w:p>
    <w:p w:rsidR="005B1526" w:rsidRPr="00907878" w:rsidRDefault="005B1526" w:rsidP="006447E9">
      <w:pPr>
        <w:spacing w:before="120"/>
        <w:ind w:left="360"/>
        <w:jc w:val="right"/>
        <w:rPr>
          <w:rFonts w:ascii="Arial" w:hAnsi="Arial" w:cs="Arial"/>
          <w:b/>
          <w:color w:val="000000"/>
          <w:sz w:val="22"/>
          <w:szCs w:val="22"/>
        </w:rPr>
      </w:pPr>
    </w:p>
    <w:p w:rsidR="006447E9" w:rsidRDefault="005B1526" w:rsidP="006447E9">
      <w:pPr>
        <w:spacing w:before="120" w:line="120" w:lineRule="auto"/>
        <w:ind w:left="357"/>
        <w:jc w:val="center"/>
        <w:rPr>
          <w:rFonts w:ascii="Arial" w:hAnsi="Arial" w:cs="Arial"/>
          <w:b/>
          <w:color w:val="000000"/>
          <w:sz w:val="22"/>
          <w:szCs w:val="22"/>
        </w:rPr>
      </w:pPr>
      <w:r>
        <w:rPr>
          <w:rFonts w:ascii="Arial" w:hAnsi="Arial" w:cs="Arial"/>
          <w:b/>
          <w:color w:val="000000"/>
          <w:sz w:val="22"/>
          <w:szCs w:val="22"/>
        </w:rPr>
        <w:t>L</w:t>
      </w:r>
      <w:r w:rsidR="006447E9">
        <w:rPr>
          <w:rFonts w:ascii="Arial" w:hAnsi="Arial" w:cs="Arial"/>
          <w:b/>
          <w:color w:val="000000"/>
          <w:sz w:val="22"/>
          <w:szCs w:val="22"/>
        </w:rPr>
        <w:t>uiz Carlos Tondo</w:t>
      </w:r>
    </w:p>
    <w:p w:rsidR="006447E9" w:rsidRDefault="006447E9" w:rsidP="006447E9">
      <w:pPr>
        <w:spacing w:before="120" w:line="120" w:lineRule="auto"/>
        <w:ind w:left="357"/>
        <w:jc w:val="center"/>
        <w:rPr>
          <w:rFonts w:ascii="Arial" w:hAnsi="Arial" w:cs="Arial"/>
          <w:b/>
          <w:sz w:val="22"/>
          <w:szCs w:val="22"/>
        </w:rPr>
      </w:pPr>
      <w:r>
        <w:rPr>
          <w:rFonts w:ascii="Arial" w:hAnsi="Arial" w:cs="Arial"/>
          <w:b/>
          <w:sz w:val="22"/>
          <w:szCs w:val="22"/>
        </w:rPr>
        <w:lastRenderedPageBreak/>
        <w:t>Presidente</w:t>
      </w:r>
    </w:p>
    <w:p w:rsidR="006447E9" w:rsidRDefault="006447E9" w:rsidP="006447E9">
      <w:pPr>
        <w:spacing w:before="120" w:line="120" w:lineRule="auto"/>
        <w:ind w:left="357"/>
        <w:jc w:val="center"/>
        <w:rPr>
          <w:rFonts w:ascii="Arial" w:hAnsi="Arial" w:cs="Arial"/>
          <w:b/>
          <w:sz w:val="22"/>
          <w:szCs w:val="22"/>
        </w:rPr>
      </w:pPr>
      <w:r w:rsidRPr="00907878">
        <w:rPr>
          <w:rFonts w:ascii="Arial" w:hAnsi="Arial" w:cs="Arial"/>
          <w:b/>
          <w:sz w:val="22"/>
          <w:szCs w:val="22"/>
        </w:rPr>
        <w:t>Conselho Municipal dos Direitos da Criança e do Adolescente</w:t>
      </w:r>
    </w:p>
    <w:p w:rsidR="006447E9" w:rsidRPr="005B1526" w:rsidRDefault="006447E9" w:rsidP="005B1526">
      <w:pPr>
        <w:spacing w:before="120" w:line="120" w:lineRule="auto"/>
        <w:ind w:left="357"/>
        <w:jc w:val="center"/>
        <w:rPr>
          <w:rFonts w:ascii="Arial" w:hAnsi="Arial" w:cs="Arial"/>
          <w:b/>
          <w:sz w:val="22"/>
          <w:szCs w:val="22"/>
        </w:rPr>
      </w:pPr>
      <w:r>
        <w:rPr>
          <w:rFonts w:ascii="Arial" w:hAnsi="Arial" w:cs="Arial"/>
          <w:b/>
          <w:sz w:val="22"/>
          <w:szCs w:val="22"/>
        </w:rPr>
        <w:t>Balneário Pinhal/RS</w:t>
      </w:r>
    </w:p>
    <w:sectPr w:rsidR="006447E9" w:rsidRPr="005B1526" w:rsidSect="005B1526">
      <w:pgSz w:w="11906" w:h="16838"/>
      <w:pgMar w:top="568"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E79" w:rsidRDefault="00A25E79" w:rsidP="00A25E79">
      <w:r>
        <w:separator/>
      </w:r>
    </w:p>
  </w:endnote>
  <w:endnote w:type="continuationSeparator" w:id="0">
    <w:p w:rsidR="00A25E79" w:rsidRDefault="00A25E79" w:rsidP="00A2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E79" w:rsidRDefault="00A25E79" w:rsidP="00A25E79">
      <w:r>
        <w:separator/>
      </w:r>
    </w:p>
  </w:footnote>
  <w:footnote w:type="continuationSeparator" w:id="0">
    <w:p w:rsidR="00A25E79" w:rsidRDefault="00A25E79" w:rsidP="00A25E79">
      <w:r>
        <w:continuationSeparator/>
      </w:r>
    </w:p>
  </w:footnote>
  <w:footnote w:id="1">
    <w:p w:rsidR="00DD670D" w:rsidRPr="005B1526" w:rsidRDefault="00DD670D" w:rsidP="005B1526">
      <w:pPr>
        <w:pStyle w:val="Textodenotaderodap"/>
        <w:ind w:firstLin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D2"/>
    <w:rsid w:val="0017663E"/>
    <w:rsid w:val="002C22BE"/>
    <w:rsid w:val="0038355C"/>
    <w:rsid w:val="003E0F60"/>
    <w:rsid w:val="005B1526"/>
    <w:rsid w:val="006039B2"/>
    <w:rsid w:val="006447E9"/>
    <w:rsid w:val="006D5DD2"/>
    <w:rsid w:val="007345CA"/>
    <w:rsid w:val="008A5756"/>
    <w:rsid w:val="009619D5"/>
    <w:rsid w:val="00A25E79"/>
    <w:rsid w:val="00AD407E"/>
    <w:rsid w:val="00AD5820"/>
    <w:rsid w:val="00B65FE8"/>
    <w:rsid w:val="00B770BD"/>
    <w:rsid w:val="00D83C78"/>
    <w:rsid w:val="00D94EED"/>
    <w:rsid w:val="00DA3466"/>
    <w:rsid w:val="00DD670D"/>
    <w:rsid w:val="00EE484C"/>
    <w:rsid w:val="00FE0573"/>
    <w:rsid w:val="00FF1A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527057"/>
  <w15:docId w15:val="{5C047A3B-109D-4B5C-8768-EFD68277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D2"/>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6D5DD2"/>
    <w:pPr>
      <w:keepNext/>
      <w:jc w:val="center"/>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5DD2"/>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6D5DD2"/>
    <w:rPr>
      <w:rFonts w:ascii="Tahoma" w:hAnsi="Tahoma" w:cs="Tahoma"/>
      <w:sz w:val="16"/>
      <w:szCs w:val="16"/>
    </w:rPr>
  </w:style>
  <w:style w:type="character" w:customStyle="1" w:styleId="TextodebaloChar">
    <w:name w:val="Texto de balão Char"/>
    <w:basedOn w:val="Fontepargpadro"/>
    <w:link w:val="Textodebalo"/>
    <w:uiPriority w:val="99"/>
    <w:semiHidden/>
    <w:rsid w:val="006D5DD2"/>
    <w:rPr>
      <w:rFonts w:ascii="Tahoma" w:eastAsia="Times New Roman" w:hAnsi="Tahoma" w:cs="Tahoma"/>
      <w:sz w:val="16"/>
      <w:szCs w:val="16"/>
      <w:lang w:eastAsia="pt-BR"/>
    </w:rPr>
  </w:style>
  <w:style w:type="table" w:styleId="Tabelacomgrade">
    <w:name w:val="Table Grid"/>
    <w:basedOn w:val="Tabelanormal"/>
    <w:uiPriority w:val="59"/>
    <w:rsid w:val="006D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A25E79"/>
    <w:pPr>
      <w:spacing w:after="160" w:line="360" w:lineRule="auto"/>
      <w:ind w:firstLine="567"/>
      <w:jc w:val="both"/>
    </w:pPr>
    <w:rPr>
      <w:rFonts w:ascii="Calibri" w:eastAsia="Calibri" w:hAnsi="Calibri"/>
      <w:sz w:val="20"/>
      <w:lang w:eastAsia="en-US"/>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A25E79"/>
    <w:rPr>
      <w:rFonts w:ascii="Calibri" w:eastAsia="Calibri" w:hAnsi="Calibri" w:cs="Times New Roman"/>
      <w:sz w:val="20"/>
      <w:szCs w:val="20"/>
    </w:rPr>
  </w:style>
  <w:style w:type="character" w:styleId="Refdenotaderodap">
    <w:name w:val="footnote reference"/>
    <w:unhideWhenUsed/>
    <w:rsid w:val="00A25E79"/>
    <w:rPr>
      <w:vertAlign w:val="superscript"/>
    </w:rPr>
  </w:style>
  <w:style w:type="paragraph" w:styleId="Corpodetexto">
    <w:name w:val="Body Text"/>
    <w:basedOn w:val="Normal"/>
    <w:link w:val="CorpodetextoChar"/>
    <w:unhideWhenUsed/>
    <w:rsid w:val="00A25E79"/>
    <w:pPr>
      <w:spacing w:after="120" w:line="276" w:lineRule="auto"/>
      <w:ind w:firstLine="567"/>
      <w:jc w:val="both"/>
    </w:pPr>
    <w:rPr>
      <w:rFonts w:asciiTheme="minorHAnsi" w:eastAsiaTheme="minorHAnsi" w:hAnsiTheme="minorHAnsi" w:cstheme="minorBidi"/>
      <w:sz w:val="24"/>
      <w:szCs w:val="24"/>
      <w:lang w:eastAsia="en-US"/>
    </w:rPr>
  </w:style>
  <w:style w:type="character" w:customStyle="1" w:styleId="CorpodetextoChar">
    <w:name w:val="Corpo de texto Char"/>
    <w:basedOn w:val="Fontepargpadro"/>
    <w:link w:val="Corpodetexto"/>
    <w:rsid w:val="00A25E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676</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PGM_FERNANDA</dc:creator>
  <cp:lastModifiedBy>PGM_FERNANDA</cp:lastModifiedBy>
  <cp:revision>13</cp:revision>
  <cp:lastPrinted>2019-07-12T17:20:00Z</cp:lastPrinted>
  <dcterms:created xsi:type="dcterms:W3CDTF">2019-07-12T17:17:00Z</dcterms:created>
  <dcterms:modified xsi:type="dcterms:W3CDTF">2019-07-12T18:31:00Z</dcterms:modified>
</cp:coreProperties>
</file>